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5F98" w14:textId="77777777" w:rsidR="003A18A2" w:rsidRPr="00EF6E18" w:rsidRDefault="003A18A2">
      <w:pPr>
        <w:rPr>
          <w:rFonts w:ascii="Arial" w:hAnsi="Arial" w:cs="Arial"/>
        </w:rPr>
      </w:pPr>
    </w:p>
    <w:tbl>
      <w:tblPr>
        <w:tblW w:w="994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7508"/>
      </w:tblGrid>
      <w:tr w:rsidR="00F85797" w:rsidRPr="00D1311D" w14:paraId="2764A5D4" w14:textId="77777777" w:rsidTr="00DE6E73">
        <w:tc>
          <w:tcPr>
            <w:tcW w:w="994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03048C7" w14:textId="6F38C9A9" w:rsidR="00F85797" w:rsidRPr="00E149AB" w:rsidRDefault="00333C21" w:rsidP="00731B33">
            <w:pPr>
              <w:spacing w:after="40"/>
              <w:rPr>
                <w:rFonts w:ascii="Arial" w:hAnsi="Arial" w:cs="Arial"/>
                <w:b/>
                <w:sz w:val="24"/>
                <w:szCs w:val="24"/>
              </w:rPr>
            </w:pPr>
            <w:r w:rsidRPr="00E149AB">
              <w:rPr>
                <w:rFonts w:ascii="Arial" w:hAnsi="Arial" w:cs="Arial"/>
                <w:b/>
                <w:sz w:val="24"/>
                <w:szCs w:val="24"/>
              </w:rPr>
              <w:t>Angaben zu</w:t>
            </w:r>
            <w:r w:rsidR="00731B33" w:rsidRPr="00E149AB">
              <w:rPr>
                <w:rFonts w:ascii="Arial" w:hAnsi="Arial" w:cs="Arial"/>
                <w:b/>
                <w:sz w:val="24"/>
                <w:szCs w:val="24"/>
              </w:rPr>
              <w:t>m Prüflaboratorium</w:t>
            </w:r>
          </w:p>
        </w:tc>
      </w:tr>
      <w:tr w:rsidR="00333C21" w:rsidRPr="00D1311D" w14:paraId="5AAC52F4" w14:textId="77777777" w:rsidTr="00DE6E73">
        <w:tc>
          <w:tcPr>
            <w:tcW w:w="2438" w:type="dxa"/>
            <w:tcBorders>
              <w:left w:val="single" w:sz="12" w:space="0" w:color="auto"/>
            </w:tcBorders>
            <w:vAlign w:val="center"/>
          </w:tcPr>
          <w:p w14:paraId="5B3A7DF2" w14:textId="6A37E404" w:rsidR="00333C21" w:rsidRPr="00E149AB" w:rsidRDefault="00731B33" w:rsidP="00731B33">
            <w:pPr>
              <w:spacing w:after="40"/>
              <w:rPr>
                <w:rFonts w:ascii="Arial" w:hAnsi="Arial" w:cs="Arial"/>
                <w:b/>
                <w:szCs w:val="22"/>
              </w:rPr>
            </w:pPr>
            <w:r w:rsidRPr="00E149AB">
              <w:rPr>
                <w:rFonts w:ascii="Arial" w:hAnsi="Arial" w:cs="Arial"/>
                <w:b/>
                <w:szCs w:val="22"/>
              </w:rPr>
              <w:t>Name</w:t>
            </w:r>
          </w:p>
        </w:tc>
        <w:tc>
          <w:tcPr>
            <w:tcW w:w="7508" w:type="dxa"/>
            <w:tcBorders>
              <w:right w:val="single" w:sz="12" w:space="0" w:color="auto"/>
            </w:tcBorders>
            <w:vAlign w:val="center"/>
          </w:tcPr>
          <w:p w14:paraId="6DFE9523" w14:textId="77777777" w:rsidR="00333C21" w:rsidRPr="00D1311D" w:rsidRDefault="00333C21" w:rsidP="00CC4B5E">
            <w:pPr>
              <w:spacing w:after="40"/>
              <w:rPr>
                <w:rFonts w:asciiTheme="minorHAnsi" w:hAnsiTheme="minorHAnsi" w:cstheme="minorHAnsi"/>
              </w:rPr>
            </w:pPr>
          </w:p>
        </w:tc>
      </w:tr>
      <w:tr w:rsidR="00F85797" w:rsidRPr="00D1311D" w14:paraId="7FBE4B0B" w14:textId="77777777" w:rsidTr="00DE6E73">
        <w:tc>
          <w:tcPr>
            <w:tcW w:w="2438" w:type="dxa"/>
            <w:tcBorders>
              <w:left w:val="single" w:sz="12" w:space="0" w:color="auto"/>
            </w:tcBorders>
            <w:vAlign w:val="center"/>
          </w:tcPr>
          <w:p w14:paraId="086D4034" w14:textId="77777777" w:rsidR="00F85797" w:rsidRPr="00E149AB" w:rsidRDefault="00F85797" w:rsidP="00CC4B5E">
            <w:pPr>
              <w:overflowPunct w:val="0"/>
              <w:autoSpaceDE w:val="0"/>
              <w:autoSpaceDN w:val="0"/>
              <w:adjustRightInd w:val="0"/>
              <w:spacing w:after="40"/>
              <w:textAlignment w:val="baseline"/>
              <w:rPr>
                <w:rFonts w:ascii="Arial" w:hAnsi="Arial" w:cs="Arial"/>
                <w:bCs/>
              </w:rPr>
            </w:pPr>
            <w:r w:rsidRPr="00E149AB">
              <w:rPr>
                <w:rFonts w:ascii="Arial" w:hAnsi="Arial" w:cs="Arial"/>
                <w:bCs/>
              </w:rPr>
              <w:t>Anschrift:</w:t>
            </w:r>
          </w:p>
        </w:tc>
        <w:tc>
          <w:tcPr>
            <w:tcW w:w="7508" w:type="dxa"/>
            <w:tcBorders>
              <w:right w:val="single" w:sz="12" w:space="0" w:color="auto"/>
            </w:tcBorders>
            <w:vAlign w:val="center"/>
          </w:tcPr>
          <w:p w14:paraId="6244AD6E" w14:textId="77777777" w:rsidR="00F85797" w:rsidRPr="00D1311D" w:rsidRDefault="00F85797" w:rsidP="00A16886">
            <w:pPr>
              <w:pStyle w:val="Kopfzeile"/>
              <w:overflowPunct w:val="0"/>
              <w:autoSpaceDE w:val="0"/>
              <w:autoSpaceDN w:val="0"/>
              <w:adjustRightInd w:val="0"/>
              <w:spacing w:after="40"/>
              <w:textAlignment w:val="baseline"/>
              <w:rPr>
                <w:rFonts w:asciiTheme="minorHAnsi" w:hAnsiTheme="minorHAnsi" w:cstheme="minorHAnsi"/>
                <w:lang w:val="de-DE" w:eastAsia="de-DE"/>
              </w:rPr>
            </w:pPr>
          </w:p>
        </w:tc>
      </w:tr>
      <w:tr w:rsidR="008C7941" w:rsidRPr="00D1311D" w14:paraId="73D049EA" w14:textId="77777777" w:rsidTr="00DE6E73">
        <w:tc>
          <w:tcPr>
            <w:tcW w:w="2438" w:type="dxa"/>
            <w:tcBorders>
              <w:left w:val="single" w:sz="12" w:space="0" w:color="auto"/>
            </w:tcBorders>
            <w:vAlign w:val="center"/>
          </w:tcPr>
          <w:p w14:paraId="4251EF64" w14:textId="77777777" w:rsidR="008C7941" w:rsidRPr="00E149AB" w:rsidRDefault="008C7941" w:rsidP="00F945F6">
            <w:pPr>
              <w:pStyle w:val="Kopfzeile"/>
              <w:tabs>
                <w:tab w:val="clear" w:pos="4536"/>
                <w:tab w:val="clear" w:pos="9072"/>
              </w:tabs>
              <w:overflowPunct w:val="0"/>
              <w:autoSpaceDE w:val="0"/>
              <w:autoSpaceDN w:val="0"/>
              <w:adjustRightInd w:val="0"/>
              <w:spacing w:after="40"/>
              <w:textAlignment w:val="baseline"/>
              <w:rPr>
                <w:rFonts w:cs="Arial"/>
                <w:lang w:val="de-DE" w:eastAsia="de-DE"/>
              </w:rPr>
            </w:pPr>
            <w:r w:rsidRPr="00E149AB">
              <w:rPr>
                <w:rFonts w:cs="Arial"/>
                <w:lang w:val="de-DE" w:eastAsia="de-DE"/>
              </w:rPr>
              <w:t>Verfahrens-Nr. ZLG:</w:t>
            </w:r>
          </w:p>
        </w:tc>
        <w:tc>
          <w:tcPr>
            <w:tcW w:w="7508" w:type="dxa"/>
            <w:tcBorders>
              <w:right w:val="single" w:sz="12" w:space="0" w:color="auto"/>
            </w:tcBorders>
            <w:vAlign w:val="center"/>
          </w:tcPr>
          <w:p w14:paraId="5C5995AF" w14:textId="3CFD1C8B" w:rsidR="008C7941" w:rsidRPr="00D1311D" w:rsidRDefault="008C7941">
            <w:pPr>
              <w:overflowPunct w:val="0"/>
              <w:autoSpaceDE w:val="0"/>
              <w:autoSpaceDN w:val="0"/>
              <w:adjustRightInd w:val="0"/>
              <w:spacing w:after="40"/>
              <w:textAlignment w:val="baseline"/>
              <w:rPr>
                <w:rFonts w:asciiTheme="minorHAnsi" w:hAnsiTheme="minorHAnsi" w:cstheme="minorHAnsi"/>
                <w:bCs/>
              </w:rPr>
            </w:pPr>
          </w:p>
        </w:tc>
      </w:tr>
      <w:tr w:rsidR="00F85797" w:rsidRPr="00D1311D" w14:paraId="238F4762" w14:textId="77777777" w:rsidTr="00DE6E73">
        <w:tc>
          <w:tcPr>
            <w:tcW w:w="2438" w:type="dxa"/>
            <w:tcBorders>
              <w:left w:val="single" w:sz="12" w:space="0" w:color="auto"/>
            </w:tcBorders>
            <w:vAlign w:val="center"/>
          </w:tcPr>
          <w:p w14:paraId="733C60A1" w14:textId="77777777" w:rsidR="00F85797" w:rsidRPr="00E149AB" w:rsidRDefault="00F85797" w:rsidP="00CC4B5E">
            <w:pPr>
              <w:pStyle w:val="Kopfzeile"/>
              <w:tabs>
                <w:tab w:val="clear" w:pos="4536"/>
                <w:tab w:val="clear" w:pos="9072"/>
              </w:tabs>
              <w:overflowPunct w:val="0"/>
              <w:autoSpaceDE w:val="0"/>
              <w:autoSpaceDN w:val="0"/>
              <w:adjustRightInd w:val="0"/>
              <w:spacing w:after="40"/>
              <w:textAlignment w:val="baseline"/>
              <w:rPr>
                <w:rFonts w:cs="Arial"/>
                <w:lang w:val="de-DE" w:eastAsia="de-DE"/>
              </w:rPr>
            </w:pPr>
            <w:r w:rsidRPr="00E149AB">
              <w:rPr>
                <w:rFonts w:cs="Arial"/>
                <w:lang w:val="de-DE" w:eastAsia="de-DE"/>
              </w:rPr>
              <w:t>Datum Begutachtung:</w:t>
            </w:r>
          </w:p>
        </w:tc>
        <w:tc>
          <w:tcPr>
            <w:tcW w:w="7508" w:type="dxa"/>
            <w:tcBorders>
              <w:right w:val="single" w:sz="12" w:space="0" w:color="auto"/>
            </w:tcBorders>
            <w:vAlign w:val="center"/>
          </w:tcPr>
          <w:p w14:paraId="6E53E544" w14:textId="77777777" w:rsidR="00F85797" w:rsidRPr="00D1311D" w:rsidRDefault="00F85797" w:rsidP="00CC4B5E">
            <w:pPr>
              <w:overflowPunct w:val="0"/>
              <w:autoSpaceDE w:val="0"/>
              <w:autoSpaceDN w:val="0"/>
              <w:adjustRightInd w:val="0"/>
              <w:spacing w:after="40"/>
              <w:textAlignment w:val="baseline"/>
              <w:rPr>
                <w:rFonts w:asciiTheme="minorHAnsi" w:hAnsiTheme="minorHAnsi" w:cstheme="minorHAnsi"/>
                <w:bCs/>
              </w:rPr>
            </w:pPr>
          </w:p>
        </w:tc>
      </w:tr>
      <w:tr w:rsidR="00F85797" w:rsidRPr="00D1311D" w14:paraId="7D6EE73D" w14:textId="77777777" w:rsidTr="00DE6E73">
        <w:tc>
          <w:tcPr>
            <w:tcW w:w="2438" w:type="dxa"/>
            <w:tcBorders>
              <w:left w:val="single" w:sz="12" w:space="0" w:color="auto"/>
              <w:bottom w:val="single" w:sz="12" w:space="0" w:color="auto"/>
            </w:tcBorders>
            <w:vAlign w:val="center"/>
          </w:tcPr>
          <w:p w14:paraId="4AB240CF" w14:textId="479A07FC" w:rsidR="00F85797" w:rsidRPr="00E149AB" w:rsidRDefault="003F0C17" w:rsidP="00CC4B5E">
            <w:pPr>
              <w:pStyle w:val="Kopfzeile"/>
              <w:tabs>
                <w:tab w:val="clear" w:pos="4536"/>
                <w:tab w:val="clear" w:pos="9072"/>
              </w:tabs>
              <w:overflowPunct w:val="0"/>
              <w:autoSpaceDE w:val="0"/>
              <w:autoSpaceDN w:val="0"/>
              <w:adjustRightInd w:val="0"/>
              <w:spacing w:after="40"/>
              <w:textAlignment w:val="baseline"/>
              <w:rPr>
                <w:rFonts w:cs="Arial"/>
                <w:lang w:val="de-DE" w:eastAsia="de-DE"/>
              </w:rPr>
            </w:pPr>
            <w:r w:rsidRPr="00E149AB">
              <w:rPr>
                <w:rFonts w:cs="Arial"/>
                <w:lang w:val="de-DE" w:eastAsia="de-DE"/>
              </w:rPr>
              <w:t>Anlass</w:t>
            </w:r>
          </w:p>
        </w:tc>
        <w:tc>
          <w:tcPr>
            <w:tcW w:w="7508" w:type="dxa"/>
            <w:tcBorders>
              <w:bottom w:val="single" w:sz="12" w:space="0" w:color="auto"/>
              <w:right w:val="single" w:sz="12" w:space="0" w:color="auto"/>
            </w:tcBorders>
            <w:vAlign w:val="center"/>
          </w:tcPr>
          <w:p w14:paraId="336D269B" w14:textId="77777777" w:rsidR="00F85797" w:rsidRPr="00D1311D" w:rsidRDefault="00F85797" w:rsidP="00BC53C7">
            <w:pPr>
              <w:pStyle w:val="Kopfzeile"/>
              <w:tabs>
                <w:tab w:val="clear" w:pos="4536"/>
                <w:tab w:val="clear" w:pos="9072"/>
              </w:tabs>
              <w:overflowPunct w:val="0"/>
              <w:autoSpaceDE w:val="0"/>
              <w:autoSpaceDN w:val="0"/>
              <w:adjustRightInd w:val="0"/>
              <w:spacing w:after="40"/>
              <w:textAlignment w:val="baseline"/>
              <w:rPr>
                <w:rFonts w:asciiTheme="minorHAnsi" w:hAnsiTheme="minorHAnsi" w:cstheme="minorHAnsi"/>
                <w:lang w:val="de-DE" w:eastAsia="de-DE"/>
              </w:rPr>
            </w:pPr>
          </w:p>
        </w:tc>
      </w:tr>
    </w:tbl>
    <w:p w14:paraId="5415B157" w14:textId="2FFC11F5" w:rsidR="003F0C17" w:rsidRPr="00EF6E18" w:rsidRDefault="003F0C17" w:rsidP="00BC53C7">
      <w:pPr>
        <w:pStyle w:val="Kopfzeile"/>
        <w:tabs>
          <w:tab w:val="clear" w:pos="4536"/>
          <w:tab w:val="clear" w:pos="9072"/>
          <w:tab w:val="right" w:pos="2660"/>
        </w:tabs>
        <w:overflowPunct w:val="0"/>
        <w:autoSpaceDE w:val="0"/>
        <w:autoSpaceDN w:val="0"/>
        <w:adjustRightInd w:val="0"/>
        <w:spacing w:after="40"/>
        <w:ind w:left="227"/>
        <w:textAlignment w:val="baseline"/>
        <w:rPr>
          <w:rFonts w:cs="Arial"/>
          <w:lang w:val="de-DE" w:eastAsia="de-DE"/>
        </w:rPr>
      </w:pPr>
    </w:p>
    <w:tbl>
      <w:tblPr>
        <w:tblW w:w="994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2126"/>
        <w:gridCol w:w="4678"/>
      </w:tblGrid>
      <w:tr w:rsidR="003F0C17" w:rsidRPr="005A42E9" w14:paraId="44B75319" w14:textId="77777777" w:rsidTr="00DE6E73">
        <w:tc>
          <w:tcPr>
            <w:tcW w:w="9946" w:type="dxa"/>
            <w:gridSpan w:val="3"/>
            <w:tcBorders>
              <w:top w:val="single" w:sz="12" w:space="0" w:color="auto"/>
              <w:left w:val="single" w:sz="12" w:space="0" w:color="auto"/>
              <w:bottom w:val="nil"/>
              <w:right w:val="single" w:sz="12" w:space="0" w:color="auto"/>
            </w:tcBorders>
            <w:vAlign w:val="center"/>
          </w:tcPr>
          <w:p w14:paraId="3D536E32" w14:textId="76E704B7" w:rsidR="003F0C17" w:rsidRPr="00E149AB" w:rsidRDefault="003F0C17" w:rsidP="00840E66">
            <w:pPr>
              <w:spacing w:after="120"/>
              <w:rPr>
                <w:rFonts w:ascii="Arial" w:hAnsi="Arial" w:cs="Arial"/>
                <w:b/>
                <w:szCs w:val="22"/>
              </w:rPr>
            </w:pPr>
            <w:r w:rsidRPr="00E149AB">
              <w:rPr>
                <w:rFonts w:ascii="Arial" w:hAnsi="Arial" w:cs="Arial"/>
                <w:b/>
                <w:szCs w:val="22"/>
              </w:rPr>
              <w:t xml:space="preserve">Der vorliegende Bericht </w:t>
            </w:r>
            <w:r w:rsidR="006749D8" w:rsidRPr="00E149AB">
              <w:rPr>
                <w:rFonts w:ascii="Arial" w:hAnsi="Arial" w:cs="Arial"/>
                <w:b/>
                <w:szCs w:val="22"/>
              </w:rPr>
              <w:t>basiert</w:t>
            </w:r>
            <w:r w:rsidRPr="00E149AB">
              <w:rPr>
                <w:rFonts w:ascii="Arial" w:hAnsi="Arial" w:cs="Arial"/>
                <w:b/>
                <w:szCs w:val="22"/>
              </w:rPr>
              <w:t xml:space="preserve"> zugleich </w:t>
            </w:r>
            <w:r w:rsidR="006749D8" w:rsidRPr="00E149AB">
              <w:rPr>
                <w:rFonts w:ascii="Arial" w:hAnsi="Arial" w:cs="Arial"/>
                <w:b/>
                <w:szCs w:val="22"/>
              </w:rPr>
              <w:t>auf den</w:t>
            </w:r>
            <w:r w:rsidRPr="00E149AB">
              <w:rPr>
                <w:rFonts w:ascii="Arial" w:hAnsi="Arial" w:cs="Arial"/>
                <w:b/>
                <w:szCs w:val="22"/>
              </w:rPr>
              <w:t xml:space="preserve"> Aussagen zu</w:t>
            </w:r>
            <w:r w:rsidR="00840E66" w:rsidRPr="00E149AB">
              <w:rPr>
                <w:rFonts w:ascii="Arial" w:hAnsi="Arial" w:cs="Arial"/>
                <w:b/>
                <w:szCs w:val="22"/>
              </w:rPr>
              <w:t>m</w:t>
            </w:r>
            <w:r w:rsidRPr="00E149AB">
              <w:rPr>
                <w:rFonts w:ascii="Arial" w:hAnsi="Arial" w:cs="Arial"/>
                <w:b/>
                <w:szCs w:val="22"/>
              </w:rPr>
              <w:t xml:space="preserve"> o.g. </w:t>
            </w:r>
            <w:r w:rsidR="00840E66" w:rsidRPr="00E149AB">
              <w:rPr>
                <w:rFonts w:ascii="Arial" w:hAnsi="Arial" w:cs="Arial"/>
                <w:b/>
                <w:szCs w:val="22"/>
              </w:rPr>
              <w:t>Prüflaboratorium</w:t>
            </w:r>
            <w:r w:rsidRPr="00E149AB">
              <w:rPr>
                <w:rFonts w:ascii="Arial" w:hAnsi="Arial" w:cs="Arial"/>
                <w:b/>
                <w:szCs w:val="22"/>
              </w:rPr>
              <w:t xml:space="preserve"> </w:t>
            </w:r>
            <w:r w:rsidR="00840E66" w:rsidRPr="00E149AB">
              <w:rPr>
                <w:rFonts w:ascii="Arial" w:hAnsi="Arial" w:cs="Arial"/>
                <w:b/>
                <w:szCs w:val="22"/>
              </w:rPr>
              <w:t>in:</w:t>
            </w:r>
          </w:p>
        </w:tc>
      </w:tr>
      <w:tr w:rsidR="00840E66" w:rsidRPr="00881BF1" w14:paraId="2C1D537E" w14:textId="77777777" w:rsidTr="00840E66">
        <w:tc>
          <w:tcPr>
            <w:tcW w:w="3142" w:type="dxa"/>
            <w:tcBorders>
              <w:top w:val="nil"/>
              <w:left w:val="single" w:sz="12" w:space="0" w:color="auto"/>
              <w:bottom w:val="single" w:sz="4" w:space="0" w:color="auto"/>
              <w:right w:val="single" w:sz="12" w:space="0" w:color="auto"/>
            </w:tcBorders>
            <w:vAlign w:val="center"/>
          </w:tcPr>
          <w:p w14:paraId="20CAA93A" w14:textId="1BEE08B7" w:rsidR="00840E66" w:rsidRPr="00E149AB" w:rsidRDefault="0002105B" w:rsidP="0002105B">
            <w:pPr>
              <w:spacing w:after="40"/>
              <w:rPr>
                <w:rFonts w:ascii="Arial" w:hAnsi="Arial" w:cs="Arial"/>
                <w:b/>
                <w:sz w:val="16"/>
                <w:szCs w:val="16"/>
              </w:rPr>
            </w:pPr>
            <w:r w:rsidRPr="00E149AB">
              <w:rPr>
                <w:rFonts w:ascii="Arial" w:hAnsi="Arial" w:cs="Arial"/>
                <w:b/>
                <w:sz w:val="16"/>
                <w:szCs w:val="16"/>
              </w:rPr>
              <w:t>Konsolidierter Bericht</w:t>
            </w:r>
          </w:p>
        </w:tc>
        <w:tc>
          <w:tcPr>
            <w:tcW w:w="2126" w:type="dxa"/>
            <w:tcBorders>
              <w:top w:val="nil"/>
              <w:left w:val="single" w:sz="12" w:space="0" w:color="auto"/>
              <w:bottom w:val="single" w:sz="4" w:space="0" w:color="auto"/>
              <w:right w:val="single" w:sz="12" w:space="0" w:color="auto"/>
            </w:tcBorders>
            <w:vAlign w:val="center"/>
          </w:tcPr>
          <w:p w14:paraId="15B6999C" w14:textId="1165F782" w:rsidR="00840E66" w:rsidRPr="00E149AB" w:rsidRDefault="00840E66" w:rsidP="00840E66">
            <w:pPr>
              <w:spacing w:after="40"/>
              <w:jc w:val="center"/>
              <w:rPr>
                <w:rFonts w:ascii="Arial" w:hAnsi="Arial" w:cs="Arial"/>
                <w:b/>
                <w:sz w:val="16"/>
                <w:szCs w:val="16"/>
              </w:rPr>
            </w:pPr>
            <w:r w:rsidRPr="00E149AB">
              <w:rPr>
                <w:rFonts w:ascii="Arial" w:hAnsi="Arial" w:cs="Arial"/>
                <w:b/>
                <w:sz w:val="16"/>
                <w:szCs w:val="16"/>
              </w:rPr>
              <w:t>Datum Bericht</w:t>
            </w:r>
          </w:p>
        </w:tc>
        <w:tc>
          <w:tcPr>
            <w:tcW w:w="4678" w:type="dxa"/>
            <w:tcBorders>
              <w:top w:val="nil"/>
              <w:left w:val="single" w:sz="12" w:space="0" w:color="auto"/>
              <w:bottom w:val="single" w:sz="4" w:space="0" w:color="auto"/>
              <w:right w:val="single" w:sz="12" w:space="0" w:color="auto"/>
            </w:tcBorders>
            <w:vAlign w:val="center"/>
          </w:tcPr>
          <w:p w14:paraId="552280D8" w14:textId="3F778D44" w:rsidR="00840E66" w:rsidRPr="00E149AB" w:rsidRDefault="005C7367" w:rsidP="00CA597C">
            <w:pPr>
              <w:spacing w:after="40"/>
              <w:jc w:val="center"/>
              <w:rPr>
                <w:rFonts w:ascii="Arial" w:hAnsi="Arial" w:cs="Arial"/>
                <w:b/>
                <w:sz w:val="16"/>
                <w:szCs w:val="16"/>
              </w:rPr>
            </w:pPr>
            <w:r w:rsidRPr="00E149AB">
              <w:rPr>
                <w:rFonts w:ascii="Arial" w:hAnsi="Arial" w:cs="Arial"/>
                <w:b/>
                <w:sz w:val="16"/>
                <w:szCs w:val="16"/>
              </w:rPr>
              <w:t xml:space="preserve">Erstreckt sich auf </w:t>
            </w:r>
            <w:r w:rsidR="00840E66" w:rsidRPr="00E149AB">
              <w:rPr>
                <w:rFonts w:ascii="Arial" w:hAnsi="Arial" w:cs="Arial"/>
                <w:b/>
                <w:sz w:val="16"/>
                <w:szCs w:val="16"/>
              </w:rPr>
              <w:t>Prüfgebiete</w:t>
            </w:r>
            <w:r w:rsidR="00CA597C" w:rsidRPr="00E149AB">
              <w:rPr>
                <w:rFonts w:ascii="Arial" w:hAnsi="Arial" w:cs="Arial"/>
                <w:b/>
                <w:sz w:val="16"/>
                <w:szCs w:val="16"/>
              </w:rPr>
              <w:br/>
            </w:r>
            <w:r w:rsidR="00840E66" w:rsidRPr="00E149AB">
              <w:rPr>
                <w:rFonts w:ascii="Arial" w:hAnsi="Arial" w:cs="Arial"/>
                <w:b/>
                <w:sz w:val="16"/>
                <w:szCs w:val="16"/>
              </w:rPr>
              <w:t>(z</w:t>
            </w:r>
            <w:r w:rsidRPr="00E149AB">
              <w:rPr>
                <w:rFonts w:ascii="Arial" w:hAnsi="Arial" w:cs="Arial"/>
                <w:b/>
                <w:sz w:val="16"/>
                <w:szCs w:val="16"/>
              </w:rPr>
              <w:t>.B. phys</w:t>
            </w:r>
            <w:r w:rsidR="00CA597C" w:rsidRPr="00E149AB">
              <w:rPr>
                <w:rFonts w:ascii="Arial" w:hAnsi="Arial" w:cs="Arial"/>
                <w:b/>
                <w:sz w:val="16"/>
                <w:szCs w:val="16"/>
              </w:rPr>
              <w:t>.</w:t>
            </w:r>
            <w:r w:rsidRPr="00E149AB">
              <w:rPr>
                <w:rFonts w:ascii="Arial" w:hAnsi="Arial" w:cs="Arial"/>
                <w:b/>
                <w:sz w:val="16"/>
                <w:szCs w:val="16"/>
              </w:rPr>
              <w:t xml:space="preserve">, </w:t>
            </w:r>
            <w:proofErr w:type="spellStart"/>
            <w:r w:rsidRPr="00E149AB">
              <w:rPr>
                <w:rFonts w:ascii="Arial" w:hAnsi="Arial" w:cs="Arial"/>
                <w:b/>
                <w:sz w:val="16"/>
                <w:szCs w:val="16"/>
              </w:rPr>
              <w:t>biol</w:t>
            </w:r>
            <w:proofErr w:type="spellEnd"/>
            <w:r w:rsidR="00CA597C" w:rsidRPr="00E149AB">
              <w:rPr>
                <w:rFonts w:ascii="Arial" w:hAnsi="Arial" w:cs="Arial"/>
                <w:b/>
                <w:sz w:val="16"/>
                <w:szCs w:val="16"/>
              </w:rPr>
              <w:t>.</w:t>
            </w:r>
            <w:r w:rsidRPr="00E149AB">
              <w:rPr>
                <w:rFonts w:ascii="Arial" w:hAnsi="Arial" w:cs="Arial"/>
                <w:b/>
                <w:sz w:val="16"/>
                <w:szCs w:val="16"/>
              </w:rPr>
              <w:t xml:space="preserve"> P</w:t>
            </w:r>
            <w:r w:rsidR="00840E66" w:rsidRPr="00E149AB">
              <w:rPr>
                <w:rFonts w:ascii="Arial" w:hAnsi="Arial" w:cs="Arial"/>
                <w:b/>
                <w:sz w:val="16"/>
                <w:szCs w:val="16"/>
              </w:rPr>
              <w:t>r</w:t>
            </w:r>
            <w:r w:rsidR="00CA597C" w:rsidRPr="00E149AB">
              <w:rPr>
                <w:rFonts w:ascii="Arial" w:hAnsi="Arial" w:cs="Arial"/>
                <w:b/>
                <w:sz w:val="16"/>
                <w:szCs w:val="16"/>
              </w:rPr>
              <w:t>ü</w:t>
            </w:r>
            <w:r w:rsidR="00840E66" w:rsidRPr="00E149AB">
              <w:rPr>
                <w:rFonts w:ascii="Arial" w:hAnsi="Arial" w:cs="Arial"/>
                <w:b/>
                <w:sz w:val="16"/>
                <w:szCs w:val="16"/>
              </w:rPr>
              <w:t>f</w:t>
            </w:r>
            <w:r w:rsidR="00CA597C" w:rsidRPr="00E149AB">
              <w:rPr>
                <w:rFonts w:ascii="Arial" w:hAnsi="Arial" w:cs="Arial"/>
                <w:b/>
                <w:sz w:val="16"/>
                <w:szCs w:val="16"/>
              </w:rPr>
              <w:t>un</w:t>
            </w:r>
            <w:r w:rsidR="00840E66" w:rsidRPr="00E149AB">
              <w:rPr>
                <w:rFonts w:ascii="Arial" w:hAnsi="Arial" w:cs="Arial"/>
                <w:b/>
                <w:sz w:val="16"/>
                <w:szCs w:val="16"/>
              </w:rPr>
              <w:t>g</w:t>
            </w:r>
            <w:r w:rsidR="00CA597C" w:rsidRPr="00E149AB">
              <w:rPr>
                <w:rFonts w:ascii="Arial" w:hAnsi="Arial" w:cs="Arial"/>
                <w:b/>
                <w:sz w:val="16"/>
                <w:szCs w:val="16"/>
              </w:rPr>
              <w:t>en</w:t>
            </w:r>
            <w:r w:rsidR="00840E66" w:rsidRPr="00E149AB">
              <w:rPr>
                <w:rFonts w:ascii="Arial" w:hAnsi="Arial" w:cs="Arial"/>
                <w:b/>
                <w:sz w:val="16"/>
                <w:szCs w:val="16"/>
              </w:rPr>
              <w:t>, Systembegutachtung</w:t>
            </w:r>
            <w:r w:rsidR="00CA597C" w:rsidRPr="00E149AB">
              <w:rPr>
                <w:rFonts w:ascii="Arial" w:hAnsi="Arial" w:cs="Arial"/>
                <w:b/>
                <w:sz w:val="16"/>
                <w:szCs w:val="16"/>
              </w:rPr>
              <w:t>)</w:t>
            </w:r>
          </w:p>
        </w:tc>
      </w:tr>
      <w:tr w:rsidR="00840E66" w:rsidRPr="00881BF1" w14:paraId="59D64110" w14:textId="77777777" w:rsidTr="00840E66">
        <w:tc>
          <w:tcPr>
            <w:tcW w:w="3142" w:type="dxa"/>
            <w:tcBorders>
              <w:left w:val="single" w:sz="12" w:space="0" w:color="auto"/>
              <w:right w:val="single" w:sz="12" w:space="0" w:color="auto"/>
            </w:tcBorders>
            <w:shd w:val="clear" w:color="auto" w:fill="FFF2CC" w:themeFill="accent4" w:themeFillTint="33"/>
            <w:vAlign w:val="center"/>
          </w:tcPr>
          <w:p w14:paraId="7C18E0A9" w14:textId="0F89638F" w:rsidR="00840E66" w:rsidRPr="00E149AB" w:rsidRDefault="00D84933" w:rsidP="003F0C17">
            <w:pPr>
              <w:rPr>
                <w:rFonts w:ascii="Arial" w:hAnsi="Arial" w:cs="Arial"/>
              </w:rPr>
            </w:pPr>
            <w:r w:rsidRPr="00E149AB">
              <w:rPr>
                <w:rFonts w:ascii="Arial" w:hAnsi="Arial" w:cs="Arial"/>
              </w:rPr>
              <w:t>&lt;&lt;</w:t>
            </w:r>
            <w:r w:rsidR="00840E66" w:rsidRPr="00E149AB">
              <w:rPr>
                <w:rFonts w:ascii="Arial" w:hAnsi="Arial" w:cs="Arial"/>
              </w:rPr>
              <w:t xml:space="preserve">Verfahrens-Nr. </w:t>
            </w:r>
            <w:proofErr w:type="spellStart"/>
            <w:r w:rsidR="00840E66" w:rsidRPr="00E149AB">
              <w:rPr>
                <w:rFonts w:ascii="Arial" w:hAnsi="Arial" w:cs="Arial"/>
              </w:rPr>
              <w:t>DAkkS</w:t>
            </w:r>
            <w:proofErr w:type="spellEnd"/>
            <w:r w:rsidRPr="00E149AB">
              <w:rPr>
                <w:rFonts w:ascii="Arial" w:hAnsi="Arial" w:cs="Arial"/>
              </w:rPr>
              <w:t>&gt;&gt;</w:t>
            </w:r>
          </w:p>
        </w:tc>
        <w:tc>
          <w:tcPr>
            <w:tcW w:w="2126" w:type="dxa"/>
            <w:tcBorders>
              <w:left w:val="single" w:sz="12" w:space="0" w:color="auto"/>
              <w:right w:val="single" w:sz="12" w:space="0" w:color="auto"/>
            </w:tcBorders>
            <w:shd w:val="clear" w:color="auto" w:fill="FFF2CC" w:themeFill="accent4" w:themeFillTint="33"/>
            <w:vAlign w:val="center"/>
          </w:tcPr>
          <w:p w14:paraId="616FB611" w14:textId="77777777" w:rsidR="00840E66" w:rsidRPr="00E149AB" w:rsidRDefault="00840E66" w:rsidP="003F0C17">
            <w:pPr>
              <w:rPr>
                <w:rFonts w:ascii="Arial" w:hAnsi="Arial" w:cs="Arial"/>
              </w:rPr>
            </w:pPr>
          </w:p>
        </w:tc>
        <w:tc>
          <w:tcPr>
            <w:tcW w:w="4678" w:type="dxa"/>
            <w:tcBorders>
              <w:left w:val="single" w:sz="12" w:space="0" w:color="auto"/>
              <w:right w:val="single" w:sz="12" w:space="0" w:color="auto"/>
            </w:tcBorders>
            <w:shd w:val="clear" w:color="auto" w:fill="FFF2CC" w:themeFill="accent4" w:themeFillTint="33"/>
            <w:vAlign w:val="center"/>
          </w:tcPr>
          <w:p w14:paraId="015B2B66" w14:textId="77777777" w:rsidR="00840E66" w:rsidRPr="00E149AB" w:rsidRDefault="00840E66" w:rsidP="003F0C17">
            <w:pPr>
              <w:rPr>
                <w:rFonts w:ascii="Arial" w:hAnsi="Arial" w:cs="Arial"/>
              </w:rPr>
            </w:pPr>
          </w:p>
        </w:tc>
      </w:tr>
      <w:tr w:rsidR="00840E66" w:rsidRPr="00881BF1" w14:paraId="3512F0F3" w14:textId="77777777" w:rsidTr="00840E66">
        <w:tc>
          <w:tcPr>
            <w:tcW w:w="3142" w:type="dxa"/>
            <w:tcBorders>
              <w:left w:val="single" w:sz="12" w:space="0" w:color="auto"/>
              <w:right w:val="single" w:sz="12" w:space="0" w:color="auto"/>
            </w:tcBorders>
            <w:shd w:val="clear" w:color="auto" w:fill="FFF2CC" w:themeFill="accent4" w:themeFillTint="33"/>
            <w:vAlign w:val="center"/>
          </w:tcPr>
          <w:p w14:paraId="0B8AE370" w14:textId="1AE124C1" w:rsidR="00840E66" w:rsidRPr="00E149AB" w:rsidRDefault="00840E66" w:rsidP="003F0C17">
            <w:pPr>
              <w:rPr>
                <w:rFonts w:ascii="Arial" w:hAnsi="Arial" w:cs="Arial"/>
              </w:rPr>
            </w:pPr>
          </w:p>
        </w:tc>
        <w:tc>
          <w:tcPr>
            <w:tcW w:w="2126" w:type="dxa"/>
            <w:tcBorders>
              <w:left w:val="single" w:sz="12" w:space="0" w:color="auto"/>
              <w:right w:val="single" w:sz="12" w:space="0" w:color="auto"/>
            </w:tcBorders>
            <w:shd w:val="clear" w:color="auto" w:fill="FFF2CC" w:themeFill="accent4" w:themeFillTint="33"/>
            <w:vAlign w:val="center"/>
          </w:tcPr>
          <w:p w14:paraId="6A43E899" w14:textId="77777777" w:rsidR="00840E66" w:rsidRPr="00E149AB" w:rsidRDefault="00840E66" w:rsidP="003F0C17">
            <w:pPr>
              <w:rPr>
                <w:rFonts w:ascii="Arial" w:hAnsi="Arial" w:cs="Arial"/>
              </w:rPr>
            </w:pPr>
          </w:p>
        </w:tc>
        <w:tc>
          <w:tcPr>
            <w:tcW w:w="4678" w:type="dxa"/>
            <w:tcBorders>
              <w:left w:val="single" w:sz="12" w:space="0" w:color="auto"/>
              <w:right w:val="single" w:sz="12" w:space="0" w:color="auto"/>
            </w:tcBorders>
            <w:shd w:val="clear" w:color="auto" w:fill="FFF2CC" w:themeFill="accent4" w:themeFillTint="33"/>
            <w:vAlign w:val="center"/>
          </w:tcPr>
          <w:p w14:paraId="71422844" w14:textId="77777777" w:rsidR="00840E66" w:rsidRPr="00E149AB" w:rsidRDefault="00840E66" w:rsidP="003F0C17">
            <w:pPr>
              <w:rPr>
                <w:rFonts w:ascii="Arial" w:hAnsi="Arial" w:cs="Arial"/>
              </w:rPr>
            </w:pPr>
          </w:p>
        </w:tc>
      </w:tr>
      <w:tr w:rsidR="00840E66" w:rsidRPr="00881BF1" w14:paraId="6D49CE9E" w14:textId="77777777" w:rsidTr="00840E66">
        <w:tc>
          <w:tcPr>
            <w:tcW w:w="3142" w:type="dxa"/>
            <w:tcBorders>
              <w:left w:val="single" w:sz="12" w:space="0" w:color="auto"/>
              <w:right w:val="single" w:sz="12" w:space="0" w:color="auto"/>
            </w:tcBorders>
            <w:shd w:val="clear" w:color="auto" w:fill="FFF2CC" w:themeFill="accent4" w:themeFillTint="33"/>
            <w:vAlign w:val="center"/>
          </w:tcPr>
          <w:p w14:paraId="32B27B9C" w14:textId="77777777" w:rsidR="00840E66" w:rsidRPr="00E149AB" w:rsidRDefault="00840E66" w:rsidP="003F0C17">
            <w:pPr>
              <w:rPr>
                <w:rFonts w:ascii="Arial" w:hAnsi="Arial" w:cs="Arial"/>
              </w:rPr>
            </w:pPr>
          </w:p>
        </w:tc>
        <w:tc>
          <w:tcPr>
            <w:tcW w:w="2126" w:type="dxa"/>
            <w:tcBorders>
              <w:left w:val="single" w:sz="12" w:space="0" w:color="auto"/>
              <w:right w:val="single" w:sz="12" w:space="0" w:color="auto"/>
            </w:tcBorders>
            <w:shd w:val="clear" w:color="auto" w:fill="FFF2CC" w:themeFill="accent4" w:themeFillTint="33"/>
            <w:vAlign w:val="center"/>
          </w:tcPr>
          <w:p w14:paraId="043CE7A4" w14:textId="77777777" w:rsidR="00840E66" w:rsidRPr="00E149AB" w:rsidRDefault="00840E66" w:rsidP="003F0C17">
            <w:pPr>
              <w:rPr>
                <w:rFonts w:ascii="Arial" w:hAnsi="Arial" w:cs="Arial"/>
              </w:rPr>
            </w:pPr>
          </w:p>
        </w:tc>
        <w:tc>
          <w:tcPr>
            <w:tcW w:w="4678" w:type="dxa"/>
            <w:tcBorders>
              <w:left w:val="single" w:sz="12" w:space="0" w:color="auto"/>
              <w:right w:val="single" w:sz="12" w:space="0" w:color="auto"/>
            </w:tcBorders>
            <w:shd w:val="clear" w:color="auto" w:fill="FFF2CC" w:themeFill="accent4" w:themeFillTint="33"/>
            <w:vAlign w:val="center"/>
          </w:tcPr>
          <w:p w14:paraId="24EA4477" w14:textId="77777777" w:rsidR="00840E66" w:rsidRPr="00E149AB" w:rsidRDefault="00840E66" w:rsidP="003F0C17">
            <w:pPr>
              <w:rPr>
                <w:rFonts w:ascii="Arial" w:hAnsi="Arial" w:cs="Arial"/>
              </w:rPr>
            </w:pPr>
          </w:p>
        </w:tc>
      </w:tr>
      <w:tr w:rsidR="00840E66" w:rsidRPr="00881BF1" w14:paraId="238CBF5A" w14:textId="77777777" w:rsidTr="00840E66">
        <w:tc>
          <w:tcPr>
            <w:tcW w:w="3142" w:type="dxa"/>
            <w:tcBorders>
              <w:left w:val="single" w:sz="12" w:space="0" w:color="auto"/>
              <w:bottom w:val="single" w:sz="4" w:space="0" w:color="auto"/>
              <w:right w:val="single" w:sz="12" w:space="0" w:color="auto"/>
            </w:tcBorders>
            <w:shd w:val="clear" w:color="auto" w:fill="FFF2CC" w:themeFill="accent4" w:themeFillTint="33"/>
            <w:vAlign w:val="center"/>
          </w:tcPr>
          <w:p w14:paraId="4388822D" w14:textId="0E59B743" w:rsidR="00840E66" w:rsidRPr="00E149AB" w:rsidRDefault="00840E66" w:rsidP="00840E66">
            <w:pPr>
              <w:rPr>
                <w:rFonts w:ascii="Arial" w:hAnsi="Arial" w:cs="Arial"/>
              </w:rPr>
            </w:pPr>
          </w:p>
        </w:tc>
        <w:tc>
          <w:tcPr>
            <w:tcW w:w="2126" w:type="dxa"/>
            <w:tcBorders>
              <w:left w:val="single" w:sz="12" w:space="0" w:color="auto"/>
              <w:bottom w:val="single" w:sz="4" w:space="0" w:color="auto"/>
              <w:right w:val="single" w:sz="12" w:space="0" w:color="auto"/>
            </w:tcBorders>
            <w:shd w:val="clear" w:color="auto" w:fill="FFF2CC" w:themeFill="accent4" w:themeFillTint="33"/>
            <w:vAlign w:val="center"/>
          </w:tcPr>
          <w:p w14:paraId="66F6DF13" w14:textId="77777777" w:rsidR="00840E66" w:rsidRPr="00E149AB" w:rsidRDefault="00840E66" w:rsidP="003F0C17">
            <w:pPr>
              <w:rPr>
                <w:rFonts w:ascii="Arial" w:hAnsi="Arial" w:cs="Arial"/>
              </w:rPr>
            </w:pPr>
          </w:p>
        </w:tc>
        <w:tc>
          <w:tcPr>
            <w:tcW w:w="4678" w:type="dxa"/>
            <w:tcBorders>
              <w:left w:val="single" w:sz="12" w:space="0" w:color="auto"/>
              <w:bottom w:val="single" w:sz="4" w:space="0" w:color="auto"/>
              <w:right w:val="single" w:sz="12" w:space="0" w:color="auto"/>
            </w:tcBorders>
            <w:shd w:val="clear" w:color="auto" w:fill="FFF2CC" w:themeFill="accent4" w:themeFillTint="33"/>
            <w:vAlign w:val="center"/>
          </w:tcPr>
          <w:p w14:paraId="3FEC29C1" w14:textId="77777777" w:rsidR="00840E66" w:rsidRPr="00E149AB" w:rsidRDefault="00840E66" w:rsidP="003F0C17">
            <w:pPr>
              <w:rPr>
                <w:rFonts w:ascii="Arial" w:hAnsi="Arial" w:cs="Arial"/>
              </w:rPr>
            </w:pPr>
          </w:p>
        </w:tc>
      </w:tr>
      <w:tr w:rsidR="00840E66" w:rsidRPr="00881BF1" w14:paraId="4F08B571" w14:textId="77777777" w:rsidTr="00840E66">
        <w:tc>
          <w:tcPr>
            <w:tcW w:w="3142" w:type="dxa"/>
            <w:tcBorders>
              <w:left w:val="single" w:sz="12" w:space="0" w:color="auto"/>
              <w:bottom w:val="single" w:sz="12" w:space="0" w:color="auto"/>
              <w:right w:val="single" w:sz="12" w:space="0" w:color="auto"/>
            </w:tcBorders>
            <w:shd w:val="clear" w:color="auto" w:fill="FFF2CC" w:themeFill="accent4" w:themeFillTint="33"/>
            <w:vAlign w:val="center"/>
          </w:tcPr>
          <w:p w14:paraId="6995A97F" w14:textId="77777777" w:rsidR="00840E66" w:rsidRPr="00E149AB" w:rsidRDefault="00840E66" w:rsidP="003F0C17">
            <w:pPr>
              <w:rPr>
                <w:rFonts w:ascii="Arial" w:hAnsi="Arial" w:cs="Arial"/>
              </w:rPr>
            </w:pPr>
          </w:p>
        </w:tc>
        <w:tc>
          <w:tcPr>
            <w:tcW w:w="2126" w:type="dxa"/>
            <w:tcBorders>
              <w:left w:val="single" w:sz="12" w:space="0" w:color="auto"/>
              <w:bottom w:val="single" w:sz="12" w:space="0" w:color="auto"/>
              <w:right w:val="single" w:sz="12" w:space="0" w:color="auto"/>
            </w:tcBorders>
            <w:shd w:val="clear" w:color="auto" w:fill="FFF2CC" w:themeFill="accent4" w:themeFillTint="33"/>
            <w:vAlign w:val="center"/>
          </w:tcPr>
          <w:p w14:paraId="2D946A1E" w14:textId="77777777" w:rsidR="00840E66" w:rsidRPr="00E149AB" w:rsidRDefault="00840E66" w:rsidP="003F0C17">
            <w:pPr>
              <w:rPr>
                <w:rFonts w:ascii="Arial" w:hAnsi="Arial" w:cs="Arial"/>
              </w:rPr>
            </w:pPr>
          </w:p>
        </w:tc>
        <w:tc>
          <w:tcPr>
            <w:tcW w:w="4678" w:type="dxa"/>
            <w:tcBorders>
              <w:left w:val="single" w:sz="12" w:space="0" w:color="auto"/>
              <w:bottom w:val="single" w:sz="12" w:space="0" w:color="auto"/>
              <w:right w:val="single" w:sz="12" w:space="0" w:color="auto"/>
            </w:tcBorders>
            <w:shd w:val="clear" w:color="auto" w:fill="FFF2CC" w:themeFill="accent4" w:themeFillTint="33"/>
            <w:vAlign w:val="center"/>
          </w:tcPr>
          <w:p w14:paraId="752CD7E2" w14:textId="77777777" w:rsidR="00840E66" w:rsidRPr="00E149AB" w:rsidRDefault="00840E66" w:rsidP="003F0C17">
            <w:pPr>
              <w:rPr>
                <w:rFonts w:ascii="Arial" w:hAnsi="Arial" w:cs="Arial"/>
              </w:rPr>
            </w:pPr>
          </w:p>
        </w:tc>
      </w:tr>
    </w:tbl>
    <w:p w14:paraId="2BD15AEC" w14:textId="23FAAF1F" w:rsidR="003F0C17" w:rsidRPr="0054791C" w:rsidRDefault="003F0C17" w:rsidP="003F0C17">
      <w:pPr>
        <w:tabs>
          <w:tab w:val="left" w:pos="2518"/>
          <w:tab w:val="left" w:pos="3652"/>
          <w:tab w:val="left" w:pos="4644"/>
          <w:tab w:val="left" w:pos="7054"/>
          <w:tab w:val="left" w:pos="7621"/>
        </w:tabs>
        <w:ind w:left="250"/>
      </w:pPr>
    </w:p>
    <w:tbl>
      <w:tblPr>
        <w:tblW w:w="9923" w:type="dxa"/>
        <w:tblInd w:w="127"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4947"/>
        <w:gridCol w:w="849"/>
        <w:gridCol w:w="4127"/>
      </w:tblGrid>
      <w:tr w:rsidR="003F0C17" w:rsidRPr="00697ADF" w14:paraId="4B199807" w14:textId="77777777" w:rsidTr="00DE6E73">
        <w:tc>
          <w:tcPr>
            <w:tcW w:w="4947" w:type="dxa"/>
            <w:vAlign w:val="center"/>
          </w:tcPr>
          <w:p w14:paraId="77C29DAB" w14:textId="64C74117" w:rsidR="003F0C17" w:rsidRPr="00E149AB" w:rsidRDefault="00840E66" w:rsidP="003F0C17">
            <w:pPr>
              <w:pStyle w:val="Kopfzeile"/>
              <w:tabs>
                <w:tab w:val="clear" w:pos="4536"/>
                <w:tab w:val="clear" w:pos="9072"/>
              </w:tabs>
              <w:spacing w:after="40"/>
              <w:rPr>
                <w:rFonts w:cs="Arial"/>
                <w:lang w:val="de-DE" w:eastAsia="de-DE"/>
              </w:rPr>
            </w:pPr>
            <w:r w:rsidRPr="00E149AB">
              <w:rPr>
                <w:rFonts w:cs="Arial"/>
                <w:lang w:val="de-DE" w:eastAsia="de-DE"/>
              </w:rPr>
              <w:t>Prüflaboratorium</w:t>
            </w:r>
            <w:r w:rsidR="003F0C17" w:rsidRPr="00E149AB">
              <w:rPr>
                <w:rFonts w:cs="Arial"/>
                <w:lang w:val="de-DE" w:eastAsia="de-DE"/>
              </w:rPr>
              <w:t xml:space="preserve"> mit mehreren Standorten:</w:t>
            </w:r>
          </w:p>
        </w:tc>
        <w:tc>
          <w:tcPr>
            <w:tcW w:w="849" w:type="dxa"/>
            <w:vAlign w:val="center"/>
          </w:tcPr>
          <w:p w14:paraId="002791F3" w14:textId="77777777" w:rsidR="003F0C17" w:rsidRPr="00E149AB" w:rsidRDefault="00D87444" w:rsidP="003F0C17">
            <w:pPr>
              <w:spacing w:after="40"/>
              <w:rPr>
                <w:rFonts w:ascii="Arial" w:hAnsi="Arial" w:cs="Arial"/>
              </w:rPr>
            </w:pPr>
            <w:sdt>
              <w:sdtPr>
                <w:rPr>
                  <w:rFonts w:ascii="Arial" w:hAnsi="Arial" w:cs="Arial"/>
                </w:rPr>
                <w:id w:val="1787315678"/>
                <w14:checkbox>
                  <w14:checked w14:val="0"/>
                  <w14:checkedState w14:val="2612" w14:font="MS Gothic"/>
                  <w14:uncheckedState w14:val="2610" w14:font="MS Gothic"/>
                </w14:checkbox>
              </w:sdtPr>
              <w:sdtEndPr/>
              <w:sdtContent>
                <w:r w:rsidR="003F0C17" w:rsidRPr="00E149AB">
                  <w:rPr>
                    <w:rFonts w:ascii="Segoe UI Symbol" w:eastAsia="MS Gothic" w:hAnsi="Segoe UI Symbol" w:cs="Segoe UI Symbol"/>
                  </w:rPr>
                  <w:t>☐</w:t>
                </w:r>
              </w:sdtContent>
            </w:sdt>
            <w:r w:rsidR="003F0C17" w:rsidRPr="00E149AB">
              <w:rPr>
                <w:rFonts w:ascii="Arial" w:hAnsi="Arial" w:cs="Arial"/>
              </w:rPr>
              <w:t xml:space="preserve"> </w:t>
            </w:r>
            <w:r w:rsidR="003F0C17" w:rsidRPr="00E149AB">
              <w:rPr>
                <w:rFonts w:ascii="Arial" w:hAnsi="Arial" w:cs="Arial"/>
                <w:bCs/>
              </w:rPr>
              <w:t>Ja</w:t>
            </w:r>
          </w:p>
        </w:tc>
        <w:tc>
          <w:tcPr>
            <w:tcW w:w="4127" w:type="dxa"/>
            <w:vAlign w:val="center"/>
          </w:tcPr>
          <w:p w14:paraId="0916CF41" w14:textId="23826DEF" w:rsidR="003F0C17" w:rsidRPr="00E149AB" w:rsidRDefault="00D87444" w:rsidP="003F0C17">
            <w:pPr>
              <w:spacing w:after="40"/>
              <w:rPr>
                <w:rFonts w:ascii="Arial" w:hAnsi="Arial" w:cs="Arial"/>
              </w:rPr>
            </w:pPr>
            <w:sdt>
              <w:sdtPr>
                <w:rPr>
                  <w:rFonts w:ascii="Arial" w:hAnsi="Arial" w:cs="Arial"/>
                  <w:bCs/>
                </w:rPr>
                <w:id w:val="-1453859349"/>
                <w14:checkbox>
                  <w14:checked w14:val="0"/>
                  <w14:checkedState w14:val="2612" w14:font="MS Gothic"/>
                  <w14:uncheckedState w14:val="2610" w14:font="MS Gothic"/>
                </w14:checkbox>
              </w:sdtPr>
              <w:sdtEndPr/>
              <w:sdtContent>
                <w:r w:rsidR="00DB0584" w:rsidRPr="00E149AB">
                  <w:rPr>
                    <w:rFonts w:ascii="Segoe UI Symbol" w:eastAsia="MS Gothic" w:hAnsi="Segoe UI Symbol" w:cs="Segoe UI Symbol"/>
                    <w:bCs/>
                  </w:rPr>
                  <w:t>☐</w:t>
                </w:r>
              </w:sdtContent>
            </w:sdt>
            <w:r w:rsidR="00665E50">
              <w:rPr>
                <w:rFonts w:ascii="Arial" w:hAnsi="Arial" w:cs="Arial"/>
                <w:bCs/>
              </w:rPr>
              <w:t xml:space="preserve"> </w:t>
            </w:r>
            <w:r w:rsidR="003F0C17" w:rsidRPr="00E149AB">
              <w:rPr>
                <w:rFonts w:ascii="Arial" w:hAnsi="Arial" w:cs="Arial"/>
                <w:bCs/>
              </w:rPr>
              <w:t>Nein</w:t>
            </w:r>
          </w:p>
        </w:tc>
      </w:tr>
      <w:tr w:rsidR="003F0C17" w:rsidRPr="00697ADF" w14:paraId="432350B1" w14:textId="77777777" w:rsidTr="00DE6E73">
        <w:tc>
          <w:tcPr>
            <w:tcW w:w="9923" w:type="dxa"/>
            <w:gridSpan w:val="3"/>
            <w:tcBorders>
              <w:bottom w:val="nil"/>
            </w:tcBorders>
            <w:vAlign w:val="center"/>
          </w:tcPr>
          <w:p w14:paraId="2FEA1B3A" w14:textId="77777777" w:rsidR="003F0C17" w:rsidRPr="00E149AB" w:rsidRDefault="003F0C17" w:rsidP="003F0C17">
            <w:pPr>
              <w:pStyle w:val="Kopfzeile"/>
              <w:tabs>
                <w:tab w:val="clear" w:pos="4536"/>
                <w:tab w:val="clear" w:pos="9072"/>
              </w:tabs>
              <w:spacing w:after="40"/>
              <w:rPr>
                <w:rFonts w:cs="Arial"/>
                <w:lang w:val="de-DE" w:eastAsia="de-DE"/>
              </w:rPr>
            </w:pPr>
            <w:r w:rsidRPr="00E149AB">
              <w:rPr>
                <w:rFonts w:cs="Arial"/>
                <w:lang w:val="de-DE" w:eastAsia="de-DE"/>
              </w:rPr>
              <w:t>Name / Anschrift begutachteter Standorte:</w:t>
            </w:r>
          </w:p>
        </w:tc>
      </w:tr>
      <w:tr w:rsidR="003F0C17" w:rsidRPr="000F7963" w14:paraId="4BF94943" w14:textId="77777777" w:rsidTr="00DE6E73">
        <w:tblPrEx>
          <w:shd w:val="clear" w:color="auto" w:fill="E2EFD9" w:themeFill="accent6" w:themeFillTint="33"/>
          <w:tblCellMar>
            <w:left w:w="70" w:type="dxa"/>
            <w:right w:w="70" w:type="dxa"/>
          </w:tblCellMar>
        </w:tblPrEx>
        <w:tc>
          <w:tcPr>
            <w:tcW w:w="9923" w:type="dxa"/>
            <w:gridSpan w:val="3"/>
            <w:tcBorders>
              <w:top w:val="nil"/>
              <w:bottom w:val="nil"/>
            </w:tcBorders>
            <w:shd w:val="clear" w:color="auto" w:fill="FFF2CC" w:themeFill="accent4" w:themeFillTint="33"/>
          </w:tcPr>
          <w:p w14:paraId="3CDB8139" w14:textId="77777777" w:rsidR="003F0C17" w:rsidRPr="00E149AB" w:rsidRDefault="003F0C17" w:rsidP="003F0C17">
            <w:pPr>
              <w:rPr>
                <w:rFonts w:ascii="Arial" w:hAnsi="Arial" w:cs="Arial"/>
              </w:rPr>
            </w:pPr>
          </w:p>
        </w:tc>
      </w:tr>
      <w:tr w:rsidR="003F0C17" w:rsidRPr="000F7963" w14:paraId="03B5FA8A" w14:textId="77777777" w:rsidTr="00DE6E73">
        <w:tblPrEx>
          <w:shd w:val="clear" w:color="auto" w:fill="E2EFD9" w:themeFill="accent6" w:themeFillTint="33"/>
          <w:tblCellMar>
            <w:left w:w="70" w:type="dxa"/>
            <w:right w:w="70" w:type="dxa"/>
          </w:tblCellMar>
        </w:tblPrEx>
        <w:tc>
          <w:tcPr>
            <w:tcW w:w="9923" w:type="dxa"/>
            <w:gridSpan w:val="3"/>
            <w:tcBorders>
              <w:top w:val="nil"/>
              <w:bottom w:val="nil"/>
            </w:tcBorders>
            <w:shd w:val="clear" w:color="auto" w:fill="FFF2CC" w:themeFill="accent4" w:themeFillTint="33"/>
          </w:tcPr>
          <w:p w14:paraId="357C7C36" w14:textId="77777777" w:rsidR="003F0C17" w:rsidRPr="00E149AB" w:rsidRDefault="003F0C17" w:rsidP="003F0C17">
            <w:pPr>
              <w:rPr>
                <w:rFonts w:ascii="Arial" w:hAnsi="Arial" w:cs="Arial"/>
              </w:rPr>
            </w:pPr>
          </w:p>
        </w:tc>
      </w:tr>
      <w:tr w:rsidR="003F0C17" w:rsidRPr="000F7963" w14:paraId="3268CD01" w14:textId="77777777" w:rsidTr="00DE6E73">
        <w:tblPrEx>
          <w:shd w:val="clear" w:color="auto" w:fill="E2EFD9" w:themeFill="accent6" w:themeFillTint="33"/>
          <w:tblCellMar>
            <w:left w:w="70" w:type="dxa"/>
            <w:right w:w="70" w:type="dxa"/>
          </w:tblCellMar>
        </w:tblPrEx>
        <w:tc>
          <w:tcPr>
            <w:tcW w:w="9923" w:type="dxa"/>
            <w:gridSpan w:val="3"/>
            <w:tcBorders>
              <w:top w:val="nil"/>
              <w:bottom w:val="nil"/>
            </w:tcBorders>
            <w:shd w:val="clear" w:color="auto" w:fill="FFF2CC" w:themeFill="accent4" w:themeFillTint="33"/>
          </w:tcPr>
          <w:p w14:paraId="77592837" w14:textId="77777777" w:rsidR="003F0C17" w:rsidRPr="00E149AB" w:rsidRDefault="003F0C17" w:rsidP="003F0C17">
            <w:pPr>
              <w:rPr>
                <w:rFonts w:ascii="Arial" w:hAnsi="Arial" w:cs="Arial"/>
              </w:rPr>
            </w:pPr>
          </w:p>
        </w:tc>
      </w:tr>
      <w:tr w:rsidR="003F0C17" w:rsidRPr="000F7963" w14:paraId="3F873E91" w14:textId="77777777" w:rsidTr="00DE6E73">
        <w:tblPrEx>
          <w:shd w:val="clear" w:color="auto" w:fill="E2EFD9" w:themeFill="accent6" w:themeFillTint="33"/>
          <w:tblCellMar>
            <w:left w:w="70" w:type="dxa"/>
            <w:right w:w="70" w:type="dxa"/>
          </w:tblCellMar>
        </w:tblPrEx>
        <w:tc>
          <w:tcPr>
            <w:tcW w:w="9923" w:type="dxa"/>
            <w:gridSpan w:val="3"/>
            <w:tcBorders>
              <w:top w:val="nil"/>
              <w:bottom w:val="single" w:sz="12" w:space="0" w:color="auto"/>
            </w:tcBorders>
            <w:shd w:val="clear" w:color="auto" w:fill="FFF2CC" w:themeFill="accent4" w:themeFillTint="33"/>
          </w:tcPr>
          <w:p w14:paraId="798D5F20" w14:textId="77777777" w:rsidR="003F0C17" w:rsidRPr="00E149AB" w:rsidRDefault="003F0C17" w:rsidP="003F0C17">
            <w:pPr>
              <w:rPr>
                <w:rFonts w:ascii="Arial" w:hAnsi="Arial" w:cs="Arial"/>
              </w:rPr>
            </w:pPr>
          </w:p>
        </w:tc>
      </w:tr>
    </w:tbl>
    <w:p w14:paraId="4502AA0F" w14:textId="6C3980BA" w:rsidR="00D26ECE" w:rsidRDefault="00D26ECE" w:rsidP="00CC4B5E">
      <w:pPr>
        <w:pStyle w:val="Kopfzeile"/>
        <w:tabs>
          <w:tab w:val="clear" w:pos="4536"/>
          <w:tab w:val="clear" w:pos="9072"/>
        </w:tabs>
        <w:spacing w:after="40"/>
        <w:rPr>
          <w:rFonts w:cs="Arial"/>
          <w:lang w:val="de-DE" w:eastAsia="de-DE"/>
        </w:rPr>
      </w:pP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098"/>
        <w:gridCol w:w="397"/>
        <w:gridCol w:w="1587"/>
        <w:gridCol w:w="397"/>
        <w:gridCol w:w="1531"/>
        <w:gridCol w:w="397"/>
        <w:gridCol w:w="1534"/>
      </w:tblGrid>
      <w:tr w:rsidR="003F0C17" w:rsidRPr="00953260" w14:paraId="72C1C433" w14:textId="77777777" w:rsidTr="003F0C17">
        <w:tc>
          <w:tcPr>
            <w:tcW w:w="9927" w:type="dxa"/>
            <w:gridSpan w:val="8"/>
            <w:tcBorders>
              <w:top w:val="single" w:sz="12" w:space="0" w:color="auto"/>
            </w:tcBorders>
            <w:vAlign w:val="center"/>
          </w:tcPr>
          <w:p w14:paraId="69C9835F" w14:textId="77777777" w:rsidR="003F0C17" w:rsidRPr="00E149AB" w:rsidRDefault="003F0C17" w:rsidP="003F0C17">
            <w:pPr>
              <w:spacing w:after="40"/>
              <w:rPr>
                <w:rFonts w:ascii="Arial" w:hAnsi="Arial" w:cs="Arial"/>
                <w:b/>
                <w:szCs w:val="22"/>
              </w:rPr>
            </w:pPr>
            <w:r w:rsidRPr="00E149AB">
              <w:rPr>
                <w:rFonts w:ascii="Arial" w:hAnsi="Arial" w:cs="Arial"/>
                <w:b/>
                <w:szCs w:val="22"/>
              </w:rPr>
              <w:t>Angaben</w:t>
            </w:r>
            <w:r w:rsidRPr="00E149AB">
              <w:rPr>
                <w:rFonts w:ascii="Arial" w:hAnsi="Arial" w:cs="Arial"/>
                <w:b/>
                <w:bCs/>
                <w:szCs w:val="22"/>
              </w:rPr>
              <w:t xml:space="preserve"> zum/zur Begutachter/in </w:t>
            </w:r>
            <w:proofErr w:type="spellStart"/>
            <w:r w:rsidRPr="00E149AB">
              <w:rPr>
                <w:rFonts w:ascii="Arial" w:hAnsi="Arial" w:cs="Arial"/>
                <w:b/>
                <w:bCs/>
                <w:szCs w:val="22"/>
              </w:rPr>
              <w:t>BeB</w:t>
            </w:r>
            <w:proofErr w:type="spellEnd"/>
            <w:r w:rsidRPr="00E149AB">
              <w:rPr>
                <w:rFonts w:ascii="Arial" w:hAnsi="Arial" w:cs="Arial"/>
                <w:b/>
                <w:bCs/>
                <w:szCs w:val="22"/>
              </w:rPr>
              <w:t xml:space="preserve"> (ZLG Mitarbeiter/in)</w:t>
            </w:r>
          </w:p>
        </w:tc>
      </w:tr>
      <w:tr w:rsidR="00D84933" w:rsidRPr="009458AA" w14:paraId="06EADD9B" w14:textId="77777777" w:rsidTr="00D1311D">
        <w:tblPrEx>
          <w:tblCellMar>
            <w:left w:w="70" w:type="dxa"/>
            <w:right w:w="70" w:type="dxa"/>
          </w:tblCellMar>
          <w:tblLook w:val="0000" w:firstRow="0" w:lastRow="0" w:firstColumn="0" w:lastColumn="0" w:noHBand="0" w:noVBand="0"/>
        </w:tblPrEx>
        <w:tc>
          <w:tcPr>
            <w:tcW w:w="4084" w:type="dxa"/>
            <w:gridSpan w:val="2"/>
            <w:tcBorders>
              <w:top w:val="single" w:sz="4" w:space="0" w:color="auto"/>
              <w:left w:val="single" w:sz="6" w:space="0" w:color="auto"/>
              <w:bottom w:val="single" w:sz="4" w:space="0" w:color="auto"/>
              <w:right w:val="single" w:sz="6" w:space="0" w:color="auto"/>
            </w:tcBorders>
            <w:vAlign w:val="center"/>
          </w:tcPr>
          <w:p w14:paraId="59590C9C" w14:textId="2B68E160" w:rsidR="00D84933" w:rsidRPr="00E149AB" w:rsidRDefault="00D87444" w:rsidP="00D84933">
            <w:pPr>
              <w:spacing w:before="60" w:after="60"/>
              <w:rPr>
                <w:rFonts w:ascii="Arial" w:hAnsi="Arial" w:cs="Arial"/>
                <w:b/>
                <w:bCs/>
              </w:rPr>
            </w:pPr>
            <w:sdt>
              <w:sdtPr>
                <w:rPr>
                  <w:rFonts w:ascii="Arial" w:hAnsi="Arial" w:cs="Arial"/>
                </w:rPr>
                <w:id w:val="1241902297"/>
                <w14:checkbox>
                  <w14:checked w14:val="0"/>
                  <w14:checkedState w14:val="2612" w14:font="MS Gothic"/>
                  <w14:uncheckedState w14:val="2610" w14:font="MS Gothic"/>
                </w14:checkbox>
              </w:sdtPr>
              <w:sdtEndPr/>
              <w:sdtContent>
                <w:r w:rsidR="00211FF4" w:rsidRPr="00E149AB">
                  <w:rPr>
                    <w:rFonts w:ascii="Segoe UI Symbol" w:eastAsia="MS Gothic" w:hAnsi="Segoe UI Symbol" w:cs="Segoe UI Symbol"/>
                  </w:rPr>
                  <w:t>☐</w:t>
                </w:r>
              </w:sdtContent>
            </w:sdt>
            <w:r w:rsidR="00211FF4" w:rsidRPr="00E149AB">
              <w:rPr>
                <w:rFonts w:ascii="Arial" w:hAnsi="Arial" w:cs="Arial"/>
              </w:rPr>
              <w:t xml:space="preserve">  </w:t>
            </w:r>
            <w:r w:rsidR="00D84933" w:rsidRPr="00E149AB">
              <w:rPr>
                <w:rFonts w:ascii="Arial" w:hAnsi="Arial" w:cs="Arial"/>
              </w:rPr>
              <w:t xml:space="preserve">  </w:t>
            </w:r>
            <w:r w:rsidR="00D84933" w:rsidRPr="00E149AB">
              <w:rPr>
                <w:rFonts w:ascii="Arial" w:hAnsi="Arial" w:cs="Arial"/>
                <w:b/>
                <w:bCs/>
              </w:rPr>
              <w:t xml:space="preserve">Ansprechpartner/in </w:t>
            </w:r>
            <w:proofErr w:type="spellStart"/>
            <w:r w:rsidR="00D84933" w:rsidRPr="00E149AB">
              <w:rPr>
                <w:rFonts w:ascii="Arial" w:hAnsi="Arial" w:cs="Arial"/>
                <w:b/>
                <w:bCs/>
              </w:rPr>
              <w:t>BeB</w:t>
            </w:r>
            <w:proofErr w:type="spellEnd"/>
            <w:r w:rsidR="00D84933" w:rsidRPr="00E149AB">
              <w:rPr>
                <w:rStyle w:val="Funotenzeichen"/>
                <w:rFonts w:ascii="Arial" w:hAnsi="Arial" w:cs="Arial"/>
                <w:b/>
                <w:bCs/>
              </w:rPr>
              <w:footnoteReference w:id="1"/>
            </w:r>
          </w:p>
        </w:tc>
        <w:tc>
          <w:tcPr>
            <w:tcW w:w="397" w:type="dxa"/>
            <w:tcBorders>
              <w:top w:val="single" w:sz="4" w:space="0" w:color="auto"/>
              <w:left w:val="single" w:sz="6" w:space="0" w:color="auto"/>
              <w:bottom w:val="single" w:sz="4" w:space="0" w:color="auto"/>
              <w:right w:val="nil"/>
            </w:tcBorders>
            <w:vAlign w:val="center"/>
          </w:tcPr>
          <w:p w14:paraId="48458FFE" w14:textId="26F23FBC" w:rsidR="00D84933" w:rsidRPr="00E149AB" w:rsidRDefault="00D84933" w:rsidP="003F0C17">
            <w:pPr>
              <w:spacing w:before="60" w:after="60"/>
              <w:rPr>
                <w:rFonts w:ascii="Arial" w:hAnsi="Arial" w:cs="Arial"/>
                <w:b/>
                <w:bCs/>
              </w:rPr>
            </w:pPr>
          </w:p>
        </w:tc>
        <w:tc>
          <w:tcPr>
            <w:tcW w:w="1587" w:type="dxa"/>
            <w:tcBorders>
              <w:top w:val="single" w:sz="4" w:space="0" w:color="auto"/>
              <w:left w:val="nil"/>
              <w:bottom w:val="single" w:sz="4" w:space="0" w:color="auto"/>
              <w:right w:val="single" w:sz="6" w:space="0" w:color="auto"/>
            </w:tcBorders>
            <w:vAlign w:val="center"/>
          </w:tcPr>
          <w:p w14:paraId="2FB1DC84" w14:textId="0036633A" w:rsidR="00D84933" w:rsidRPr="00E149AB" w:rsidRDefault="00D84933" w:rsidP="003F0C17">
            <w:pPr>
              <w:spacing w:before="60" w:after="60"/>
              <w:rPr>
                <w:rFonts w:ascii="Arial" w:hAnsi="Arial" w:cs="Arial"/>
                <w:b/>
                <w:bCs/>
              </w:rPr>
            </w:pPr>
          </w:p>
        </w:tc>
        <w:tc>
          <w:tcPr>
            <w:tcW w:w="397" w:type="dxa"/>
            <w:tcBorders>
              <w:top w:val="single" w:sz="4" w:space="0" w:color="auto"/>
              <w:left w:val="single" w:sz="6" w:space="0" w:color="auto"/>
              <w:bottom w:val="single" w:sz="4" w:space="0" w:color="auto"/>
              <w:right w:val="nil"/>
            </w:tcBorders>
            <w:vAlign w:val="center"/>
          </w:tcPr>
          <w:p w14:paraId="5565743E" w14:textId="77777777" w:rsidR="00D84933" w:rsidRPr="00E149AB" w:rsidRDefault="00D84933" w:rsidP="003F0C17">
            <w:pPr>
              <w:spacing w:before="60" w:after="60"/>
              <w:rPr>
                <w:rFonts w:ascii="Arial" w:hAnsi="Arial" w:cs="Arial"/>
                <w:b/>
                <w:bCs/>
                <w:strike/>
              </w:rPr>
            </w:pPr>
          </w:p>
        </w:tc>
        <w:tc>
          <w:tcPr>
            <w:tcW w:w="1531" w:type="dxa"/>
            <w:tcBorders>
              <w:top w:val="single" w:sz="4" w:space="0" w:color="auto"/>
              <w:left w:val="nil"/>
              <w:bottom w:val="single" w:sz="4" w:space="0" w:color="auto"/>
              <w:right w:val="nil"/>
            </w:tcBorders>
            <w:vAlign w:val="center"/>
          </w:tcPr>
          <w:p w14:paraId="30294285" w14:textId="77777777" w:rsidR="00D84933" w:rsidRPr="00E149AB" w:rsidRDefault="00D84933" w:rsidP="003F0C17">
            <w:pPr>
              <w:spacing w:before="60" w:after="60"/>
              <w:rPr>
                <w:rFonts w:ascii="Arial" w:hAnsi="Arial" w:cs="Arial"/>
                <w:b/>
                <w:bCs/>
                <w:strike/>
              </w:rPr>
            </w:pPr>
          </w:p>
        </w:tc>
        <w:tc>
          <w:tcPr>
            <w:tcW w:w="397" w:type="dxa"/>
            <w:tcBorders>
              <w:top w:val="single" w:sz="4" w:space="0" w:color="auto"/>
              <w:left w:val="nil"/>
              <w:bottom w:val="single" w:sz="4" w:space="0" w:color="auto"/>
              <w:right w:val="nil"/>
            </w:tcBorders>
            <w:vAlign w:val="center"/>
          </w:tcPr>
          <w:p w14:paraId="39E9B38C" w14:textId="0B1CBAB8" w:rsidR="00D84933" w:rsidRPr="00E149AB" w:rsidRDefault="00D84933" w:rsidP="0006520B">
            <w:pPr>
              <w:spacing w:before="60" w:after="60"/>
              <w:ind w:right="-75"/>
              <w:rPr>
                <w:rFonts w:ascii="Arial" w:hAnsi="Arial" w:cs="Arial"/>
                <w:b/>
                <w:bCs/>
                <w:sz w:val="18"/>
                <w:szCs w:val="18"/>
              </w:rPr>
            </w:pPr>
            <w:r w:rsidRPr="00E149AB">
              <w:rPr>
                <w:rFonts w:ascii="Arial" w:hAnsi="Arial" w:cs="Arial"/>
                <w:b/>
                <w:bCs/>
                <w:sz w:val="18"/>
                <w:szCs w:val="18"/>
              </w:rPr>
              <w:t>UP</w:t>
            </w:r>
            <w:r w:rsidR="0006520B">
              <w:rPr>
                <w:rStyle w:val="Funotenzeichen"/>
                <w:rFonts w:ascii="Arial" w:hAnsi="Arial" w:cs="Arial"/>
                <w:b/>
                <w:bCs/>
                <w:sz w:val="18"/>
                <w:szCs w:val="18"/>
              </w:rPr>
              <w:footnoteReference w:id="2"/>
            </w:r>
            <w:r w:rsidRPr="00E149AB">
              <w:rPr>
                <w:rFonts w:ascii="Arial" w:hAnsi="Arial" w:cs="Arial"/>
                <w:b/>
                <w:bCs/>
                <w:sz w:val="18"/>
                <w:szCs w:val="18"/>
              </w:rPr>
              <w:t xml:space="preserve"> </w:t>
            </w:r>
          </w:p>
        </w:tc>
        <w:tc>
          <w:tcPr>
            <w:tcW w:w="1534" w:type="dxa"/>
            <w:tcBorders>
              <w:top w:val="single" w:sz="4" w:space="0" w:color="auto"/>
              <w:left w:val="nil"/>
              <w:bottom w:val="single" w:sz="4" w:space="0" w:color="auto"/>
              <w:right w:val="single" w:sz="6" w:space="0" w:color="auto"/>
            </w:tcBorders>
            <w:vAlign w:val="center"/>
          </w:tcPr>
          <w:p w14:paraId="5599C36C" w14:textId="4A6882D1" w:rsidR="00D84933" w:rsidRPr="00E149AB" w:rsidRDefault="00D87444" w:rsidP="003F0C17">
            <w:pPr>
              <w:spacing w:before="60" w:after="60"/>
              <w:rPr>
                <w:rFonts w:ascii="Arial" w:hAnsi="Arial" w:cs="Arial"/>
                <w:b/>
                <w:bCs/>
              </w:rPr>
            </w:pPr>
            <w:sdt>
              <w:sdtPr>
                <w:rPr>
                  <w:rFonts w:ascii="Arial" w:hAnsi="Arial" w:cs="Arial"/>
                </w:rPr>
                <w:id w:val="-1302223561"/>
                <w14:checkbox>
                  <w14:checked w14:val="0"/>
                  <w14:checkedState w14:val="2612" w14:font="MS Gothic"/>
                  <w14:uncheckedState w14:val="2610" w14:font="MS Gothic"/>
                </w14:checkbox>
              </w:sdtPr>
              <w:sdtEndPr/>
              <w:sdtContent>
                <w:r w:rsidR="00D84933" w:rsidRPr="00E149AB">
                  <w:rPr>
                    <w:rFonts w:ascii="Segoe UI Symbol" w:eastAsia="MS Gothic" w:hAnsi="Segoe UI Symbol" w:cs="Segoe UI Symbol"/>
                  </w:rPr>
                  <w:t>☐</w:t>
                </w:r>
              </w:sdtContent>
            </w:sdt>
          </w:p>
        </w:tc>
      </w:tr>
      <w:tr w:rsidR="003F0C17" w:rsidRPr="009458AA" w14:paraId="1EA51D48" w14:textId="77777777" w:rsidTr="000210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tcBorders>
              <w:top w:val="single" w:sz="4" w:space="0" w:color="auto"/>
              <w:left w:val="single" w:sz="4" w:space="0" w:color="auto"/>
              <w:bottom w:val="single" w:sz="4" w:space="0" w:color="auto"/>
            </w:tcBorders>
            <w:vAlign w:val="center"/>
          </w:tcPr>
          <w:p w14:paraId="7B442ED7" w14:textId="77777777" w:rsidR="003F0C17" w:rsidRPr="00E149AB" w:rsidRDefault="003F0C17" w:rsidP="003F0C17">
            <w:pPr>
              <w:pStyle w:val="Kopfzeile"/>
              <w:tabs>
                <w:tab w:val="clear" w:pos="4536"/>
                <w:tab w:val="clear" w:pos="9072"/>
              </w:tabs>
              <w:spacing w:before="60" w:after="0"/>
              <w:rPr>
                <w:rFonts w:cs="Arial"/>
              </w:rPr>
            </w:pPr>
            <w:r w:rsidRPr="00E149AB">
              <w:rPr>
                <w:rFonts w:cs="Arial"/>
              </w:rPr>
              <w:t>Name</w:t>
            </w:r>
          </w:p>
        </w:tc>
        <w:tc>
          <w:tcPr>
            <w:tcW w:w="7941" w:type="dxa"/>
            <w:gridSpan w:val="7"/>
            <w:tcBorders>
              <w:top w:val="single" w:sz="4" w:space="0" w:color="auto"/>
              <w:left w:val="single" w:sz="6" w:space="0" w:color="auto"/>
              <w:bottom w:val="single" w:sz="4" w:space="0" w:color="auto"/>
              <w:right w:val="single" w:sz="6" w:space="0" w:color="auto"/>
            </w:tcBorders>
            <w:vAlign w:val="center"/>
          </w:tcPr>
          <w:p w14:paraId="01C5DC67" w14:textId="77777777" w:rsidR="003F0C17" w:rsidRPr="00E149AB" w:rsidRDefault="003F0C17" w:rsidP="003F0C17">
            <w:pPr>
              <w:spacing w:before="60" w:after="0"/>
              <w:rPr>
                <w:rFonts w:ascii="Arial" w:hAnsi="Arial" w:cs="Arial"/>
                <w:b/>
              </w:rPr>
            </w:pPr>
            <w:r w:rsidRPr="00E149AB">
              <w:rPr>
                <w:rFonts w:ascii="Arial" w:hAnsi="Arial" w:cs="Arial"/>
                <w:b/>
              </w:rPr>
              <w:fldChar w:fldCharType="begin">
                <w:ffData>
                  <w:name w:val="NameBGint"/>
                  <w:enabled/>
                  <w:calcOnExit w:val="0"/>
                  <w:textInput/>
                </w:ffData>
              </w:fldChar>
            </w:r>
            <w:bookmarkStart w:id="0" w:name="NameBGint"/>
            <w:r w:rsidRPr="00E149AB">
              <w:rPr>
                <w:rFonts w:ascii="Arial" w:hAnsi="Arial" w:cs="Arial"/>
                <w:b/>
              </w:rPr>
              <w:instrText xml:space="preserve"> FORMTEXT </w:instrText>
            </w:r>
            <w:r w:rsidRPr="00E149AB">
              <w:rPr>
                <w:rFonts w:ascii="Arial" w:hAnsi="Arial" w:cs="Arial"/>
                <w:b/>
              </w:rPr>
            </w:r>
            <w:r w:rsidRPr="00E149AB">
              <w:rPr>
                <w:rFonts w:ascii="Arial" w:hAnsi="Arial" w:cs="Arial"/>
                <w:b/>
              </w:rPr>
              <w:fldChar w:fldCharType="separate"/>
            </w:r>
            <w:r w:rsidRPr="00E149AB">
              <w:rPr>
                <w:rFonts w:ascii="Arial" w:hAnsi="Arial" w:cs="Arial"/>
                <w:b/>
                <w:noProof/>
              </w:rPr>
              <w:t> </w:t>
            </w:r>
            <w:r w:rsidRPr="00E149AB">
              <w:rPr>
                <w:rFonts w:ascii="Arial" w:hAnsi="Arial" w:cs="Arial"/>
                <w:b/>
                <w:noProof/>
              </w:rPr>
              <w:t> </w:t>
            </w:r>
            <w:r w:rsidRPr="00E149AB">
              <w:rPr>
                <w:rFonts w:ascii="Arial" w:hAnsi="Arial" w:cs="Arial"/>
                <w:b/>
                <w:noProof/>
              </w:rPr>
              <w:t> </w:t>
            </w:r>
            <w:r w:rsidRPr="00E149AB">
              <w:rPr>
                <w:rFonts w:ascii="Arial" w:hAnsi="Arial" w:cs="Arial"/>
                <w:b/>
                <w:noProof/>
              </w:rPr>
              <w:t> </w:t>
            </w:r>
            <w:r w:rsidRPr="00E149AB">
              <w:rPr>
                <w:rFonts w:ascii="Arial" w:hAnsi="Arial" w:cs="Arial"/>
                <w:b/>
                <w:noProof/>
              </w:rPr>
              <w:t> </w:t>
            </w:r>
            <w:r w:rsidRPr="00E149AB">
              <w:rPr>
                <w:rFonts w:ascii="Arial" w:hAnsi="Arial" w:cs="Arial"/>
                <w:b/>
              </w:rPr>
              <w:fldChar w:fldCharType="end"/>
            </w:r>
            <w:bookmarkEnd w:id="0"/>
          </w:p>
        </w:tc>
      </w:tr>
    </w:tbl>
    <w:p w14:paraId="750C5C79" w14:textId="7FCCCAA0" w:rsidR="003F0C17" w:rsidRDefault="003F0C17" w:rsidP="00CC4B5E">
      <w:pPr>
        <w:pStyle w:val="Kopfzeile"/>
        <w:tabs>
          <w:tab w:val="clear" w:pos="4536"/>
          <w:tab w:val="clear" w:pos="9072"/>
        </w:tabs>
        <w:spacing w:after="40"/>
        <w:rPr>
          <w:rFonts w:cs="Arial"/>
          <w:lang w:val="de-DE" w:eastAsia="de-DE"/>
        </w:rPr>
      </w:pP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098"/>
        <w:gridCol w:w="397"/>
        <w:gridCol w:w="1587"/>
        <w:gridCol w:w="397"/>
        <w:gridCol w:w="1531"/>
        <w:gridCol w:w="397"/>
        <w:gridCol w:w="1534"/>
      </w:tblGrid>
      <w:tr w:rsidR="00D84933" w:rsidRPr="00953260" w14:paraId="0E687E50" w14:textId="77777777" w:rsidTr="00D1311D">
        <w:tc>
          <w:tcPr>
            <w:tcW w:w="9927" w:type="dxa"/>
            <w:gridSpan w:val="8"/>
            <w:tcBorders>
              <w:top w:val="single" w:sz="12" w:space="0" w:color="auto"/>
            </w:tcBorders>
            <w:vAlign w:val="center"/>
          </w:tcPr>
          <w:p w14:paraId="55CF57CF" w14:textId="48E98B51" w:rsidR="00D84933" w:rsidRPr="00E149AB" w:rsidRDefault="00D84933" w:rsidP="00211FF4">
            <w:pPr>
              <w:spacing w:after="40"/>
              <w:rPr>
                <w:rFonts w:ascii="Arial" w:hAnsi="Arial" w:cs="Arial"/>
                <w:b/>
                <w:szCs w:val="22"/>
              </w:rPr>
            </w:pPr>
            <w:r w:rsidRPr="00E149AB">
              <w:rPr>
                <w:rFonts w:ascii="Arial" w:hAnsi="Arial" w:cs="Arial"/>
                <w:b/>
                <w:szCs w:val="22"/>
              </w:rPr>
              <w:t>Angaben</w:t>
            </w:r>
            <w:r w:rsidRPr="00E149AB">
              <w:rPr>
                <w:rFonts w:ascii="Arial" w:hAnsi="Arial" w:cs="Arial"/>
                <w:b/>
                <w:bCs/>
                <w:szCs w:val="22"/>
              </w:rPr>
              <w:t xml:space="preserve"> zum/zur </w:t>
            </w:r>
            <w:r w:rsidR="00211FF4" w:rsidRPr="00E149AB">
              <w:rPr>
                <w:rFonts w:ascii="Arial" w:hAnsi="Arial" w:cs="Arial"/>
                <w:b/>
                <w:bCs/>
                <w:szCs w:val="22"/>
              </w:rPr>
              <w:t xml:space="preserve">externen </w:t>
            </w:r>
            <w:r w:rsidRPr="00E149AB">
              <w:rPr>
                <w:rFonts w:ascii="Arial" w:hAnsi="Arial" w:cs="Arial"/>
                <w:b/>
                <w:bCs/>
                <w:szCs w:val="22"/>
              </w:rPr>
              <w:t xml:space="preserve">Begutachter/in </w:t>
            </w:r>
            <w:proofErr w:type="spellStart"/>
            <w:r w:rsidRPr="00E149AB">
              <w:rPr>
                <w:rFonts w:ascii="Arial" w:hAnsi="Arial" w:cs="Arial"/>
                <w:b/>
                <w:bCs/>
                <w:szCs w:val="22"/>
              </w:rPr>
              <w:t>BeB</w:t>
            </w:r>
            <w:proofErr w:type="spellEnd"/>
            <w:r w:rsidRPr="00E149AB">
              <w:rPr>
                <w:rFonts w:ascii="Arial" w:hAnsi="Arial" w:cs="Arial"/>
                <w:b/>
                <w:bCs/>
                <w:szCs w:val="22"/>
              </w:rPr>
              <w:t xml:space="preserve"> </w:t>
            </w:r>
          </w:p>
        </w:tc>
      </w:tr>
      <w:tr w:rsidR="00D84933" w:rsidRPr="009458AA" w14:paraId="524BEFE1" w14:textId="77777777" w:rsidTr="00D1311D">
        <w:tblPrEx>
          <w:tblCellMar>
            <w:left w:w="70" w:type="dxa"/>
            <w:right w:w="70" w:type="dxa"/>
          </w:tblCellMar>
          <w:tblLook w:val="0000" w:firstRow="0" w:lastRow="0" w:firstColumn="0" w:lastColumn="0" w:noHBand="0" w:noVBand="0"/>
        </w:tblPrEx>
        <w:tc>
          <w:tcPr>
            <w:tcW w:w="4084" w:type="dxa"/>
            <w:gridSpan w:val="2"/>
            <w:tcBorders>
              <w:top w:val="single" w:sz="4" w:space="0" w:color="auto"/>
              <w:left w:val="single" w:sz="6" w:space="0" w:color="auto"/>
              <w:bottom w:val="single" w:sz="4" w:space="0" w:color="auto"/>
              <w:right w:val="single" w:sz="6" w:space="0" w:color="auto"/>
            </w:tcBorders>
            <w:vAlign w:val="center"/>
          </w:tcPr>
          <w:p w14:paraId="1CC9EAE6" w14:textId="5075488F" w:rsidR="00D84933" w:rsidRPr="00E149AB" w:rsidRDefault="00D87444" w:rsidP="00D84933">
            <w:pPr>
              <w:spacing w:before="60" w:after="60"/>
              <w:rPr>
                <w:rFonts w:ascii="Arial" w:hAnsi="Arial" w:cs="Arial"/>
                <w:b/>
                <w:bCs/>
              </w:rPr>
            </w:pPr>
            <w:sdt>
              <w:sdtPr>
                <w:rPr>
                  <w:rFonts w:ascii="Arial" w:hAnsi="Arial" w:cs="Arial"/>
                </w:rPr>
                <w:id w:val="-428271225"/>
                <w14:checkbox>
                  <w14:checked w14:val="0"/>
                  <w14:checkedState w14:val="2612" w14:font="MS Gothic"/>
                  <w14:uncheckedState w14:val="2610" w14:font="MS Gothic"/>
                </w14:checkbox>
              </w:sdtPr>
              <w:sdtEndPr/>
              <w:sdtContent>
                <w:r w:rsidR="00211FF4" w:rsidRPr="00E149AB">
                  <w:rPr>
                    <w:rFonts w:ascii="Segoe UI Symbol" w:eastAsia="MS Gothic" w:hAnsi="Segoe UI Symbol" w:cs="Segoe UI Symbol"/>
                  </w:rPr>
                  <w:t>☐</w:t>
                </w:r>
              </w:sdtContent>
            </w:sdt>
            <w:r w:rsidR="00D84933" w:rsidRPr="00E149AB">
              <w:rPr>
                <w:rFonts w:ascii="Arial" w:hAnsi="Arial" w:cs="Arial"/>
              </w:rPr>
              <w:t xml:space="preserve">  </w:t>
            </w:r>
            <w:r w:rsidR="00D84933" w:rsidRPr="00E149AB">
              <w:rPr>
                <w:rFonts w:ascii="Arial" w:hAnsi="Arial" w:cs="Arial"/>
                <w:b/>
                <w:bCs/>
              </w:rPr>
              <w:t xml:space="preserve">Begutachter/in </w:t>
            </w:r>
          </w:p>
        </w:tc>
        <w:tc>
          <w:tcPr>
            <w:tcW w:w="397" w:type="dxa"/>
            <w:tcBorders>
              <w:top w:val="single" w:sz="4" w:space="0" w:color="auto"/>
              <w:left w:val="single" w:sz="6" w:space="0" w:color="auto"/>
              <w:bottom w:val="single" w:sz="4" w:space="0" w:color="auto"/>
              <w:right w:val="nil"/>
            </w:tcBorders>
            <w:vAlign w:val="center"/>
          </w:tcPr>
          <w:p w14:paraId="09452DEF" w14:textId="77777777" w:rsidR="00D84933" w:rsidRPr="00E149AB" w:rsidRDefault="00D84933" w:rsidP="00D1311D">
            <w:pPr>
              <w:spacing w:before="60" w:after="60"/>
              <w:rPr>
                <w:rFonts w:ascii="Arial" w:hAnsi="Arial" w:cs="Arial"/>
                <w:b/>
                <w:bCs/>
              </w:rPr>
            </w:pPr>
          </w:p>
        </w:tc>
        <w:tc>
          <w:tcPr>
            <w:tcW w:w="1587" w:type="dxa"/>
            <w:tcBorders>
              <w:top w:val="single" w:sz="4" w:space="0" w:color="auto"/>
              <w:left w:val="nil"/>
              <w:bottom w:val="single" w:sz="4" w:space="0" w:color="auto"/>
              <w:right w:val="single" w:sz="6" w:space="0" w:color="auto"/>
            </w:tcBorders>
            <w:vAlign w:val="center"/>
          </w:tcPr>
          <w:p w14:paraId="3DFFDC07" w14:textId="77777777" w:rsidR="00D84933" w:rsidRPr="00E149AB" w:rsidRDefault="00D84933" w:rsidP="00D1311D">
            <w:pPr>
              <w:spacing w:before="60" w:after="60"/>
              <w:rPr>
                <w:rFonts w:ascii="Arial" w:hAnsi="Arial" w:cs="Arial"/>
                <w:b/>
                <w:bCs/>
              </w:rPr>
            </w:pPr>
          </w:p>
        </w:tc>
        <w:tc>
          <w:tcPr>
            <w:tcW w:w="397" w:type="dxa"/>
            <w:tcBorders>
              <w:top w:val="single" w:sz="4" w:space="0" w:color="auto"/>
              <w:left w:val="single" w:sz="6" w:space="0" w:color="auto"/>
              <w:bottom w:val="single" w:sz="4" w:space="0" w:color="auto"/>
              <w:right w:val="nil"/>
            </w:tcBorders>
            <w:vAlign w:val="center"/>
          </w:tcPr>
          <w:p w14:paraId="1BA8C6D8" w14:textId="77777777" w:rsidR="00D84933" w:rsidRPr="00E149AB" w:rsidRDefault="00D84933" w:rsidP="00D1311D">
            <w:pPr>
              <w:spacing w:before="60" w:after="60"/>
              <w:rPr>
                <w:rFonts w:ascii="Arial" w:hAnsi="Arial" w:cs="Arial"/>
                <w:b/>
                <w:bCs/>
                <w:strike/>
              </w:rPr>
            </w:pPr>
          </w:p>
        </w:tc>
        <w:tc>
          <w:tcPr>
            <w:tcW w:w="1531" w:type="dxa"/>
            <w:tcBorders>
              <w:top w:val="single" w:sz="4" w:space="0" w:color="auto"/>
              <w:left w:val="nil"/>
              <w:bottom w:val="single" w:sz="4" w:space="0" w:color="auto"/>
              <w:right w:val="nil"/>
            </w:tcBorders>
            <w:vAlign w:val="center"/>
          </w:tcPr>
          <w:p w14:paraId="34E11F31" w14:textId="77777777" w:rsidR="00D84933" w:rsidRPr="00E149AB" w:rsidRDefault="00D84933" w:rsidP="00D1311D">
            <w:pPr>
              <w:spacing w:before="60" w:after="60"/>
              <w:rPr>
                <w:rFonts w:ascii="Arial" w:hAnsi="Arial" w:cs="Arial"/>
                <w:b/>
                <w:bCs/>
                <w:strike/>
              </w:rPr>
            </w:pPr>
          </w:p>
        </w:tc>
        <w:tc>
          <w:tcPr>
            <w:tcW w:w="397" w:type="dxa"/>
            <w:tcBorders>
              <w:top w:val="single" w:sz="4" w:space="0" w:color="auto"/>
              <w:left w:val="nil"/>
              <w:bottom w:val="single" w:sz="4" w:space="0" w:color="auto"/>
              <w:right w:val="nil"/>
            </w:tcBorders>
            <w:vAlign w:val="center"/>
          </w:tcPr>
          <w:p w14:paraId="3B7662A8" w14:textId="77777777" w:rsidR="00D84933" w:rsidRPr="00E149AB" w:rsidRDefault="00D84933" w:rsidP="00D1311D">
            <w:pPr>
              <w:spacing w:before="60" w:after="60"/>
              <w:rPr>
                <w:rFonts w:ascii="Arial" w:hAnsi="Arial" w:cs="Arial"/>
                <w:b/>
                <w:bCs/>
                <w:sz w:val="18"/>
                <w:szCs w:val="18"/>
              </w:rPr>
            </w:pPr>
            <w:r w:rsidRPr="00E149AB">
              <w:rPr>
                <w:rFonts w:ascii="Arial" w:hAnsi="Arial" w:cs="Arial"/>
                <w:b/>
                <w:bCs/>
                <w:sz w:val="18"/>
                <w:szCs w:val="18"/>
              </w:rPr>
              <w:t xml:space="preserve">UP </w:t>
            </w:r>
          </w:p>
        </w:tc>
        <w:tc>
          <w:tcPr>
            <w:tcW w:w="1534" w:type="dxa"/>
            <w:tcBorders>
              <w:top w:val="single" w:sz="4" w:space="0" w:color="auto"/>
              <w:left w:val="nil"/>
              <w:bottom w:val="single" w:sz="4" w:space="0" w:color="auto"/>
              <w:right w:val="single" w:sz="6" w:space="0" w:color="auto"/>
            </w:tcBorders>
            <w:vAlign w:val="center"/>
          </w:tcPr>
          <w:p w14:paraId="47B3A84A" w14:textId="77777777" w:rsidR="00D84933" w:rsidRPr="00E149AB" w:rsidRDefault="00D87444" w:rsidP="00D1311D">
            <w:pPr>
              <w:spacing w:before="60" w:after="60"/>
              <w:rPr>
                <w:rFonts w:ascii="Arial" w:hAnsi="Arial" w:cs="Arial"/>
                <w:b/>
                <w:bCs/>
              </w:rPr>
            </w:pPr>
            <w:sdt>
              <w:sdtPr>
                <w:rPr>
                  <w:rFonts w:ascii="Arial" w:hAnsi="Arial" w:cs="Arial"/>
                </w:rPr>
                <w:id w:val="-1867899369"/>
                <w14:checkbox>
                  <w14:checked w14:val="0"/>
                  <w14:checkedState w14:val="2612" w14:font="MS Gothic"/>
                  <w14:uncheckedState w14:val="2610" w14:font="MS Gothic"/>
                </w14:checkbox>
              </w:sdtPr>
              <w:sdtEndPr/>
              <w:sdtContent>
                <w:r w:rsidR="00D84933" w:rsidRPr="00E149AB">
                  <w:rPr>
                    <w:rFonts w:ascii="Segoe UI Symbol" w:eastAsia="MS Gothic" w:hAnsi="Segoe UI Symbol" w:cs="Segoe UI Symbol"/>
                  </w:rPr>
                  <w:t>☐</w:t>
                </w:r>
              </w:sdtContent>
            </w:sdt>
          </w:p>
        </w:tc>
      </w:tr>
      <w:tr w:rsidR="00D84933" w:rsidRPr="009458AA" w14:paraId="7347A749" w14:textId="77777777" w:rsidTr="00D13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tcBorders>
              <w:top w:val="single" w:sz="4" w:space="0" w:color="auto"/>
              <w:left w:val="single" w:sz="4" w:space="0" w:color="auto"/>
              <w:bottom w:val="single" w:sz="4" w:space="0" w:color="auto"/>
            </w:tcBorders>
            <w:vAlign w:val="center"/>
          </w:tcPr>
          <w:p w14:paraId="463E7224" w14:textId="77777777" w:rsidR="00D84933" w:rsidRPr="00E149AB" w:rsidRDefault="00D84933" w:rsidP="00D1311D">
            <w:pPr>
              <w:pStyle w:val="Kopfzeile"/>
              <w:tabs>
                <w:tab w:val="clear" w:pos="4536"/>
                <w:tab w:val="clear" w:pos="9072"/>
              </w:tabs>
              <w:spacing w:before="60" w:after="0"/>
              <w:rPr>
                <w:rFonts w:cs="Arial"/>
              </w:rPr>
            </w:pPr>
            <w:r w:rsidRPr="00E149AB">
              <w:rPr>
                <w:rFonts w:cs="Arial"/>
              </w:rPr>
              <w:t>Name</w:t>
            </w:r>
          </w:p>
        </w:tc>
        <w:tc>
          <w:tcPr>
            <w:tcW w:w="7941" w:type="dxa"/>
            <w:gridSpan w:val="7"/>
            <w:tcBorders>
              <w:top w:val="single" w:sz="4" w:space="0" w:color="auto"/>
              <w:left w:val="single" w:sz="6" w:space="0" w:color="auto"/>
              <w:bottom w:val="single" w:sz="4" w:space="0" w:color="auto"/>
              <w:right w:val="single" w:sz="6" w:space="0" w:color="auto"/>
            </w:tcBorders>
            <w:vAlign w:val="center"/>
          </w:tcPr>
          <w:p w14:paraId="64AD9C07" w14:textId="77777777" w:rsidR="00D84933" w:rsidRPr="00E149AB" w:rsidRDefault="00D84933" w:rsidP="00D1311D">
            <w:pPr>
              <w:spacing w:before="60" w:after="0"/>
              <w:rPr>
                <w:rFonts w:ascii="Arial" w:hAnsi="Arial" w:cs="Arial"/>
                <w:b/>
              </w:rPr>
            </w:pPr>
            <w:r w:rsidRPr="00E149AB">
              <w:rPr>
                <w:rFonts w:ascii="Arial" w:hAnsi="Arial" w:cs="Arial"/>
                <w:b/>
              </w:rPr>
              <w:fldChar w:fldCharType="begin">
                <w:ffData>
                  <w:name w:val="NameBGint"/>
                  <w:enabled/>
                  <w:calcOnExit w:val="0"/>
                  <w:textInput/>
                </w:ffData>
              </w:fldChar>
            </w:r>
            <w:r w:rsidRPr="00E149AB">
              <w:rPr>
                <w:rFonts w:ascii="Arial" w:hAnsi="Arial" w:cs="Arial"/>
                <w:b/>
              </w:rPr>
              <w:instrText xml:space="preserve"> FORMTEXT </w:instrText>
            </w:r>
            <w:r w:rsidRPr="00E149AB">
              <w:rPr>
                <w:rFonts w:ascii="Arial" w:hAnsi="Arial" w:cs="Arial"/>
                <w:b/>
              </w:rPr>
            </w:r>
            <w:r w:rsidRPr="00E149AB">
              <w:rPr>
                <w:rFonts w:ascii="Arial" w:hAnsi="Arial" w:cs="Arial"/>
                <w:b/>
              </w:rPr>
              <w:fldChar w:fldCharType="separate"/>
            </w:r>
            <w:r w:rsidRPr="00E149AB">
              <w:rPr>
                <w:rFonts w:ascii="Arial" w:hAnsi="Arial" w:cs="Arial"/>
                <w:b/>
                <w:noProof/>
              </w:rPr>
              <w:t> </w:t>
            </w:r>
            <w:r w:rsidRPr="00E149AB">
              <w:rPr>
                <w:rFonts w:ascii="Arial" w:hAnsi="Arial" w:cs="Arial"/>
                <w:b/>
                <w:noProof/>
              </w:rPr>
              <w:t> </w:t>
            </w:r>
            <w:r w:rsidRPr="00E149AB">
              <w:rPr>
                <w:rFonts w:ascii="Arial" w:hAnsi="Arial" w:cs="Arial"/>
                <w:b/>
                <w:noProof/>
              </w:rPr>
              <w:t> </w:t>
            </w:r>
            <w:r w:rsidRPr="00E149AB">
              <w:rPr>
                <w:rFonts w:ascii="Arial" w:hAnsi="Arial" w:cs="Arial"/>
                <w:b/>
                <w:noProof/>
              </w:rPr>
              <w:t> </w:t>
            </w:r>
            <w:r w:rsidRPr="00E149AB">
              <w:rPr>
                <w:rFonts w:ascii="Arial" w:hAnsi="Arial" w:cs="Arial"/>
                <w:b/>
                <w:noProof/>
              </w:rPr>
              <w:t> </w:t>
            </w:r>
            <w:r w:rsidRPr="00E149AB">
              <w:rPr>
                <w:rFonts w:ascii="Arial" w:hAnsi="Arial" w:cs="Arial"/>
                <w:b/>
              </w:rPr>
              <w:fldChar w:fldCharType="end"/>
            </w:r>
          </w:p>
        </w:tc>
      </w:tr>
    </w:tbl>
    <w:p w14:paraId="6E86665D" w14:textId="313B68A8" w:rsidR="003F0C17" w:rsidRDefault="003F0C17" w:rsidP="00CC4B5E">
      <w:pPr>
        <w:pStyle w:val="Kopfzeile"/>
        <w:tabs>
          <w:tab w:val="clear" w:pos="4536"/>
          <w:tab w:val="clear" w:pos="9072"/>
        </w:tabs>
        <w:spacing w:after="40"/>
        <w:rPr>
          <w:rFonts w:cs="Arial"/>
          <w:lang w:val="de-DE" w:eastAsia="de-DE"/>
        </w:rPr>
      </w:pPr>
    </w:p>
    <w:p w14:paraId="4F2AC73A" w14:textId="76D999B5" w:rsidR="00CA6F7D" w:rsidRDefault="00CA6F7D" w:rsidP="00CC4B5E">
      <w:pPr>
        <w:pStyle w:val="Kopfzeile"/>
        <w:tabs>
          <w:tab w:val="clear" w:pos="4536"/>
          <w:tab w:val="clear" w:pos="9072"/>
        </w:tabs>
        <w:spacing w:after="40"/>
        <w:rPr>
          <w:rFonts w:cs="Arial"/>
          <w:lang w:val="de-DE" w:eastAsia="de-DE"/>
        </w:rPr>
      </w:pPr>
    </w:p>
    <w:p w14:paraId="14EAB2F0" w14:textId="77777777" w:rsidR="005C7367" w:rsidRPr="00EF6E18" w:rsidRDefault="005C7367" w:rsidP="00CC4B5E">
      <w:pPr>
        <w:pStyle w:val="Kopfzeile"/>
        <w:tabs>
          <w:tab w:val="clear" w:pos="4536"/>
          <w:tab w:val="clear" w:pos="9072"/>
        </w:tabs>
        <w:spacing w:after="40"/>
        <w:rPr>
          <w:rFonts w:cs="Arial"/>
          <w:lang w:val="de-DE" w:eastAsia="de-DE"/>
        </w:rPr>
      </w:pPr>
    </w:p>
    <w:p w14:paraId="31D4458D" w14:textId="059C1DAA" w:rsidR="0002105B" w:rsidRDefault="0002105B">
      <w:pPr>
        <w:spacing w:before="0" w:after="0"/>
        <w:rPr>
          <w:rFonts w:ascii="Arial" w:hAnsi="Arial" w:cs="Arial"/>
          <w:lang w:val="it-IT"/>
        </w:rPr>
      </w:pPr>
      <w:r>
        <w:rPr>
          <w:rFonts w:ascii="Arial" w:hAnsi="Arial" w:cs="Arial"/>
          <w:lang w:val="it-IT"/>
        </w:rPr>
        <w:br w:type="page"/>
      </w:r>
    </w:p>
    <w:p w14:paraId="512AAC44" w14:textId="77777777" w:rsidR="003E19F6" w:rsidRPr="00EF6E18" w:rsidRDefault="003E19F6">
      <w:pPr>
        <w:rPr>
          <w:rFonts w:ascii="Arial" w:hAnsi="Arial" w:cs="Arial"/>
          <w:lang w:val="it-IT"/>
        </w:rPr>
      </w:pPr>
    </w:p>
    <w:tbl>
      <w:tblPr>
        <w:tblW w:w="9927" w:type="dxa"/>
        <w:tblInd w:w="67" w:type="dxa"/>
        <w:tblLayout w:type="fixed"/>
        <w:tblCellMar>
          <w:left w:w="71" w:type="dxa"/>
          <w:right w:w="71" w:type="dxa"/>
        </w:tblCellMar>
        <w:tblLook w:val="0000" w:firstRow="0" w:lastRow="0" w:firstColumn="0" w:lastColumn="0" w:noHBand="0" w:noVBand="0"/>
      </w:tblPr>
      <w:tblGrid>
        <w:gridCol w:w="9927"/>
      </w:tblGrid>
      <w:tr w:rsidR="000B1D9D" w:rsidRPr="00D1311D" w14:paraId="51EE82E0" w14:textId="77777777" w:rsidTr="00134764">
        <w:tc>
          <w:tcPr>
            <w:tcW w:w="9927" w:type="dxa"/>
            <w:tcBorders>
              <w:top w:val="single" w:sz="4" w:space="0" w:color="auto"/>
              <w:left w:val="single" w:sz="4" w:space="0" w:color="auto"/>
              <w:bottom w:val="single" w:sz="4" w:space="0" w:color="auto"/>
              <w:right w:val="single" w:sz="4" w:space="0" w:color="auto"/>
            </w:tcBorders>
            <w:vAlign w:val="center"/>
          </w:tcPr>
          <w:p w14:paraId="377D0325" w14:textId="77777777" w:rsidR="000B1D9D" w:rsidRPr="00E149AB" w:rsidRDefault="00BB1535" w:rsidP="00CB50D3">
            <w:pPr>
              <w:pStyle w:val="Kopfzeile"/>
              <w:tabs>
                <w:tab w:val="clear" w:pos="4536"/>
                <w:tab w:val="clear" w:pos="9072"/>
              </w:tabs>
              <w:spacing w:after="40"/>
              <w:rPr>
                <w:rFonts w:cs="Arial"/>
                <w:b/>
                <w:lang w:val="de-DE" w:eastAsia="de-DE"/>
              </w:rPr>
            </w:pPr>
            <w:r w:rsidRPr="00E149AB">
              <w:rPr>
                <w:rFonts w:cs="Arial"/>
                <w:b/>
                <w:bCs/>
                <w:lang w:val="de-DE" w:eastAsia="de-DE"/>
              </w:rPr>
              <w:t>Detaillierte Darstellung mit Angabe der Quellen der sektoralen Anforderungen</w:t>
            </w:r>
          </w:p>
        </w:tc>
      </w:tr>
      <w:tr w:rsidR="00BA6B83" w:rsidRPr="00D1311D" w14:paraId="1600A009" w14:textId="77777777" w:rsidTr="00DE6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31"/>
        </w:trPr>
        <w:tc>
          <w:tcPr>
            <w:tcW w:w="9927" w:type="dxa"/>
            <w:tcBorders>
              <w:top w:val="nil"/>
              <w:bottom w:val="single" w:sz="12" w:space="0" w:color="auto"/>
            </w:tcBorders>
            <w:shd w:val="clear" w:color="auto" w:fill="FFF2CC"/>
          </w:tcPr>
          <w:p w14:paraId="461F9C73" w14:textId="77777777" w:rsidR="00284030" w:rsidRPr="00D87444" w:rsidRDefault="00D37C0F" w:rsidP="00DE6E73">
            <w:pPr>
              <w:rPr>
                <w:rFonts w:ascii="Arial" w:hAnsi="Arial" w:cs="Arial"/>
              </w:rPr>
            </w:pPr>
            <w:r w:rsidRPr="00E149AB">
              <w:rPr>
                <w:rFonts w:ascii="Arial" w:hAnsi="Arial" w:cs="Arial"/>
              </w:rPr>
              <w:t xml:space="preserve">Im Folgenden ist eine Zusammenfassung der </w:t>
            </w:r>
            <w:r w:rsidR="000B2580" w:rsidRPr="00E149AB">
              <w:rPr>
                <w:rFonts w:ascii="Arial" w:hAnsi="Arial" w:cs="Arial"/>
              </w:rPr>
              <w:t xml:space="preserve">Erfüllung der </w:t>
            </w:r>
            <w:r w:rsidRPr="00E149AB">
              <w:rPr>
                <w:rFonts w:ascii="Arial" w:hAnsi="Arial" w:cs="Arial"/>
              </w:rPr>
              <w:t xml:space="preserve">spezifischen sektoralen Anforderungen für Prüflaboratorien für Medizinprodukte mit der entsprechenden Fundstelle aufgeführt. </w:t>
            </w:r>
            <w:r w:rsidR="00284030" w:rsidRPr="00E149AB">
              <w:rPr>
                <w:rFonts w:ascii="Arial" w:hAnsi="Arial" w:cs="Arial"/>
              </w:rPr>
              <w:t xml:space="preserve">Die </w:t>
            </w:r>
            <w:r w:rsidR="00C17C55" w:rsidRPr="00E149AB">
              <w:rPr>
                <w:rFonts w:ascii="Arial" w:hAnsi="Arial" w:cs="Arial"/>
              </w:rPr>
              <w:t xml:space="preserve">in diesem Dokument aufgeführten zusätzlichen </w:t>
            </w:r>
            <w:r w:rsidR="00BD1A19" w:rsidRPr="00E149AB">
              <w:rPr>
                <w:rFonts w:ascii="Arial" w:hAnsi="Arial" w:cs="Arial"/>
              </w:rPr>
              <w:t xml:space="preserve">Anforderungen </w:t>
            </w:r>
            <w:r w:rsidR="00253AD3" w:rsidRPr="00E149AB">
              <w:rPr>
                <w:rFonts w:ascii="Arial" w:hAnsi="Arial" w:cs="Arial"/>
              </w:rPr>
              <w:t xml:space="preserve">in der zum Zeitpunkt der Freigabe des vorliegenden Dokuments geltenden Fassung </w:t>
            </w:r>
            <w:r w:rsidR="00C17C55" w:rsidRPr="00E149AB">
              <w:rPr>
                <w:rFonts w:ascii="Arial" w:hAnsi="Arial" w:cs="Arial"/>
              </w:rPr>
              <w:t xml:space="preserve">sind </w:t>
            </w:r>
            <w:r w:rsidR="000B2580" w:rsidRPr="00D87444">
              <w:rPr>
                <w:rFonts w:ascii="Arial" w:hAnsi="Arial" w:cs="Arial"/>
              </w:rPr>
              <w:t xml:space="preserve">dabei </w:t>
            </w:r>
            <w:r w:rsidR="00C17C55" w:rsidRPr="00D87444">
              <w:rPr>
                <w:rFonts w:ascii="Arial" w:hAnsi="Arial" w:cs="Arial"/>
              </w:rPr>
              <w:t>folgenden Quellen entnommen:</w:t>
            </w:r>
          </w:p>
          <w:p w14:paraId="45C1AFC9" w14:textId="37312E24" w:rsidR="00253AD3" w:rsidRPr="00D87444" w:rsidRDefault="00731B33">
            <w:pPr>
              <w:numPr>
                <w:ilvl w:val="0"/>
                <w:numId w:val="3"/>
              </w:numPr>
              <w:rPr>
                <w:rFonts w:ascii="Arial" w:hAnsi="Arial" w:cs="Arial"/>
              </w:rPr>
            </w:pPr>
            <w:r w:rsidRPr="00D87444">
              <w:rPr>
                <w:rFonts w:ascii="Arial" w:hAnsi="Arial" w:cs="Arial"/>
              </w:rPr>
              <w:t xml:space="preserve">Gesetz zur Durchführung unionsrechtlicher Vorschriften betreffend Medizinprodukte </w:t>
            </w:r>
            <w:r w:rsidR="0075298D" w:rsidRPr="00D87444">
              <w:rPr>
                <w:rFonts w:ascii="Arial" w:hAnsi="Arial" w:cs="Arial"/>
              </w:rPr>
              <w:br/>
            </w:r>
            <w:r w:rsidRPr="00D87444">
              <w:rPr>
                <w:rFonts w:ascii="Arial" w:hAnsi="Arial" w:cs="Arial"/>
              </w:rPr>
              <w:t xml:space="preserve">(Medizinprodukterecht-Durchführungsgesetz </w:t>
            </w:r>
            <w:r w:rsidR="00496860" w:rsidRPr="00D87444">
              <w:rPr>
                <w:rFonts w:ascii="Arial" w:hAnsi="Arial" w:cs="Arial"/>
              </w:rPr>
              <w:t>–</w:t>
            </w:r>
            <w:r w:rsidR="0052768B" w:rsidRPr="00D87444">
              <w:rPr>
                <w:rFonts w:ascii="Arial" w:hAnsi="Arial" w:cs="Arial"/>
              </w:rPr>
              <w:t xml:space="preserve"> MPDG</w:t>
            </w:r>
            <w:r w:rsidRPr="00D87444">
              <w:rPr>
                <w:rFonts w:ascii="Arial" w:hAnsi="Arial" w:cs="Arial"/>
              </w:rPr>
              <w:t>)</w:t>
            </w:r>
          </w:p>
          <w:p w14:paraId="32817ADA" w14:textId="7F6412E3" w:rsidR="00253AD3" w:rsidRPr="00D87444" w:rsidRDefault="00D26ECE">
            <w:pPr>
              <w:numPr>
                <w:ilvl w:val="0"/>
                <w:numId w:val="3"/>
              </w:numPr>
              <w:rPr>
                <w:rFonts w:ascii="Arial" w:hAnsi="Arial" w:cs="Arial"/>
              </w:rPr>
            </w:pPr>
            <w:r w:rsidRPr="00D87444">
              <w:rPr>
                <w:rFonts w:ascii="Arial" w:hAnsi="Arial" w:cs="Arial"/>
              </w:rPr>
              <w:t>Verordnung (EU) 2017/745 [</w:t>
            </w:r>
            <w:r w:rsidR="004E712A" w:rsidRPr="00D87444">
              <w:rPr>
                <w:rFonts w:ascii="Arial" w:hAnsi="Arial" w:cs="Arial"/>
              </w:rPr>
              <w:t>MDR</w:t>
            </w:r>
            <w:r w:rsidRPr="00D87444">
              <w:rPr>
                <w:rFonts w:ascii="Arial" w:hAnsi="Arial" w:cs="Arial"/>
              </w:rPr>
              <w:t>]</w:t>
            </w:r>
            <w:r w:rsidR="00CA6F7D" w:rsidRPr="00D87444">
              <w:rPr>
                <w:rFonts w:ascii="Arial" w:hAnsi="Arial" w:cs="Arial"/>
              </w:rPr>
              <w:t>, insbesondere Anhang VII</w:t>
            </w:r>
          </w:p>
          <w:p w14:paraId="11764682" w14:textId="03B3EA8D" w:rsidR="007530F5" w:rsidRPr="00D87444" w:rsidRDefault="004E712A">
            <w:pPr>
              <w:numPr>
                <w:ilvl w:val="0"/>
                <w:numId w:val="3"/>
              </w:numPr>
              <w:rPr>
                <w:rFonts w:ascii="Arial" w:hAnsi="Arial" w:cs="Arial"/>
              </w:rPr>
            </w:pPr>
            <w:r w:rsidRPr="00D87444">
              <w:rPr>
                <w:rFonts w:ascii="Arial" w:hAnsi="Arial" w:cs="Arial"/>
              </w:rPr>
              <w:t>Verordnung (EU) 2017/746 [</w:t>
            </w:r>
            <w:r w:rsidR="007530F5" w:rsidRPr="00D87444">
              <w:rPr>
                <w:rFonts w:ascii="Arial" w:hAnsi="Arial" w:cs="Arial"/>
              </w:rPr>
              <w:t>IVDR</w:t>
            </w:r>
            <w:r w:rsidRPr="00D87444">
              <w:rPr>
                <w:rFonts w:ascii="Arial" w:hAnsi="Arial" w:cs="Arial"/>
              </w:rPr>
              <w:t>], insbesondere Anhang VII</w:t>
            </w:r>
          </w:p>
          <w:p w14:paraId="1B58EC76" w14:textId="6B7100F1" w:rsidR="00284030" w:rsidRPr="00D87444" w:rsidRDefault="0077281C">
            <w:pPr>
              <w:rPr>
                <w:rFonts w:ascii="Arial" w:hAnsi="Arial" w:cs="Arial"/>
              </w:rPr>
            </w:pPr>
            <w:r w:rsidRPr="00D87444">
              <w:rPr>
                <w:rFonts w:ascii="Arial" w:hAnsi="Arial" w:cs="Arial"/>
              </w:rPr>
              <w:t>Die in diese</w:t>
            </w:r>
            <w:r w:rsidR="00731B33" w:rsidRPr="00D87444">
              <w:rPr>
                <w:rFonts w:ascii="Arial" w:hAnsi="Arial" w:cs="Arial"/>
              </w:rPr>
              <w:t>n</w:t>
            </w:r>
            <w:r w:rsidRPr="00D87444">
              <w:rPr>
                <w:rFonts w:ascii="Arial" w:hAnsi="Arial" w:cs="Arial"/>
              </w:rPr>
              <w:t xml:space="preserve"> Dokument</w:t>
            </w:r>
            <w:r w:rsidR="00731B33" w:rsidRPr="00D87444">
              <w:rPr>
                <w:rFonts w:ascii="Arial" w:hAnsi="Arial" w:cs="Arial"/>
              </w:rPr>
              <w:t>en</w:t>
            </w:r>
            <w:r w:rsidRPr="00D87444">
              <w:rPr>
                <w:rFonts w:ascii="Arial" w:hAnsi="Arial" w:cs="Arial"/>
              </w:rPr>
              <w:t xml:space="preserve"> formulierten </w:t>
            </w:r>
            <w:r w:rsidR="00DC2BBE" w:rsidRPr="00D87444">
              <w:rPr>
                <w:rFonts w:ascii="Arial" w:hAnsi="Arial" w:cs="Arial"/>
              </w:rPr>
              <w:t xml:space="preserve">anwendbaren </w:t>
            </w:r>
            <w:r w:rsidRPr="00D87444">
              <w:rPr>
                <w:rFonts w:ascii="Arial" w:hAnsi="Arial" w:cs="Arial"/>
              </w:rPr>
              <w:t>Anforderungen bezogen auf eine Benennung sind analog auch an die Anerkennung zu stellen.</w:t>
            </w:r>
          </w:p>
          <w:p w14:paraId="1DC09B05" w14:textId="12F97750" w:rsidR="00816FA1" w:rsidRPr="00D87444" w:rsidRDefault="00816FA1">
            <w:pPr>
              <w:rPr>
                <w:rFonts w:ascii="Arial" w:hAnsi="Arial" w:cs="Arial"/>
              </w:rPr>
            </w:pPr>
            <w:r w:rsidRPr="00D87444">
              <w:rPr>
                <w:rFonts w:ascii="Arial" w:hAnsi="Arial" w:cs="Arial"/>
              </w:rPr>
              <w:t xml:space="preserve">Die Einhaltung der DIN EN ISO/IEC </w:t>
            </w:r>
            <w:proofErr w:type="gramStart"/>
            <w:r w:rsidRPr="00D87444">
              <w:rPr>
                <w:rFonts w:ascii="Arial" w:hAnsi="Arial" w:cs="Arial"/>
              </w:rPr>
              <w:t>17025</w:t>
            </w:r>
            <w:r w:rsidR="00CA597C" w:rsidRPr="00D87444">
              <w:rPr>
                <w:rFonts w:ascii="Arial" w:hAnsi="Arial" w:cs="Arial"/>
              </w:rPr>
              <w:t xml:space="preserve"> </w:t>
            </w:r>
            <w:r w:rsidRPr="00D87444">
              <w:rPr>
                <w:rFonts w:ascii="Arial" w:hAnsi="Arial" w:cs="Arial"/>
              </w:rPr>
              <w:t>:</w:t>
            </w:r>
            <w:proofErr w:type="gramEnd"/>
            <w:r w:rsidR="00CA597C" w:rsidRPr="00D87444">
              <w:rPr>
                <w:rFonts w:ascii="Arial" w:hAnsi="Arial" w:cs="Arial"/>
              </w:rPr>
              <w:t xml:space="preserve"> </w:t>
            </w:r>
            <w:r w:rsidRPr="00D87444">
              <w:rPr>
                <w:rFonts w:ascii="Arial" w:hAnsi="Arial" w:cs="Arial"/>
              </w:rPr>
              <w:t xml:space="preserve">2018 belegt die </w:t>
            </w:r>
            <w:r w:rsidR="00DC2BBE" w:rsidRPr="00D87444">
              <w:rPr>
                <w:rFonts w:ascii="Arial" w:hAnsi="Arial" w:cs="Arial"/>
              </w:rPr>
              <w:t xml:space="preserve">in der </w:t>
            </w:r>
            <w:r w:rsidR="004E712A" w:rsidRPr="00D87444">
              <w:rPr>
                <w:rFonts w:ascii="Arial" w:hAnsi="Arial" w:cs="Arial"/>
              </w:rPr>
              <w:t>MDR/IVDR</w:t>
            </w:r>
            <w:r w:rsidR="00DC2BBE" w:rsidRPr="00D87444">
              <w:rPr>
                <w:rFonts w:ascii="Arial" w:hAnsi="Arial" w:cs="Arial"/>
              </w:rPr>
              <w:t xml:space="preserve"> geforderte </w:t>
            </w:r>
            <w:r w:rsidRPr="00D87444">
              <w:rPr>
                <w:rFonts w:ascii="Arial" w:hAnsi="Arial" w:cs="Arial"/>
              </w:rPr>
              <w:t>Eignung des von dem Prüflaboratorium eingerichteten, dokumentierten, umgesetzten, aufrechterhaltenen und betriebenen Qualitätsmanagementsystems für die Art, den Bereich und den Umfang seiner Konformitätsbewertungstätigkeiten und ermöglicht es, eine dauerhafte Erfüllung der in dieser Verordnung beschriebenen Anforderungen zu unterstützen und aufzuzeigen. [</w:t>
            </w:r>
            <w:r w:rsidR="004E712A" w:rsidRPr="00D87444">
              <w:rPr>
                <w:rFonts w:ascii="Arial" w:hAnsi="Arial" w:cs="Arial"/>
              </w:rPr>
              <w:t>MDR/IVDR</w:t>
            </w:r>
            <w:r w:rsidRPr="00D87444">
              <w:rPr>
                <w:rFonts w:ascii="Arial" w:hAnsi="Arial" w:cs="Arial"/>
              </w:rPr>
              <w:t>, Anhang VII 2.1]</w:t>
            </w:r>
          </w:p>
          <w:p w14:paraId="1A13F2D2" w14:textId="047ABEA6" w:rsidR="00155378" w:rsidRPr="00D87444" w:rsidRDefault="00CA6F7D">
            <w:pPr>
              <w:rPr>
                <w:rFonts w:ascii="Arial" w:hAnsi="Arial" w:cs="Arial"/>
              </w:rPr>
            </w:pPr>
            <w:r w:rsidRPr="00D87444">
              <w:rPr>
                <w:rFonts w:ascii="Arial" w:hAnsi="Arial" w:cs="Arial"/>
              </w:rPr>
              <w:t xml:space="preserve">Basis </w:t>
            </w:r>
            <w:r w:rsidR="00DC2BBE" w:rsidRPr="00D87444">
              <w:rPr>
                <w:rFonts w:ascii="Arial" w:hAnsi="Arial" w:cs="Arial"/>
              </w:rPr>
              <w:t xml:space="preserve">eines Laboratoriums </w:t>
            </w:r>
            <w:r w:rsidRPr="00D87444">
              <w:rPr>
                <w:rFonts w:ascii="Arial" w:hAnsi="Arial" w:cs="Arial"/>
              </w:rPr>
              <w:t xml:space="preserve">zum Nachweis der Einhaltung der </w:t>
            </w:r>
            <w:r w:rsidR="00DC2BBE" w:rsidRPr="00D87444">
              <w:rPr>
                <w:rFonts w:ascii="Arial" w:hAnsi="Arial" w:cs="Arial"/>
              </w:rPr>
              <w:t xml:space="preserve">anwendbaren </w:t>
            </w:r>
            <w:r w:rsidRPr="00D87444">
              <w:rPr>
                <w:rFonts w:ascii="Arial" w:hAnsi="Arial" w:cs="Arial"/>
              </w:rPr>
              <w:t xml:space="preserve">Anforderungen aus Anhang VII der </w:t>
            </w:r>
            <w:r w:rsidR="004E712A" w:rsidRPr="00D87444">
              <w:rPr>
                <w:rFonts w:ascii="Arial" w:hAnsi="Arial" w:cs="Arial"/>
              </w:rPr>
              <w:t>MDR/IVDR</w:t>
            </w:r>
            <w:r w:rsidRPr="00D87444">
              <w:rPr>
                <w:rFonts w:ascii="Arial" w:hAnsi="Arial" w:cs="Arial"/>
              </w:rPr>
              <w:t xml:space="preserve"> ist </w:t>
            </w:r>
            <w:r w:rsidR="00816FA1" w:rsidRPr="00D87444">
              <w:rPr>
                <w:rFonts w:ascii="Arial" w:hAnsi="Arial" w:cs="Arial"/>
              </w:rPr>
              <w:t xml:space="preserve">daher </w:t>
            </w:r>
            <w:r w:rsidRPr="00D87444">
              <w:rPr>
                <w:rFonts w:ascii="Arial" w:hAnsi="Arial" w:cs="Arial"/>
              </w:rPr>
              <w:t xml:space="preserve">die DIN EN ISO/IEC </w:t>
            </w:r>
            <w:proofErr w:type="gramStart"/>
            <w:r w:rsidRPr="00D87444">
              <w:rPr>
                <w:rFonts w:ascii="Arial" w:hAnsi="Arial" w:cs="Arial"/>
              </w:rPr>
              <w:t>17025</w:t>
            </w:r>
            <w:r w:rsidR="00CA597C" w:rsidRPr="00D87444">
              <w:rPr>
                <w:rFonts w:ascii="Arial" w:hAnsi="Arial" w:cs="Arial"/>
              </w:rPr>
              <w:t xml:space="preserve"> </w:t>
            </w:r>
            <w:r w:rsidR="00496860" w:rsidRPr="00D87444">
              <w:rPr>
                <w:rFonts w:ascii="Arial" w:hAnsi="Arial" w:cs="Arial"/>
              </w:rPr>
              <w:t>:</w:t>
            </w:r>
            <w:proofErr w:type="gramEnd"/>
            <w:r w:rsidR="00CA597C" w:rsidRPr="00D87444">
              <w:rPr>
                <w:rFonts w:ascii="Arial" w:hAnsi="Arial" w:cs="Arial"/>
              </w:rPr>
              <w:t xml:space="preserve"> </w:t>
            </w:r>
            <w:r w:rsidR="00496860" w:rsidRPr="00D87444">
              <w:rPr>
                <w:rFonts w:ascii="Arial" w:hAnsi="Arial" w:cs="Arial"/>
              </w:rPr>
              <w:t>2018</w:t>
            </w:r>
            <w:r w:rsidR="00DC2BBE" w:rsidRPr="00D87444">
              <w:rPr>
                <w:rFonts w:ascii="Arial" w:hAnsi="Arial" w:cs="Arial"/>
              </w:rPr>
              <w:t>. A</w:t>
            </w:r>
            <w:r w:rsidRPr="00D87444">
              <w:rPr>
                <w:rFonts w:ascii="Arial" w:hAnsi="Arial" w:cs="Arial"/>
              </w:rPr>
              <w:t xml:space="preserve">nwendbare Anforderungen aus Anhang VII der </w:t>
            </w:r>
            <w:r w:rsidR="004E712A" w:rsidRPr="00D87444">
              <w:rPr>
                <w:rFonts w:ascii="Arial" w:hAnsi="Arial" w:cs="Arial"/>
              </w:rPr>
              <w:t>MDR/IVDR</w:t>
            </w:r>
            <w:r w:rsidRPr="00D87444">
              <w:rPr>
                <w:rFonts w:ascii="Arial" w:hAnsi="Arial" w:cs="Arial"/>
              </w:rPr>
              <w:t xml:space="preserve">, die deckungsgleich mit Anforderungen aus der DIN EN ISO/IEC </w:t>
            </w:r>
            <w:proofErr w:type="gramStart"/>
            <w:r w:rsidRPr="00D87444">
              <w:rPr>
                <w:rFonts w:ascii="Arial" w:hAnsi="Arial" w:cs="Arial"/>
              </w:rPr>
              <w:t xml:space="preserve">17025 </w:t>
            </w:r>
            <w:r w:rsidR="004E6EA2" w:rsidRPr="00D87444">
              <w:rPr>
                <w:rFonts w:ascii="Arial" w:hAnsi="Arial" w:cs="Arial"/>
              </w:rPr>
              <w:t>:</w:t>
            </w:r>
            <w:proofErr w:type="gramEnd"/>
            <w:r w:rsidR="004E6EA2" w:rsidRPr="00D87444">
              <w:rPr>
                <w:rFonts w:ascii="Arial" w:hAnsi="Arial" w:cs="Arial"/>
              </w:rPr>
              <w:t xml:space="preserve"> 2018</w:t>
            </w:r>
            <w:r w:rsidR="00665073" w:rsidRPr="00D87444">
              <w:rPr>
                <w:rFonts w:ascii="Arial" w:hAnsi="Arial" w:cs="Arial"/>
              </w:rPr>
              <w:t xml:space="preserve"> </w:t>
            </w:r>
            <w:r w:rsidRPr="00D87444">
              <w:rPr>
                <w:rFonts w:ascii="Arial" w:hAnsi="Arial" w:cs="Arial"/>
              </w:rPr>
              <w:t>sind, sind in diesem Dokument nicht nochmals aufgeführt</w:t>
            </w:r>
            <w:r w:rsidR="00DC2BBE" w:rsidRPr="00D87444">
              <w:rPr>
                <w:rFonts w:ascii="Arial" w:hAnsi="Arial" w:cs="Arial"/>
              </w:rPr>
              <w:t>, z.B. Anforderungen an die Vertraulichkeit</w:t>
            </w:r>
            <w:r w:rsidRPr="00D87444">
              <w:rPr>
                <w:rFonts w:ascii="Arial" w:hAnsi="Arial" w:cs="Arial"/>
              </w:rPr>
              <w:t xml:space="preserve">.  </w:t>
            </w:r>
          </w:p>
          <w:p w14:paraId="10A49BFB" w14:textId="6F7688C4" w:rsidR="00155378" w:rsidRPr="00E149AB" w:rsidRDefault="00CA6F7D">
            <w:pPr>
              <w:rPr>
                <w:rFonts w:ascii="Arial" w:hAnsi="Arial" w:cs="Arial"/>
              </w:rPr>
            </w:pPr>
            <w:r w:rsidRPr="00D87444">
              <w:rPr>
                <w:rFonts w:ascii="Arial" w:hAnsi="Arial" w:cs="Arial"/>
              </w:rPr>
              <w:t xml:space="preserve">Die Abfolge der in diesem Dokument dargestellten Anforderungen orientiert sich an der Reihenfolge </w:t>
            </w:r>
            <w:r w:rsidR="00757B6A" w:rsidRPr="00D87444">
              <w:rPr>
                <w:rFonts w:ascii="Arial" w:hAnsi="Arial" w:cs="Arial"/>
              </w:rPr>
              <w:t xml:space="preserve">der anwendbaren </w:t>
            </w:r>
            <w:r w:rsidR="00DC2BBE" w:rsidRPr="00D87444">
              <w:rPr>
                <w:rFonts w:ascii="Arial" w:hAnsi="Arial" w:cs="Arial"/>
              </w:rPr>
              <w:t xml:space="preserve">und daher aufgeführten </w:t>
            </w:r>
            <w:r w:rsidR="00757B6A" w:rsidRPr="00D87444">
              <w:rPr>
                <w:rFonts w:ascii="Arial" w:hAnsi="Arial" w:cs="Arial"/>
              </w:rPr>
              <w:t xml:space="preserve">Anforderungen </w:t>
            </w:r>
            <w:r w:rsidRPr="00D87444">
              <w:rPr>
                <w:rFonts w:ascii="Arial" w:hAnsi="Arial" w:cs="Arial"/>
              </w:rPr>
              <w:t xml:space="preserve">im Anhang VII </w:t>
            </w:r>
            <w:r w:rsidR="00DC2BBE" w:rsidRPr="00D87444">
              <w:rPr>
                <w:rFonts w:ascii="Arial" w:hAnsi="Arial" w:cs="Arial"/>
              </w:rPr>
              <w:t xml:space="preserve">der </w:t>
            </w:r>
            <w:r w:rsidR="004E712A" w:rsidRPr="00D87444">
              <w:rPr>
                <w:rFonts w:ascii="Arial" w:hAnsi="Arial" w:cs="Arial"/>
              </w:rPr>
              <w:t>MDR/IVDR</w:t>
            </w:r>
            <w:r w:rsidRPr="00D87444">
              <w:rPr>
                <w:rFonts w:ascii="Arial" w:hAnsi="Arial" w:cs="Arial"/>
              </w:rPr>
              <w:t xml:space="preserve"> und entspricht nicht der Abfolge in der DIN EN ISO/IEC 17025</w:t>
            </w:r>
            <w:r w:rsidR="00496860" w:rsidRPr="00D87444">
              <w:rPr>
                <w:rFonts w:ascii="Arial" w:hAnsi="Arial" w:cs="Arial"/>
              </w:rPr>
              <w:t xml:space="preserve"> : 2018</w:t>
            </w:r>
            <w:r w:rsidRPr="00D87444">
              <w:rPr>
                <w:rFonts w:ascii="Arial" w:hAnsi="Arial" w:cs="Arial"/>
              </w:rPr>
              <w:t>.</w:t>
            </w:r>
          </w:p>
        </w:tc>
      </w:tr>
    </w:tbl>
    <w:p w14:paraId="3C446033" w14:textId="32E7F4A2" w:rsidR="00816FA1" w:rsidRDefault="00816FA1" w:rsidP="00BB1535">
      <w:pPr>
        <w:rPr>
          <w:rFonts w:ascii="Arial" w:hAnsi="Arial"/>
        </w:rPr>
      </w:pPr>
    </w:p>
    <w:p w14:paraId="07A0C1FF" w14:textId="77777777" w:rsidR="00816FA1" w:rsidRPr="00EF6E18" w:rsidRDefault="00816FA1" w:rsidP="00BB1535">
      <w:pPr>
        <w:rPr>
          <w:rFonts w:ascii="Arial" w:hAnsi="Arial" w:cs="Arial"/>
        </w:rPr>
      </w:pPr>
    </w:p>
    <w:p w14:paraId="55B4F2EA" w14:textId="50DC069A" w:rsidR="004D2244" w:rsidRPr="00EF6E18" w:rsidRDefault="004D2244" w:rsidP="00DE6E73">
      <w:pPr>
        <w:spacing w:before="0" w:after="0"/>
        <w:rPr>
          <w:rFonts w:ascii="Arial" w:hAnsi="Arial"/>
        </w:rPr>
      </w:pPr>
      <w:r w:rsidRPr="00EF6E18">
        <w:rPr>
          <w:rFonts w:ascii="Arial" w:hAnsi="Arial"/>
        </w:rPr>
        <w:t>Anlagen zu diesem Bericht:</w:t>
      </w:r>
    </w:p>
    <w:p w14:paraId="19D7DB85" w14:textId="77777777" w:rsidR="004D2244" w:rsidRPr="00EF6E18" w:rsidRDefault="004D2244" w:rsidP="00BB1535">
      <w:pPr>
        <w:rPr>
          <w:rFonts w:ascii="Arial" w:hAnsi="Arial" w:cs="Arial"/>
        </w:rPr>
      </w:pPr>
    </w:p>
    <w:p w14:paraId="59CAEF2F" w14:textId="01D3848A" w:rsidR="004D2244" w:rsidRPr="00EF6E18" w:rsidRDefault="004D2244" w:rsidP="00DE6E73">
      <w:pPr>
        <w:pStyle w:val="Aufzhlung1"/>
        <w:numPr>
          <w:ilvl w:val="0"/>
          <w:numId w:val="17"/>
        </w:numPr>
        <w:rPr>
          <w:rFonts w:ascii="Arial" w:hAnsi="Arial"/>
        </w:rPr>
      </w:pPr>
      <w:r w:rsidRPr="00665E50">
        <w:rPr>
          <w:rFonts w:ascii="Arial" w:hAnsi="Arial"/>
          <w:sz w:val="20"/>
          <w:szCs w:val="20"/>
        </w:rPr>
        <w:tab/>
        <w:t>Liste der objektiven Nachweise und eingesehenen Dokumente</w:t>
      </w:r>
      <w:r w:rsidR="00496860" w:rsidRPr="00665E50">
        <w:rPr>
          <w:rFonts w:ascii="Arial" w:hAnsi="Arial"/>
          <w:sz w:val="20"/>
          <w:szCs w:val="20"/>
        </w:rPr>
        <w:t xml:space="preserve"> </w:t>
      </w:r>
      <w:r w:rsidR="00496860" w:rsidRPr="00665E50">
        <w:rPr>
          <w:rFonts w:ascii="Arial" w:hAnsi="Arial"/>
          <w:i/>
          <w:sz w:val="20"/>
          <w:szCs w:val="20"/>
        </w:rPr>
        <w:t>(ggf. streichen</w:t>
      </w:r>
      <w:r w:rsidR="00496860" w:rsidRPr="00496860">
        <w:rPr>
          <w:rFonts w:ascii="Arial" w:hAnsi="Arial"/>
          <w:i/>
        </w:rPr>
        <w:t>)</w:t>
      </w:r>
    </w:p>
    <w:p w14:paraId="091B9CE8" w14:textId="4D2039EB" w:rsidR="0039235F" w:rsidRPr="00EF6E18" w:rsidRDefault="0039235F" w:rsidP="00BB1535">
      <w:pPr>
        <w:rPr>
          <w:rFonts w:ascii="Arial" w:hAnsi="Arial" w:cs="Arial"/>
        </w:rPr>
      </w:pPr>
    </w:p>
    <w:p w14:paraId="65261F11" w14:textId="77777777" w:rsidR="0039235F" w:rsidRPr="00EF6E18" w:rsidRDefault="0039235F" w:rsidP="0039235F">
      <w:pPr>
        <w:rPr>
          <w:rFonts w:ascii="Arial" w:hAnsi="Arial" w:cs="Arial"/>
        </w:rPr>
      </w:pPr>
    </w:p>
    <w:p w14:paraId="083AB925" w14:textId="73475351" w:rsidR="000A661A" w:rsidRPr="00EF6E18" w:rsidRDefault="000A661A" w:rsidP="00BB1535">
      <w:pPr>
        <w:rPr>
          <w:rFonts w:ascii="Arial" w:hAnsi="Arial" w:cs="Arial"/>
        </w:rPr>
      </w:pPr>
    </w:p>
    <w:p w14:paraId="035F30F3" w14:textId="77777777" w:rsidR="00AB3BD9" w:rsidRPr="00EF6E18" w:rsidRDefault="00AB3BD9" w:rsidP="000A661A">
      <w:pPr>
        <w:rPr>
          <w:rFonts w:ascii="Arial" w:hAnsi="Arial" w:cs="Arial"/>
          <w:b/>
          <w:sz w:val="18"/>
          <w:szCs w:val="18"/>
        </w:rPr>
        <w:sectPr w:rsidR="00AB3BD9" w:rsidRPr="00EF6E18" w:rsidSect="00EB70F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567" w:right="851" w:bottom="851" w:left="1134" w:header="720" w:footer="720" w:gutter="0"/>
          <w:cols w:space="720"/>
          <w:formProt w:val="0"/>
          <w:docGrid w:linePitch="299"/>
        </w:sectPr>
      </w:pPr>
    </w:p>
    <w:p w14:paraId="75E58462" w14:textId="77777777" w:rsidR="00AB3BD9" w:rsidRPr="00EF6E18" w:rsidRDefault="00AB3BD9" w:rsidP="000A661A">
      <w:pPr>
        <w:rPr>
          <w:rFonts w:ascii="Arial" w:hAnsi="Arial" w:cs="Arial"/>
          <w:b/>
          <w:sz w:val="18"/>
          <w:szCs w:val="18"/>
        </w:rPr>
        <w:sectPr w:rsidR="00AB3BD9" w:rsidRPr="00EF6E18"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70" w:type="dxa"/>
        </w:tblCellMar>
        <w:tblLook w:val="0000" w:firstRow="0" w:lastRow="0" w:firstColumn="0" w:lastColumn="0" w:noHBand="0" w:noVBand="0"/>
      </w:tblPr>
      <w:tblGrid>
        <w:gridCol w:w="792"/>
        <w:gridCol w:w="7"/>
        <w:gridCol w:w="472"/>
        <w:gridCol w:w="3398"/>
        <w:gridCol w:w="284"/>
        <w:gridCol w:w="2910"/>
        <w:gridCol w:w="514"/>
        <w:gridCol w:w="452"/>
        <w:gridCol w:w="452"/>
        <w:gridCol w:w="642"/>
      </w:tblGrid>
      <w:tr w:rsidR="00FC627B" w:rsidRPr="00EF6E18" w14:paraId="39277CD4" w14:textId="77777777" w:rsidTr="00EA21AE">
        <w:trPr>
          <w:tblHeader/>
        </w:trPr>
        <w:tc>
          <w:tcPr>
            <w:tcW w:w="799" w:type="dxa"/>
            <w:gridSpan w:val="2"/>
            <w:shd w:val="clear" w:color="auto" w:fill="D9D9D9"/>
          </w:tcPr>
          <w:p w14:paraId="0114A6F4" w14:textId="77777777" w:rsidR="00FC627B" w:rsidRPr="00EF6E18" w:rsidRDefault="00FC627B" w:rsidP="000A661A">
            <w:pPr>
              <w:rPr>
                <w:rFonts w:ascii="Arial" w:hAnsi="Arial" w:cs="Arial"/>
                <w:b/>
                <w:sz w:val="18"/>
                <w:szCs w:val="18"/>
              </w:rPr>
            </w:pPr>
            <w:r w:rsidRPr="00EF6E18">
              <w:rPr>
                <w:rFonts w:ascii="Arial" w:hAnsi="Arial" w:cs="Arial"/>
                <w:b/>
                <w:sz w:val="18"/>
                <w:szCs w:val="18"/>
              </w:rPr>
              <w:lastRenderedPageBreak/>
              <w:t>Nr.</w:t>
            </w:r>
          </w:p>
        </w:tc>
        <w:tc>
          <w:tcPr>
            <w:tcW w:w="3870" w:type="dxa"/>
            <w:gridSpan w:val="2"/>
            <w:tcBorders>
              <w:right w:val="nil"/>
            </w:tcBorders>
            <w:shd w:val="clear" w:color="auto" w:fill="D9D9D9"/>
          </w:tcPr>
          <w:p w14:paraId="1055A227" w14:textId="77777777" w:rsidR="00FC627B" w:rsidRPr="00EF6E18" w:rsidRDefault="00FC627B" w:rsidP="00BB1535">
            <w:pPr>
              <w:jc w:val="center"/>
              <w:rPr>
                <w:rFonts w:ascii="Arial" w:hAnsi="Arial" w:cs="Arial"/>
                <w:b/>
                <w:color w:val="000000"/>
                <w:sz w:val="18"/>
                <w:szCs w:val="18"/>
              </w:rPr>
            </w:pPr>
            <w:r w:rsidRPr="00EF6E18">
              <w:rPr>
                <w:rFonts w:ascii="Arial" w:hAnsi="Arial" w:cs="Arial"/>
                <w:b/>
                <w:color w:val="000000"/>
                <w:sz w:val="18"/>
                <w:szCs w:val="18"/>
              </w:rPr>
              <w:t>Anforderung</w:t>
            </w:r>
          </w:p>
        </w:tc>
        <w:tc>
          <w:tcPr>
            <w:tcW w:w="284" w:type="dxa"/>
            <w:tcBorders>
              <w:left w:val="nil"/>
            </w:tcBorders>
            <w:shd w:val="clear" w:color="auto" w:fill="D9D9D9"/>
          </w:tcPr>
          <w:p w14:paraId="403A7EE5" w14:textId="77777777" w:rsidR="00FC627B" w:rsidRPr="00EF6E18" w:rsidRDefault="00FC627B" w:rsidP="00BB1535">
            <w:pPr>
              <w:jc w:val="center"/>
              <w:rPr>
                <w:rFonts w:ascii="Arial" w:hAnsi="Arial" w:cs="Arial"/>
                <w:b/>
                <w:color w:val="000000"/>
                <w:sz w:val="18"/>
                <w:szCs w:val="18"/>
              </w:rPr>
            </w:pPr>
          </w:p>
        </w:tc>
        <w:tc>
          <w:tcPr>
            <w:tcW w:w="2910" w:type="dxa"/>
            <w:shd w:val="clear" w:color="auto" w:fill="D9D9D9"/>
          </w:tcPr>
          <w:p w14:paraId="1F22FC89" w14:textId="77777777" w:rsidR="00FC627B" w:rsidRPr="00EF6E18" w:rsidRDefault="00FC627B" w:rsidP="000A661A">
            <w:pPr>
              <w:keepNext/>
              <w:keepLines/>
              <w:jc w:val="center"/>
              <w:rPr>
                <w:rFonts w:ascii="Arial" w:hAnsi="Arial" w:cs="Arial"/>
                <w:b/>
                <w:bCs/>
                <w:sz w:val="18"/>
                <w:szCs w:val="18"/>
              </w:rPr>
            </w:pPr>
            <w:r w:rsidRPr="00EF6E18">
              <w:rPr>
                <w:rFonts w:ascii="Arial" w:hAnsi="Arial" w:cs="Arial"/>
                <w:b/>
                <w:bCs/>
                <w:sz w:val="18"/>
                <w:szCs w:val="18"/>
              </w:rPr>
              <w:t>Umsetzung</w:t>
            </w:r>
          </w:p>
        </w:tc>
        <w:tc>
          <w:tcPr>
            <w:tcW w:w="1418" w:type="dxa"/>
            <w:gridSpan w:val="3"/>
            <w:shd w:val="clear" w:color="auto" w:fill="D9D9D9"/>
          </w:tcPr>
          <w:p w14:paraId="1C3ECDC4" w14:textId="253CE1E5" w:rsidR="00FC627B" w:rsidRPr="00EF6E18" w:rsidRDefault="00FC627B" w:rsidP="004E6EA2">
            <w:pPr>
              <w:keepNext/>
              <w:keepLines/>
              <w:jc w:val="center"/>
              <w:rPr>
                <w:rFonts w:ascii="Arial" w:hAnsi="Arial" w:cs="Arial"/>
                <w:bCs/>
                <w:sz w:val="18"/>
                <w:szCs w:val="18"/>
              </w:rPr>
            </w:pPr>
            <w:r w:rsidRPr="00EF6E18">
              <w:rPr>
                <w:rFonts w:ascii="Arial" w:hAnsi="Arial" w:cs="Arial"/>
                <w:bCs/>
                <w:sz w:val="18"/>
                <w:szCs w:val="18"/>
              </w:rPr>
              <w:t>Bewertung</w:t>
            </w:r>
            <w:r w:rsidR="004E6EA2">
              <w:rPr>
                <w:rStyle w:val="Endnotenzeichen"/>
                <w:rFonts w:ascii="Arial" w:hAnsi="Arial" w:cs="Arial"/>
                <w:bCs/>
                <w:sz w:val="18"/>
                <w:szCs w:val="18"/>
              </w:rPr>
              <w:endnoteReference w:id="1"/>
            </w:r>
          </w:p>
        </w:tc>
        <w:tc>
          <w:tcPr>
            <w:tcW w:w="642" w:type="dxa"/>
            <w:shd w:val="clear" w:color="auto" w:fill="D9D9D9"/>
          </w:tcPr>
          <w:p w14:paraId="3068A24F" w14:textId="77777777" w:rsidR="00FC627B" w:rsidRPr="00EF6E18" w:rsidRDefault="00FC627B" w:rsidP="000A661A">
            <w:pPr>
              <w:jc w:val="center"/>
              <w:rPr>
                <w:rFonts w:ascii="Arial" w:hAnsi="Arial" w:cs="Arial"/>
                <w:b/>
                <w:bCs/>
                <w:sz w:val="18"/>
                <w:szCs w:val="18"/>
              </w:rPr>
            </w:pPr>
            <w:r w:rsidRPr="00EF6E18">
              <w:rPr>
                <w:rFonts w:ascii="Arial" w:hAnsi="Arial" w:cs="Arial"/>
                <w:b/>
                <w:bCs/>
                <w:sz w:val="18"/>
                <w:szCs w:val="18"/>
              </w:rPr>
              <w:t>Abw.</w:t>
            </w:r>
          </w:p>
        </w:tc>
      </w:tr>
      <w:tr w:rsidR="00A104A8" w:rsidRPr="00D14D58" w14:paraId="571C5388" w14:textId="77777777" w:rsidTr="00EA21AE">
        <w:trPr>
          <w:tblHeader/>
        </w:trPr>
        <w:tc>
          <w:tcPr>
            <w:tcW w:w="799" w:type="dxa"/>
            <w:gridSpan w:val="2"/>
            <w:vMerge w:val="restart"/>
            <w:shd w:val="clear" w:color="auto" w:fill="D9D9D9"/>
          </w:tcPr>
          <w:p w14:paraId="3AEC9979" w14:textId="77777777" w:rsidR="00A104A8" w:rsidRPr="00D14D58" w:rsidRDefault="00A104A8" w:rsidP="00F071AE">
            <w:pPr>
              <w:rPr>
                <w:rFonts w:ascii="Arial" w:hAnsi="Arial" w:cs="Arial"/>
                <w:sz w:val="18"/>
                <w:szCs w:val="18"/>
              </w:rPr>
            </w:pPr>
          </w:p>
        </w:tc>
        <w:tc>
          <w:tcPr>
            <w:tcW w:w="4154" w:type="dxa"/>
            <w:gridSpan w:val="3"/>
            <w:vMerge w:val="restart"/>
            <w:shd w:val="clear" w:color="auto" w:fill="D9D9D9"/>
          </w:tcPr>
          <w:p w14:paraId="21C8833C" w14:textId="77777777" w:rsidR="00A104A8" w:rsidRPr="00D14D58" w:rsidRDefault="00A104A8" w:rsidP="00F071AE">
            <w:pPr>
              <w:rPr>
                <w:rFonts w:ascii="Arial" w:hAnsi="Arial" w:cs="Arial"/>
                <w:color w:val="000000"/>
                <w:sz w:val="18"/>
                <w:szCs w:val="18"/>
              </w:rPr>
            </w:pPr>
          </w:p>
        </w:tc>
        <w:tc>
          <w:tcPr>
            <w:tcW w:w="2910" w:type="dxa"/>
            <w:vMerge w:val="restart"/>
            <w:shd w:val="clear" w:color="auto" w:fill="D9D9D9"/>
          </w:tcPr>
          <w:p w14:paraId="245F6B31" w14:textId="77777777" w:rsidR="00A104A8" w:rsidRPr="00D14D58" w:rsidRDefault="00FC627B" w:rsidP="00097E42">
            <w:pPr>
              <w:spacing w:before="240" w:after="120"/>
              <w:jc w:val="center"/>
              <w:rPr>
                <w:rFonts w:ascii="Arial" w:hAnsi="Arial" w:cs="Arial"/>
                <w:sz w:val="18"/>
                <w:szCs w:val="18"/>
              </w:rPr>
            </w:pPr>
            <w:r w:rsidRPr="00D14D58">
              <w:rPr>
                <w:rFonts w:ascii="Arial" w:hAnsi="Arial" w:cs="Arial"/>
                <w:sz w:val="18"/>
                <w:szCs w:val="18"/>
              </w:rPr>
              <w:t>Referenzdokumente</w:t>
            </w:r>
          </w:p>
        </w:tc>
        <w:tc>
          <w:tcPr>
            <w:tcW w:w="1418" w:type="dxa"/>
            <w:gridSpan w:val="3"/>
            <w:tcBorders>
              <w:bottom w:val="single" w:sz="4" w:space="0" w:color="auto"/>
            </w:tcBorders>
            <w:shd w:val="clear" w:color="auto" w:fill="D9D9D9"/>
          </w:tcPr>
          <w:p w14:paraId="7B9FFAD5" w14:textId="77777777" w:rsidR="00A104A8" w:rsidRPr="00D14D58" w:rsidRDefault="00A104A8" w:rsidP="00F071AE">
            <w:pPr>
              <w:keepNext/>
              <w:keepLines/>
              <w:jc w:val="center"/>
              <w:rPr>
                <w:rFonts w:ascii="Arial" w:hAnsi="Arial" w:cs="Arial"/>
                <w:bCs/>
                <w:sz w:val="18"/>
                <w:szCs w:val="18"/>
              </w:rPr>
            </w:pPr>
            <w:r w:rsidRPr="00D14D58">
              <w:rPr>
                <w:rFonts w:ascii="Arial" w:hAnsi="Arial" w:cs="Arial"/>
                <w:bCs/>
                <w:sz w:val="18"/>
                <w:szCs w:val="18"/>
              </w:rPr>
              <w:t>durch BG</w:t>
            </w:r>
          </w:p>
        </w:tc>
        <w:tc>
          <w:tcPr>
            <w:tcW w:w="642" w:type="dxa"/>
            <w:vMerge w:val="restart"/>
            <w:shd w:val="clear" w:color="auto" w:fill="D9D9D9"/>
          </w:tcPr>
          <w:p w14:paraId="4366BAE2" w14:textId="77777777" w:rsidR="00A104A8" w:rsidRPr="00D14D58" w:rsidRDefault="00A104A8" w:rsidP="00097E42">
            <w:pPr>
              <w:spacing w:before="240" w:after="120"/>
              <w:jc w:val="center"/>
              <w:rPr>
                <w:rFonts w:ascii="Arial" w:hAnsi="Arial" w:cs="Arial"/>
                <w:bCs/>
                <w:sz w:val="18"/>
                <w:szCs w:val="18"/>
              </w:rPr>
            </w:pPr>
            <w:r w:rsidRPr="00D14D58">
              <w:rPr>
                <w:rFonts w:ascii="Arial" w:hAnsi="Arial" w:cs="Arial"/>
                <w:bCs/>
                <w:sz w:val="18"/>
                <w:szCs w:val="18"/>
              </w:rPr>
              <w:t>Nr.</w:t>
            </w:r>
          </w:p>
        </w:tc>
      </w:tr>
      <w:tr w:rsidR="00A104A8" w:rsidRPr="00D14D58" w14:paraId="6FDAC604" w14:textId="77777777" w:rsidTr="00EA21AE">
        <w:trPr>
          <w:tblHeader/>
        </w:trPr>
        <w:tc>
          <w:tcPr>
            <w:tcW w:w="799" w:type="dxa"/>
            <w:gridSpan w:val="2"/>
            <w:vMerge/>
            <w:shd w:val="clear" w:color="auto" w:fill="D9D9D9"/>
          </w:tcPr>
          <w:p w14:paraId="74BD63AB" w14:textId="77777777" w:rsidR="00A104A8" w:rsidRPr="00D14D58" w:rsidRDefault="00A104A8" w:rsidP="000A661A">
            <w:pPr>
              <w:rPr>
                <w:rFonts w:ascii="Arial" w:hAnsi="Arial" w:cs="Arial"/>
                <w:sz w:val="18"/>
                <w:szCs w:val="18"/>
              </w:rPr>
            </w:pPr>
          </w:p>
        </w:tc>
        <w:tc>
          <w:tcPr>
            <w:tcW w:w="4154" w:type="dxa"/>
            <w:gridSpan w:val="3"/>
            <w:vMerge/>
            <w:shd w:val="clear" w:color="auto" w:fill="D9D9D9"/>
          </w:tcPr>
          <w:p w14:paraId="20A57A1B" w14:textId="77777777" w:rsidR="00A104A8" w:rsidRPr="00D14D58" w:rsidRDefault="00A104A8" w:rsidP="000A661A">
            <w:pPr>
              <w:rPr>
                <w:rFonts w:ascii="Arial" w:hAnsi="Arial" w:cs="Arial"/>
                <w:color w:val="000000"/>
                <w:sz w:val="18"/>
                <w:szCs w:val="18"/>
              </w:rPr>
            </w:pPr>
          </w:p>
        </w:tc>
        <w:tc>
          <w:tcPr>
            <w:tcW w:w="2910" w:type="dxa"/>
            <w:vMerge/>
            <w:tcBorders>
              <w:bottom w:val="single" w:sz="4" w:space="0" w:color="auto"/>
            </w:tcBorders>
            <w:shd w:val="clear" w:color="auto" w:fill="D9D9D9"/>
          </w:tcPr>
          <w:p w14:paraId="074A0F57" w14:textId="77777777" w:rsidR="00A104A8" w:rsidRPr="00D14D58" w:rsidRDefault="00A104A8" w:rsidP="000A661A">
            <w:pPr>
              <w:rPr>
                <w:rFonts w:ascii="Arial" w:hAnsi="Arial" w:cs="Arial"/>
                <w:sz w:val="18"/>
                <w:szCs w:val="18"/>
              </w:rPr>
            </w:pPr>
          </w:p>
        </w:tc>
        <w:tc>
          <w:tcPr>
            <w:tcW w:w="514" w:type="dxa"/>
            <w:tcBorders>
              <w:bottom w:val="single" w:sz="4" w:space="0" w:color="auto"/>
            </w:tcBorders>
            <w:shd w:val="clear" w:color="auto" w:fill="D9D9D9"/>
          </w:tcPr>
          <w:p w14:paraId="3F3B328E" w14:textId="77777777" w:rsidR="00A104A8" w:rsidRPr="00D14D58" w:rsidRDefault="00A104A8" w:rsidP="000A661A">
            <w:pPr>
              <w:keepNext/>
              <w:keepLines/>
              <w:jc w:val="center"/>
              <w:rPr>
                <w:rFonts w:ascii="Arial" w:hAnsi="Arial" w:cs="Arial"/>
                <w:b/>
                <w:bCs/>
                <w:sz w:val="18"/>
                <w:szCs w:val="18"/>
              </w:rPr>
            </w:pPr>
            <w:r w:rsidRPr="00D14D58">
              <w:rPr>
                <w:rFonts w:ascii="Arial" w:hAnsi="Arial" w:cs="Arial"/>
                <w:b/>
                <w:bCs/>
                <w:sz w:val="18"/>
                <w:szCs w:val="18"/>
              </w:rPr>
              <w:t>1</w:t>
            </w:r>
          </w:p>
        </w:tc>
        <w:tc>
          <w:tcPr>
            <w:tcW w:w="452" w:type="dxa"/>
            <w:shd w:val="clear" w:color="auto" w:fill="D9D9D9"/>
          </w:tcPr>
          <w:p w14:paraId="5D0F4308" w14:textId="77777777" w:rsidR="00A104A8" w:rsidRPr="00D14D58" w:rsidRDefault="00A104A8" w:rsidP="000A661A">
            <w:pPr>
              <w:keepNext/>
              <w:keepLines/>
              <w:jc w:val="center"/>
              <w:rPr>
                <w:rFonts w:ascii="Arial" w:hAnsi="Arial" w:cs="Arial"/>
                <w:b/>
                <w:bCs/>
                <w:sz w:val="18"/>
                <w:szCs w:val="18"/>
              </w:rPr>
            </w:pPr>
            <w:r w:rsidRPr="00D14D58">
              <w:rPr>
                <w:rFonts w:ascii="Arial" w:hAnsi="Arial" w:cs="Arial"/>
                <w:b/>
                <w:bCs/>
                <w:sz w:val="18"/>
                <w:szCs w:val="18"/>
              </w:rPr>
              <w:t>2</w:t>
            </w:r>
          </w:p>
        </w:tc>
        <w:tc>
          <w:tcPr>
            <w:tcW w:w="452" w:type="dxa"/>
            <w:shd w:val="clear" w:color="auto" w:fill="D9D9D9"/>
          </w:tcPr>
          <w:p w14:paraId="2D8B74C1" w14:textId="77777777" w:rsidR="00A104A8" w:rsidRPr="00D14D58" w:rsidRDefault="00A104A8" w:rsidP="000A661A">
            <w:pPr>
              <w:keepNext/>
              <w:keepLines/>
              <w:jc w:val="center"/>
              <w:rPr>
                <w:rFonts w:ascii="Arial" w:hAnsi="Arial" w:cs="Arial"/>
                <w:b/>
                <w:bCs/>
                <w:sz w:val="18"/>
                <w:szCs w:val="18"/>
              </w:rPr>
            </w:pPr>
            <w:r w:rsidRPr="00D14D58">
              <w:rPr>
                <w:rFonts w:ascii="Arial" w:hAnsi="Arial" w:cs="Arial"/>
                <w:b/>
                <w:bCs/>
                <w:sz w:val="18"/>
                <w:szCs w:val="18"/>
              </w:rPr>
              <w:t>3</w:t>
            </w:r>
          </w:p>
        </w:tc>
        <w:tc>
          <w:tcPr>
            <w:tcW w:w="642" w:type="dxa"/>
            <w:vMerge/>
            <w:shd w:val="clear" w:color="auto" w:fill="D9D9D9"/>
          </w:tcPr>
          <w:p w14:paraId="5A0AEAB3" w14:textId="77777777" w:rsidR="00A104A8" w:rsidRPr="00D14D58" w:rsidRDefault="00A104A8" w:rsidP="000A661A">
            <w:pPr>
              <w:jc w:val="center"/>
              <w:rPr>
                <w:rFonts w:ascii="Arial" w:hAnsi="Arial" w:cs="Arial"/>
                <w:bCs/>
                <w:sz w:val="18"/>
                <w:szCs w:val="18"/>
              </w:rPr>
            </w:pPr>
          </w:p>
        </w:tc>
      </w:tr>
      <w:tr w:rsidR="00CB50D3" w:rsidRPr="00D14D58" w14:paraId="04418F79" w14:textId="77777777" w:rsidTr="00EA21AE">
        <w:tc>
          <w:tcPr>
            <w:tcW w:w="9923" w:type="dxa"/>
            <w:gridSpan w:val="10"/>
            <w:tcBorders>
              <w:bottom w:val="single" w:sz="12" w:space="0" w:color="auto"/>
            </w:tcBorders>
          </w:tcPr>
          <w:p w14:paraId="36EB845C" w14:textId="77777777" w:rsidR="00CB50D3" w:rsidRPr="00D14D58" w:rsidRDefault="00CE5B82" w:rsidP="00340C2B">
            <w:pPr>
              <w:rPr>
                <w:rFonts w:ascii="Arial" w:hAnsi="Arial" w:cs="Arial"/>
                <w:b/>
                <w:bCs/>
              </w:rPr>
            </w:pPr>
            <w:r w:rsidRPr="00D14D58">
              <w:rPr>
                <w:rFonts w:ascii="Arial" w:hAnsi="Arial" w:cs="Arial"/>
                <w:b/>
                <w:bCs/>
              </w:rPr>
              <w:t>1. ORGANISATORISCHE UND ALLGEMEINE ANFORDERUNGEN</w:t>
            </w:r>
          </w:p>
        </w:tc>
      </w:tr>
      <w:tr w:rsidR="00765C75" w:rsidRPr="00D14D58" w14:paraId="064E701E" w14:textId="77777777" w:rsidTr="00EA21AE">
        <w:tc>
          <w:tcPr>
            <w:tcW w:w="9923" w:type="dxa"/>
            <w:gridSpan w:val="10"/>
            <w:tcBorders>
              <w:bottom w:val="single" w:sz="4" w:space="0" w:color="auto"/>
            </w:tcBorders>
            <w:vAlign w:val="center"/>
          </w:tcPr>
          <w:p w14:paraId="260AC5AE" w14:textId="5E115A8D" w:rsidR="00765C75" w:rsidRPr="00D14D58" w:rsidRDefault="00765C75" w:rsidP="00AE02F2">
            <w:pPr>
              <w:keepNext/>
              <w:spacing w:after="40" w:line="200" w:lineRule="exact"/>
              <w:rPr>
                <w:rFonts w:ascii="Arial" w:hAnsi="Arial" w:cs="Arial"/>
                <w:b/>
              </w:rPr>
            </w:pPr>
            <w:r w:rsidRPr="00EF6E18">
              <w:rPr>
                <w:rFonts w:ascii="Arial" w:hAnsi="Arial" w:cs="Arial"/>
                <w:b/>
                <w:iCs/>
                <w:szCs w:val="18"/>
              </w:rPr>
              <w:t>Objektive Nachweise / Eingesehene Dokumente (ON/ED):</w:t>
            </w:r>
          </w:p>
        </w:tc>
      </w:tr>
      <w:tr w:rsidR="00765C75" w:rsidRPr="00D14D58" w14:paraId="38219671" w14:textId="77777777" w:rsidTr="00EA21AE">
        <w:tc>
          <w:tcPr>
            <w:tcW w:w="792" w:type="dxa"/>
            <w:tcBorders>
              <w:bottom w:val="nil"/>
            </w:tcBorders>
            <w:vAlign w:val="center"/>
          </w:tcPr>
          <w:p w14:paraId="0A2FE274" w14:textId="4E2429F4" w:rsidR="00765C75" w:rsidRPr="00D14D58" w:rsidRDefault="00CA597C" w:rsidP="008F01FA">
            <w:pPr>
              <w:keepNext/>
              <w:spacing w:after="40" w:line="200" w:lineRule="exact"/>
              <w:rPr>
                <w:rFonts w:ascii="Arial" w:hAnsi="Arial" w:cs="Arial"/>
                <w:szCs w:val="18"/>
              </w:rPr>
            </w:pPr>
            <w:r>
              <w:rPr>
                <w:rFonts w:ascii="Arial" w:hAnsi="Arial" w:cs="Arial"/>
                <w:szCs w:val="18"/>
              </w:rPr>
              <w:t>Lfd.-</w:t>
            </w:r>
            <w:r w:rsidR="00765C75" w:rsidRPr="00D14D58">
              <w:rPr>
                <w:rFonts w:ascii="Arial" w:hAnsi="Arial" w:cs="Arial"/>
                <w:szCs w:val="18"/>
              </w:rPr>
              <w:t>Nr.</w:t>
            </w:r>
          </w:p>
        </w:tc>
        <w:tc>
          <w:tcPr>
            <w:tcW w:w="479" w:type="dxa"/>
            <w:gridSpan w:val="2"/>
            <w:tcBorders>
              <w:bottom w:val="single" w:sz="4" w:space="0" w:color="auto"/>
            </w:tcBorders>
            <w:vAlign w:val="center"/>
          </w:tcPr>
          <w:p w14:paraId="6A0F2E6A" w14:textId="5ACBBB73" w:rsidR="00765C75" w:rsidRPr="00D14D58" w:rsidRDefault="00765C75">
            <w:pPr>
              <w:keepNext/>
              <w:spacing w:after="40" w:line="200" w:lineRule="exact"/>
              <w:jc w:val="center"/>
              <w:rPr>
                <w:rFonts w:ascii="Arial" w:hAnsi="Arial" w:cs="Arial"/>
                <w:szCs w:val="18"/>
              </w:rPr>
            </w:pPr>
            <w:r w:rsidRPr="00D14D58">
              <w:rPr>
                <w:rFonts w:ascii="Arial" w:hAnsi="Arial" w:cs="Arial"/>
                <w:szCs w:val="18"/>
              </w:rPr>
              <w:t>ON</w:t>
            </w:r>
          </w:p>
        </w:tc>
        <w:tc>
          <w:tcPr>
            <w:tcW w:w="6592" w:type="dxa"/>
            <w:gridSpan w:val="3"/>
            <w:tcBorders>
              <w:bottom w:val="single" w:sz="4" w:space="0" w:color="auto"/>
            </w:tcBorders>
            <w:vAlign w:val="center"/>
          </w:tcPr>
          <w:p w14:paraId="63749423" w14:textId="77777777" w:rsidR="00765C75" w:rsidRPr="00D14D58" w:rsidRDefault="00765C75" w:rsidP="008F01FA">
            <w:pPr>
              <w:keepNext/>
              <w:spacing w:after="40" w:line="200" w:lineRule="exact"/>
              <w:rPr>
                <w:rFonts w:ascii="Arial" w:hAnsi="Arial" w:cs="Arial"/>
                <w:szCs w:val="18"/>
              </w:rPr>
            </w:pPr>
            <w:r w:rsidRPr="00D14D58">
              <w:rPr>
                <w:rFonts w:ascii="Arial" w:hAnsi="Arial" w:cs="Arial"/>
                <w:szCs w:val="18"/>
              </w:rPr>
              <w:t>Bezeichnung</w:t>
            </w:r>
          </w:p>
        </w:tc>
        <w:tc>
          <w:tcPr>
            <w:tcW w:w="2060" w:type="dxa"/>
            <w:gridSpan w:val="4"/>
            <w:tcBorders>
              <w:bottom w:val="single" w:sz="4" w:space="0" w:color="auto"/>
            </w:tcBorders>
            <w:vAlign w:val="center"/>
          </w:tcPr>
          <w:p w14:paraId="0A63F7AE" w14:textId="77777777" w:rsidR="00765C75" w:rsidRPr="00D14D58" w:rsidRDefault="00765C75" w:rsidP="008F01FA">
            <w:pPr>
              <w:keepNext/>
              <w:spacing w:after="40" w:line="200" w:lineRule="exact"/>
              <w:rPr>
                <w:rFonts w:ascii="Arial" w:hAnsi="Arial" w:cs="Arial"/>
                <w:iCs/>
                <w:szCs w:val="22"/>
              </w:rPr>
            </w:pPr>
            <w:r w:rsidRPr="00D14D58">
              <w:rPr>
                <w:rFonts w:ascii="Arial" w:hAnsi="Arial" w:cs="Arial"/>
                <w:szCs w:val="18"/>
              </w:rPr>
              <w:t>Datum / Ausgabestand</w:t>
            </w:r>
          </w:p>
        </w:tc>
      </w:tr>
      <w:tr w:rsidR="00765C75" w:rsidRPr="00D14D58" w14:paraId="78717DCE" w14:textId="77777777" w:rsidTr="00EA21AE">
        <w:tc>
          <w:tcPr>
            <w:tcW w:w="792" w:type="dxa"/>
          </w:tcPr>
          <w:p w14:paraId="7B954AC8" w14:textId="77777777" w:rsidR="00765C75" w:rsidRPr="00D14D58" w:rsidRDefault="00765C75" w:rsidP="00765C75">
            <w:pPr>
              <w:rPr>
                <w:rFonts w:ascii="Arial" w:hAnsi="Arial" w:cs="Arial"/>
                <w:iCs/>
                <w:szCs w:val="18"/>
              </w:rPr>
            </w:pPr>
          </w:p>
        </w:tc>
        <w:tc>
          <w:tcPr>
            <w:tcW w:w="479" w:type="dxa"/>
            <w:gridSpan w:val="2"/>
            <w:shd w:val="clear" w:color="auto" w:fill="FFF2CC"/>
          </w:tcPr>
          <w:p w14:paraId="2962E3C7" w14:textId="77777777" w:rsidR="00765C75" w:rsidRPr="00D14D58" w:rsidRDefault="00765C75" w:rsidP="008F01FA">
            <w:pPr>
              <w:jc w:val="center"/>
              <w:rPr>
                <w:rFonts w:ascii="Arial" w:hAnsi="Arial" w:cs="Arial"/>
                <w:iCs/>
                <w:szCs w:val="18"/>
              </w:rPr>
            </w:pPr>
          </w:p>
        </w:tc>
        <w:tc>
          <w:tcPr>
            <w:tcW w:w="6592" w:type="dxa"/>
            <w:gridSpan w:val="3"/>
            <w:shd w:val="clear" w:color="auto" w:fill="FFF2CC"/>
          </w:tcPr>
          <w:p w14:paraId="51C90C5A" w14:textId="18EE40F0" w:rsidR="00765C75" w:rsidRPr="00D14D58" w:rsidRDefault="00D87444" w:rsidP="00665E50">
            <w:pPr>
              <w:ind w:left="292" w:hanging="292"/>
              <w:rPr>
                <w:rFonts w:ascii="Arial" w:hAnsi="Arial" w:cs="Arial"/>
                <w:iCs/>
                <w:szCs w:val="18"/>
              </w:rPr>
            </w:pPr>
            <w:sdt>
              <w:sdtPr>
                <w:rPr>
                  <w:rFonts w:ascii="Arial" w:hAnsi="Arial" w:cs="Arial"/>
                  <w:iCs/>
                  <w:szCs w:val="18"/>
                </w:rPr>
                <w:id w:val="1624658674"/>
                <w14:checkbox>
                  <w14:checked w14:val="0"/>
                  <w14:checkedState w14:val="2612" w14:font="MS Gothic"/>
                  <w14:uncheckedState w14:val="2610" w14:font="MS Gothic"/>
                </w14:checkbox>
              </w:sdtPr>
              <w:sdtEndPr/>
              <w:sdtContent>
                <w:r w:rsidR="00665E50">
                  <w:rPr>
                    <w:rFonts w:ascii="MS Gothic" w:eastAsia="MS Gothic" w:hAnsi="MS Gothic" w:cs="Arial" w:hint="eastAsia"/>
                    <w:iCs/>
                    <w:szCs w:val="18"/>
                  </w:rPr>
                  <w:t>☐</w:t>
                </w:r>
              </w:sdtContent>
            </w:sdt>
            <w:r w:rsidR="00665E50">
              <w:rPr>
                <w:rFonts w:ascii="Arial" w:hAnsi="Arial" w:cs="Arial"/>
                <w:iCs/>
                <w:szCs w:val="18"/>
              </w:rPr>
              <w:t xml:space="preserve"> </w:t>
            </w:r>
            <w:r w:rsidR="000732A8" w:rsidRPr="00D14D58">
              <w:rPr>
                <w:rFonts w:ascii="Arial" w:hAnsi="Arial" w:cs="Arial"/>
                <w:iCs/>
                <w:szCs w:val="18"/>
              </w:rPr>
              <w:t>siehe beigefügte Liste der objektiven Nachweise und eingesehenen Dokumente</w:t>
            </w:r>
          </w:p>
        </w:tc>
        <w:tc>
          <w:tcPr>
            <w:tcW w:w="2060" w:type="dxa"/>
            <w:gridSpan w:val="4"/>
            <w:shd w:val="clear" w:color="auto" w:fill="FFF2CC"/>
          </w:tcPr>
          <w:p w14:paraId="28EBC857" w14:textId="77777777" w:rsidR="00765C75" w:rsidRPr="00D14D58" w:rsidRDefault="00765C75" w:rsidP="008F01FA">
            <w:pPr>
              <w:rPr>
                <w:rFonts w:ascii="Arial" w:hAnsi="Arial" w:cs="Arial"/>
                <w:szCs w:val="18"/>
              </w:rPr>
            </w:pPr>
          </w:p>
        </w:tc>
      </w:tr>
      <w:tr w:rsidR="0002105B" w:rsidRPr="00EF6E18" w14:paraId="7C316955" w14:textId="77777777" w:rsidTr="00EA21AE">
        <w:tc>
          <w:tcPr>
            <w:tcW w:w="4953" w:type="dxa"/>
            <w:gridSpan w:val="5"/>
            <w:tcBorders>
              <w:top w:val="nil"/>
              <w:bottom w:val="single" w:sz="4" w:space="0" w:color="auto"/>
            </w:tcBorders>
          </w:tcPr>
          <w:p w14:paraId="4888C09E" w14:textId="6BE2EE3B" w:rsidR="0002105B" w:rsidRPr="00EF6E18" w:rsidRDefault="0002105B" w:rsidP="0002105B">
            <w:pPr>
              <w:keepNext/>
              <w:spacing w:after="40" w:line="200" w:lineRule="exact"/>
              <w:rPr>
                <w:rFonts w:ascii="Arial" w:hAnsi="Arial" w:cs="Arial"/>
                <w:b/>
                <w:iCs/>
                <w:szCs w:val="18"/>
              </w:rPr>
            </w:pPr>
            <w:r>
              <w:rPr>
                <w:rFonts w:ascii="Arial" w:hAnsi="Arial" w:cs="Arial"/>
                <w:b/>
                <w:szCs w:val="18"/>
              </w:rPr>
              <w:t>Gesamtergebnis:</w:t>
            </w:r>
          </w:p>
        </w:tc>
        <w:tc>
          <w:tcPr>
            <w:tcW w:w="2910" w:type="dxa"/>
            <w:tcBorders>
              <w:top w:val="nil"/>
              <w:bottom w:val="single" w:sz="4" w:space="0" w:color="auto"/>
            </w:tcBorders>
          </w:tcPr>
          <w:p w14:paraId="41523B66" w14:textId="77777777" w:rsidR="0002105B" w:rsidRPr="00EF6E18" w:rsidRDefault="0002105B" w:rsidP="0002105B">
            <w:pPr>
              <w:keepNext/>
              <w:spacing w:after="40" w:line="200" w:lineRule="exact"/>
              <w:rPr>
                <w:rFonts w:ascii="Arial" w:hAnsi="Arial" w:cs="Arial"/>
                <w:b/>
                <w:iCs/>
                <w:szCs w:val="18"/>
              </w:rPr>
            </w:pPr>
          </w:p>
        </w:tc>
        <w:tc>
          <w:tcPr>
            <w:tcW w:w="514" w:type="dxa"/>
            <w:tcBorders>
              <w:top w:val="nil"/>
              <w:bottom w:val="single" w:sz="4" w:space="0" w:color="auto"/>
            </w:tcBorders>
            <w:shd w:val="clear" w:color="auto" w:fill="FFF2CC"/>
          </w:tcPr>
          <w:sdt>
            <w:sdtPr>
              <w:rPr>
                <w:rFonts w:ascii="Arial" w:hAnsi="Arial" w:cs="Arial"/>
                <w:bCs/>
                <w:szCs w:val="18"/>
              </w:rPr>
              <w:id w:val="-736633984"/>
              <w14:checkbox>
                <w14:checked w14:val="0"/>
                <w14:checkedState w14:val="2612" w14:font="MS Gothic"/>
                <w14:uncheckedState w14:val="2610" w14:font="MS Gothic"/>
              </w14:checkbox>
            </w:sdtPr>
            <w:sdtEndPr/>
            <w:sdtContent>
              <w:p w14:paraId="0ABD9545" w14:textId="4C9CCC6A" w:rsidR="0002105B" w:rsidRPr="00EF6E18" w:rsidRDefault="00665E50" w:rsidP="0002105B">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tcBorders>
              <w:top w:val="nil"/>
              <w:bottom w:val="single" w:sz="4" w:space="0" w:color="auto"/>
            </w:tcBorders>
            <w:shd w:val="clear" w:color="auto" w:fill="FFF2CC"/>
          </w:tcPr>
          <w:sdt>
            <w:sdtPr>
              <w:rPr>
                <w:rFonts w:ascii="Arial" w:hAnsi="Arial" w:cs="Arial"/>
                <w:bCs/>
                <w:szCs w:val="18"/>
              </w:rPr>
              <w:id w:val="-344943302"/>
              <w14:checkbox>
                <w14:checked w14:val="0"/>
                <w14:checkedState w14:val="2612" w14:font="MS Gothic"/>
                <w14:uncheckedState w14:val="2610" w14:font="MS Gothic"/>
              </w14:checkbox>
            </w:sdtPr>
            <w:sdtEndPr/>
            <w:sdtContent>
              <w:p w14:paraId="26142A0C" w14:textId="0620EB6E" w:rsidR="0002105B" w:rsidRPr="00EF6E18" w:rsidRDefault="00665E50" w:rsidP="0002105B">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tcBorders>
              <w:top w:val="nil"/>
              <w:bottom w:val="single" w:sz="4" w:space="0" w:color="auto"/>
            </w:tcBorders>
            <w:shd w:val="clear" w:color="auto" w:fill="FFF2CC"/>
          </w:tcPr>
          <w:sdt>
            <w:sdtPr>
              <w:rPr>
                <w:rFonts w:ascii="Arial" w:hAnsi="Arial" w:cs="Arial"/>
                <w:bCs/>
                <w:szCs w:val="18"/>
              </w:rPr>
              <w:id w:val="-807854065"/>
              <w14:checkbox>
                <w14:checked w14:val="0"/>
                <w14:checkedState w14:val="2612" w14:font="MS Gothic"/>
                <w14:uncheckedState w14:val="2610" w14:font="MS Gothic"/>
              </w14:checkbox>
            </w:sdtPr>
            <w:sdtEndPr/>
            <w:sdtContent>
              <w:p w14:paraId="6E9DC7C0" w14:textId="1B4C0772" w:rsidR="0002105B" w:rsidRPr="00EF6E18" w:rsidRDefault="00665E50" w:rsidP="0002105B">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tcBorders>
              <w:top w:val="nil"/>
              <w:bottom w:val="single" w:sz="4" w:space="0" w:color="auto"/>
            </w:tcBorders>
          </w:tcPr>
          <w:p w14:paraId="36051633" w14:textId="77777777" w:rsidR="0002105B" w:rsidRPr="00EF6E18" w:rsidRDefault="0002105B" w:rsidP="0002105B">
            <w:pPr>
              <w:keepNext/>
              <w:spacing w:after="40" w:line="200" w:lineRule="exact"/>
              <w:jc w:val="center"/>
              <w:rPr>
                <w:rFonts w:ascii="Arial" w:hAnsi="Arial" w:cs="Arial"/>
                <w:sz w:val="16"/>
                <w:szCs w:val="16"/>
                <w:highlight w:val="yellow"/>
              </w:rPr>
            </w:pPr>
          </w:p>
        </w:tc>
      </w:tr>
      <w:tr w:rsidR="00765C75" w:rsidRPr="00D14D58" w14:paraId="6323DBC0" w14:textId="77777777" w:rsidTr="00EA21AE">
        <w:tc>
          <w:tcPr>
            <w:tcW w:w="9923" w:type="dxa"/>
            <w:gridSpan w:val="10"/>
            <w:tcBorders>
              <w:top w:val="single" w:sz="4" w:space="0" w:color="auto"/>
              <w:bottom w:val="nil"/>
            </w:tcBorders>
          </w:tcPr>
          <w:p w14:paraId="79AFAA44" w14:textId="77777777" w:rsidR="00765C75" w:rsidRPr="00D14D58" w:rsidRDefault="00765C75" w:rsidP="00765C75">
            <w:pPr>
              <w:keepNext/>
              <w:spacing w:after="40" w:line="200" w:lineRule="exact"/>
              <w:rPr>
                <w:rFonts w:ascii="Arial" w:hAnsi="Arial" w:cs="Arial"/>
                <w:sz w:val="16"/>
                <w:szCs w:val="16"/>
                <w:highlight w:val="yellow"/>
              </w:rPr>
            </w:pPr>
            <w:r w:rsidRPr="00D14D58">
              <w:rPr>
                <w:rFonts w:ascii="Arial" w:hAnsi="Arial" w:cs="Arial"/>
                <w:b/>
                <w:iCs/>
                <w:szCs w:val="18"/>
              </w:rPr>
              <w:t>Ergebnis Vor-Ort-Begutachtung:</w:t>
            </w:r>
          </w:p>
        </w:tc>
      </w:tr>
      <w:tr w:rsidR="00765C75" w:rsidRPr="00D14D58" w14:paraId="613868E6" w14:textId="77777777" w:rsidTr="00EA21AE">
        <w:tc>
          <w:tcPr>
            <w:tcW w:w="9923" w:type="dxa"/>
            <w:gridSpan w:val="10"/>
            <w:tcBorders>
              <w:top w:val="nil"/>
              <w:bottom w:val="nil"/>
            </w:tcBorders>
          </w:tcPr>
          <w:p w14:paraId="71B25373" w14:textId="77777777" w:rsidR="00765C75" w:rsidRPr="00665E50" w:rsidRDefault="00765C75" w:rsidP="00765C75">
            <w:pPr>
              <w:keepNext/>
              <w:spacing w:after="40" w:line="200" w:lineRule="exact"/>
              <w:rPr>
                <w:rFonts w:ascii="Arial" w:hAnsi="Arial" w:cs="Arial"/>
              </w:rPr>
            </w:pPr>
          </w:p>
        </w:tc>
      </w:tr>
      <w:tr w:rsidR="00757B6A" w:rsidRPr="00D14D58" w14:paraId="6D500E4A" w14:textId="77777777" w:rsidTr="00EA21AE">
        <w:trPr>
          <w:trHeight w:val="344"/>
        </w:trPr>
        <w:tc>
          <w:tcPr>
            <w:tcW w:w="9923" w:type="dxa"/>
            <w:gridSpan w:val="10"/>
            <w:tcBorders>
              <w:top w:val="single" w:sz="12" w:space="0" w:color="auto"/>
            </w:tcBorders>
          </w:tcPr>
          <w:p w14:paraId="40934879" w14:textId="77777777" w:rsidR="00757B6A" w:rsidRPr="00D14D58" w:rsidRDefault="00757B6A" w:rsidP="00DE6E73">
            <w:pPr>
              <w:spacing w:after="0"/>
              <w:rPr>
                <w:rFonts w:ascii="Arial" w:hAnsi="Arial" w:cs="Arial"/>
                <w:b/>
                <w:bCs/>
                <w:caps/>
              </w:rPr>
            </w:pPr>
            <w:r w:rsidRPr="00D14D58">
              <w:rPr>
                <w:rFonts w:ascii="Arial" w:hAnsi="Arial" w:cs="Arial"/>
                <w:b/>
                <w:bCs/>
                <w:caps/>
              </w:rPr>
              <w:t>1.1 Rechtsstatus und Organisationsstruktur</w:t>
            </w:r>
          </w:p>
        </w:tc>
      </w:tr>
      <w:tr w:rsidR="00CE5B82" w:rsidRPr="00D14D58" w14:paraId="43057642" w14:textId="77777777" w:rsidTr="00EA21AE">
        <w:tc>
          <w:tcPr>
            <w:tcW w:w="799" w:type="dxa"/>
            <w:gridSpan w:val="2"/>
          </w:tcPr>
          <w:p w14:paraId="4C1D1ECA" w14:textId="6368BB8E" w:rsidR="00CE5B82" w:rsidRPr="00B506BE" w:rsidRDefault="00CE5B82" w:rsidP="00472481">
            <w:pPr>
              <w:pStyle w:val="Listenabsatz"/>
              <w:numPr>
                <w:ilvl w:val="0"/>
                <w:numId w:val="20"/>
              </w:numPr>
              <w:rPr>
                <w:rFonts w:cs="Arial"/>
                <w:sz w:val="18"/>
                <w:szCs w:val="18"/>
              </w:rPr>
            </w:pPr>
          </w:p>
        </w:tc>
        <w:tc>
          <w:tcPr>
            <w:tcW w:w="4154" w:type="dxa"/>
            <w:gridSpan w:val="3"/>
          </w:tcPr>
          <w:p w14:paraId="1433000E" w14:textId="15589437" w:rsidR="00CE5B82" w:rsidRPr="00D87444" w:rsidRDefault="00CE5B82" w:rsidP="00CE5B82">
            <w:pPr>
              <w:spacing w:after="60"/>
              <w:rPr>
                <w:rFonts w:ascii="Arial" w:hAnsi="Arial" w:cs="Arial"/>
                <w:sz w:val="18"/>
                <w:szCs w:val="18"/>
              </w:rPr>
            </w:pPr>
            <w:r w:rsidRPr="00D87444">
              <w:rPr>
                <w:rFonts w:ascii="Arial" w:hAnsi="Arial" w:cs="Arial"/>
                <w:sz w:val="18"/>
                <w:szCs w:val="18"/>
              </w:rPr>
              <w:t xml:space="preserve">Jedes Prüflaboratorium wird nach dem nationalen Recht gegründet. Seine Rechtspersönlichkeit und sein Rechtsstatus werden vollständig dokumentiert. Zu den entsprechenden Unterlagen gehören Informationen über Eigentumsrechte sowie über die juristischen oder natürlichen Personen, die Kontrolle über das Prüflaboratorium ausüben. </w:t>
            </w:r>
          </w:p>
          <w:p w14:paraId="0395D64E" w14:textId="40943994" w:rsidR="00CE5B82" w:rsidRPr="00D87444" w:rsidRDefault="00CE5B82" w:rsidP="00CE5B82">
            <w:pPr>
              <w:rPr>
                <w:rFonts w:ascii="Arial" w:hAnsi="Arial" w:cs="Arial"/>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1.1.1]</w:t>
            </w:r>
          </w:p>
        </w:tc>
        <w:tc>
          <w:tcPr>
            <w:tcW w:w="2910" w:type="dxa"/>
            <w:shd w:val="clear" w:color="auto" w:fill="DBE5F1"/>
          </w:tcPr>
          <w:p w14:paraId="264B312D" w14:textId="1D8AA753" w:rsidR="00CE5B82" w:rsidRPr="00DE6E73" w:rsidRDefault="00CE5B82" w:rsidP="00CE5B82">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997181906"/>
              <w14:checkbox>
                <w14:checked w14:val="0"/>
                <w14:checkedState w14:val="2612" w14:font="MS Gothic"/>
                <w14:uncheckedState w14:val="2610" w14:font="MS Gothic"/>
              </w14:checkbox>
            </w:sdtPr>
            <w:sdtEndPr/>
            <w:sdtContent>
              <w:p w14:paraId="2DAA3FB9" w14:textId="0B526F14" w:rsidR="00CE5B82" w:rsidRPr="00D14D58" w:rsidRDefault="00665E50"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03007608"/>
              <w14:checkbox>
                <w14:checked w14:val="0"/>
                <w14:checkedState w14:val="2612" w14:font="MS Gothic"/>
                <w14:uncheckedState w14:val="2610" w14:font="MS Gothic"/>
              </w14:checkbox>
            </w:sdtPr>
            <w:sdtEndPr/>
            <w:sdtContent>
              <w:p w14:paraId="775B74C5" w14:textId="23C42BF6" w:rsidR="00CE5B82" w:rsidRPr="00D14D58" w:rsidRDefault="00665E50"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98328540"/>
              <w14:checkbox>
                <w14:checked w14:val="0"/>
                <w14:checkedState w14:val="2612" w14:font="MS Gothic"/>
                <w14:uncheckedState w14:val="2610" w14:font="MS Gothic"/>
              </w14:checkbox>
            </w:sdtPr>
            <w:sdtEndPr/>
            <w:sdtContent>
              <w:p w14:paraId="0A9B9E3C" w14:textId="3FD3D070" w:rsidR="00CE5B82" w:rsidRPr="00D14D58" w:rsidRDefault="00EF5833"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0F12103C" w14:textId="77777777" w:rsidR="00CE5B82" w:rsidRPr="00D14D58" w:rsidRDefault="00CE5B82" w:rsidP="00CE5B82">
            <w:pPr>
              <w:jc w:val="center"/>
              <w:rPr>
                <w:rFonts w:ascii="Arial" w:hAnsi="Arial" w:cs="Arial"/>
                <w:bCs/>
                <w:sz w:val="18"/>
                <w:szCs w:val="18"/>
              </w:rPr>
            </w:pPr>
          </w:p>
        </w:tc>
      </w:tr>
      <w:tr w:rsidR="00CE5B82" w:rsidRPr="00D14D58" w14:paraId="4AF51089" w14:textId="77777777" w:rsidTr="00EA21AE">
        <w:tc>
          <w:tcPr>
            <w:tcW w:w="799" w:type="dxa"/>
            <w:gridSpan w:val="2"/>
          </w:tcPr>
          <w:p w14:paraId="43969F1D" w14:textId="76EC82E2" w:rsidR="00CE5B82" w:rsidRPr="00B506BE" w:rsidRDefault="00CE5B82" w:rsidP="00B506BE">
            <w:pPr>
              <w:pStyle w:val="Listenabsatz"/>
              <w:numPr>
                <w:ilvl w:val="0"/>
                <w:numId w:val="20"/>
              </w:numPr>
              <w:rPr>
                <w:rFonts w:cs="Arial"/>
                <w:sz w:val="18"/>
                <w:szCs w:val="18"/>
              </w:rPr>
            </w:pPr>
          </w:p>
        </w:tc>
        <w:tc>
          <w:tcPr>
            <w:tcW w:w="4154" w:type="dxa"/>
            <w:gridSpan w:val="3"/>
          </w:tcPr>
          <w:p w14:paraId="0462ECE9" w14:textId="7C6B0E48" w:rsidR="00CE5B82" w:rsidRPr="00D87444" w:rsidRDefault="00CE5B82" w:rsidP="00CE5B82">
            <w:pPr>
              <w:spacing w:after="0"/>
              <w:rPr>
                <w:rFonts w:ascii="Arial" w:hAnsi="Arial" w:cs="Arial"/>
                <w:sz w:val="18"/>
                <w:szCs w:val="18"/>
              </w:rPr>
            </w:pPr>
            <w:r w:rsidRPr="00D87444">
              <w:rPr>
                <w:rFonts w:ascii="Arial" w:hAnsi="Arial" w:cs="Arial"/>
                <w:sz w:val="18"/>
                <w:szCs w:val="18"/>
              </w:rPr>
              <w:t>Handelt es sich bei dem Prüflaboratorium um eine juristische Person, die Teil einer größeren Einrichtung ist, so sind die Tätigkeiten dieser Einrichtung sowie ihre Organisations- und Leitungsstruktur und ihr Verhältnis zu dem Prüflaboratorium eindeutig zu dokumentieren.</w:t>
            </w:r>
          </w:p>
          <w:p w14:paraId="62276429" w14:textId="5381D15D" w:rsidR="00CE5B82" w:rsidRPr="00D87444" w:rsidRDefault="00CE5B82" w:rsidP="00CE5B82">
            <w:pPr>
              <w:spacing w:after="60"/>
              <w:rPr>
                <w:rFonts w:ascii="Arial" w:hAnsi="Arial" w:cs="Arial"/>
                <w:sz w:val="18"/>
                <w:szCs w:val="18"/>
              </w:rPr>
            </w:pPr>
            <w:r w:rsidRPr="00D87444">
              <w:rPr>
                <w:rFonts w:ascii="Arial" w:hAnsi="Arial" w:cs="Arial"/>
                <w:sz w:val="18"/>
                <w:szCs w:val="18"/>
              </w:rPr>
              <w:t xml:space="preserve">In diesen Fällen gelten </w:t>
            </w:r>
            <w:r w:rsidR="0033690A" w:rsidRPr="00D87444">
              <w:rPr>
                <w:rFonts w:ascii="Arial" w:hAnsi="Arial" w:cs="Arial"/>
                <w:sz w:val="18"/>
                <w:szCs w:val="18"/>
              </w:rPr>
              <w:t>D</w:t>
            </w:r>
            <w:r w:rsidRPr="00D87444">
              <w:rPr>
                <w:rFonts w:ascii="Arial" w:hAnsi="Arial" w:cs="Arial"/>
                <w:sz w:val="18"/>
                <w:szCs w:val="18"/>
              </w:rPr>
              <w:t>ie Anforderungen des Abschnitts 1.2</w:t>
            </w:r>
            <w:r w:rsidR="00BD2FFE" w:rsidRPr="00D87444">
              <w:rPr>
                <w:rFonts w:ascii="Arial" w:hAnsi="Arial" w:cs="Arial"/>
                <w:sz w:val="18"/>
                <w:szCs w:val="18"/>
              </w:rPr>
              <w:t xml:space="preserve"> (</w:t>
            </w:r>
            <w:r w:rsidR="004D11A1" w:rsidRPr="00D87444">
              <w:rPr>
                <w:rFonts w:ascii="Arial" w:hAnsi="Arial" w:cs="Arial"/>
                <w:sz w:val="18"/>
                <w:szCs w:val="18"/>
              </w:rPr>
              <w:t>(</w:t>
            </w:r>
            <w:r w:rsidR="00BD2FFE" w:rsidRPr="00D87444">
              <w:rPr>
                <w:rFonts w:ascii="Arial" w:hAnsi="Arial" w:cs="Arial"/>
                <w:sz w:val="18"/>
                <w:szCs w:val="18"/>
              </w:rPr>
              <w:t>Unabhängigkeit und Unparteilichkeit</w:t>
            </w:r>
            <w:r w:rsidR="0075298D" w:rsidRPr="00D87444">
              <w:rPr>
                <w:rFonts w:ascii="Arial" w:hAnsi="Arial" w:cs="Arial"/>
                <w:sz w:val="18"/>
                <w:szCs w:val="18"/>
              </w:rPr>
              <w:t>)</w:t>
            </w:r>
            <w:r w:rsidR="00BD2FFE" w:rsidRPr="00D87444">
              <w:rPr>
                <w:rFonts w:ascii="Arial" w:hAnsi="Arial" w:cs="Arial"/>
                <w:sz w:val="18"/>
                <w:szCs w:val="18"/>
              </w:rPr>
              <w:t>)</w:t>
            </w:r>
            <w:r w:rsidRPr="00D87444">
              <w:rPr>
                <w:rFonts w:ascii="Arial" w:hAnsi="Arial" w:cs="Arial"/>
                <w:sz w:val="18"/>
                <w:szCs w:val="18"/>
              </w:rPr>
              <w:t xml:space="preserve"> sowohl für das Prüflaboratorium als auch für die Einrichtung, zu der </w:t>
            </w:r>
            <w:r w:rsidR="00B236AB" w:rsidRPr="00D87444">
              <w:rPr>
                <w:rFonts w:ascii="Arial" w:hAnsi="Arial" w:cs="Arial"/>
                <w:sz w:val="18"/>
                <w:szCs w:val="18"/>
              </w:rPr>
              <w:t xml:space="preserve">es </w:t>
            </w:r>
            <w:r w:rsidRPr="00D87444">
              <w:rPr>
                <w:rFonts w:ascii="Arial" w:hAnsi="Arial" w:cs="Arial"/>
                <w:sz w:val="18"/>
                <w:szCs w:val="18"/>
              </w:rPr>
              <w:t>gehört.</w:t>
            </w:r>
          </w:p>
          <w:p w14:paraId="1C3A579B" w14:textId="413C2DA8" w:rsidR="00CE5B82" w:rsidRPr="00D87444" w:rsidRDefault="00CE5B82" w:rsidP="00CE5B82">
            <w:pPr>
              <w:rPr>
                <w:rFonts w:ascii="Arial" w:hAnsi="Arial" w:cs="Arial"/>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1.1.2]</w:t>
            </w:r>
          </w:p>
        </w:tc>
        <w:tc>
          <w:tcPr>
            <w:tcW w:w="2910" w:type="dxa"/>
            <w:shd w:val="clear" w:color="auto" w:fill="DBE5F1"/>
          </w:tcPr>
          <w:p w14:paraId="053F9F91" w14:textId="3649BEA4" w:rsidR="00CE5B82" w:rsidRPr="00DE6E73" w:rsidRDefault="00CE5B82" w:rsidP="00CE5B82">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570503543"/>
              <w14:checkbox>
                <w14:checked w14:val="0"/>
                <w14:checkedState w14:val="2612" w14:font="MS Gothic"/>
                <w14:uncheckedState w14:val="2610" w14:font="MS Gothic"/>
              </w14:checkbox>
            </w:sdtPr>
            <w:sdtEndPr/>
            <w:sdtContent>
              <w:p w14:paraId="74D93160" w14:textId="0137120B" w:rsidR="00CE5B82" w:rsidRPr="00D14D58" w:rsidRDefault="00EF5833"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969826384"/>
              <w14:checkbox>
                <w14:checked w14:val="0"/>
                <w14:checkedState w14:val="2612" w14:font="MS Gothic"/>
                <w14:uncheckedState w14:val="2610" w14:font="MS Gothic"/>
              </w14:checkbox>
            </w:sdtPr>
            <w:sdtEndPr/>
            <w:sdtContent>
              <w:p w14:paraId="4B481674" w14:textId="67963A99" w:rsidR="00CE5B82" w:rsidRPr="00D14D58" w:rsidRDefault="00EF5833"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222741805"/>
              <w14:checkbox>
                <w14:checked w14:val="0"/>
                <w14:checkedState w14:val="2612" w14:font="MS Gothic"/>
                <w14:uncheckedState w14:val="2610" w14:font="MS Gothic"/>
              </w14:checkbox>
            </w:sdtPr>
            <w:sdtEndPr/>
            <w:sdtContent>
              <w:p w14:paraId="27922D3E" w14:textId="20F1A29D" w:rsidR="00CE5B82" w:rsidRPr="00D14D58" w:rsidRDefault="00EF5833"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2DDE79D8" w14:textId="77777777" w:rsidR="00CE5B82" w:rsidRPr="00D14D58" w:rsidRDefault="00CE5B82" w:rsidP="00CE5B82">
            <w:pPr>
              <w:jc w:val="center"/>
              <w:rPr>
                <w:rFonts w:ascii="Arial" w:hAnsi="Arial" w:cs="Arial"/>
                <w:bCs/>
                <w:sz w:val="18"/>
                <w:szCs w:val="18"/>
              </w:rPr>
            </w:pPr>
          </w:p>
        </w:tc>
      </w:tr>
      <w:tr w:rsidR="00CE5B82" w:rsidRPr="00D14D58" w14:paraId="1C4F7D10" w14:textId="77777777" w:rsidTr="00EA21AE">
        <w:tc>
          <w:tcPr>
            <w:tcW w:w="799" w:type="dxa"/>
            <w:gridSpan w:val="2"/>
          </w:tcPr>
          <w:p w14:paraId="36883308" w14:textId="282FF99E" w:rsidR="00CE5B82" w:rsidRPr="00B506BE" w:rsidRDefault="00CE5B82" w:rsidP="00B506BE">
            <w:pPr>
              <w:pStyle w:val="Listenabsatz"/>
              <w:numPr>
                <w:ilvl w:val="0"/>
                <w:numId w:val="20"/>
              </w:numPr>
              <w:rPr>
                <w:rFonts w:cs="Arial"/>
                <w:sz w:val="18"/>
                <w:szCs w:val="18"/>
              </w:rPr>
            </w:pPr>
          </w:p>
        </w:tc>
        <w:tc>
          <w:tcPr>
            <w:tcW w:w="4154" w:type="dxa"/>
            <w:gridSpan w:val="3"/>
          </w:tcPr>
          <w:p w14:paraId="221A9CE4" w14:textId="590E8E58" w:rsidR="00CE5B82" w:rsidRPr="00D87444" w:rsidRDefault="00CE5B82" w:rsidP="00CE5B82">
            <w:pPr>
              <w:spacing w:after="60"/>
              <w:rPr>
                <w:rFonts w:ascii="Arial" w:hAnsi="Arial" w:cs="Arial"/>
                <w:sz w:val="18"/>
                <w:szCs w:val="18"/>
              </w:rPr>
            </w:pPr>
            <w:r w:rsidRPr="00D87444">
              <w:rPr>
                <w:rFonts w:ascii="Arial" w:hAnsi="Arial" w:cs="Arial"/>
                <w:sz w:val="18"/>
                <w:szCs w:val="18"/>
              </w:rPr>
              <w:t>Ist ein Prüflaboratorium ganz oder teilweise Eigentümerin von in einem Mitgliedstaat oder Drittstaat gegründeten Rechtsträgern oder befindet</w:t>
            </w:r>
            <w:r w:rsidR="00FB72D5" w:rsidRPr="00D87444">
              <w:rPr>
                <w:rFonts w:ascii="Arial" w:hAnsi="Arial" w:cs="Arial"/>
                <w:sz w:val="18"/>
                <w:szCs w:val="18"/>
              </w:rPr>
              <w:t xml:space="preserve"> es</w:t>
            </w:r>
            <w:r w:rsidRPr="00D87444">
              <w:rPr>
                <w:rFonts w:ascii="Arial" w:hAnsi="Arial" w:cs="Arial"/>
                <w:sz w:val="18"/>
                <w:szCs w:val="18"/>
              </w:rPr>
              <w:t xml:space="preserve"> sich im Eigentum eines anderen Rechtsträgers, so sind die Tätigkeiten und Zuständigkeiten dieser Rechtsträger sowie ihre rechtlichen und operationellen Beziehungen zu dem Prüflaboratorium eindeutig zu definieren und zu dokumentieren. Mitarbeiter dieser Rechtsträger, die Konformitätsbewertungstätigkeiten gemäß dieser Verordnung durchführen, unterliegen den geltenden Anforderungen dieser Verordnung.</w:t>
            </w:r>
          </w:p>
          <w:p w14:paraId="72018847" w14:textId="38902B48" w:rsidR="00CE5B82" w:rsidRPr="00D87444" w:rsidRDefault="00CE5B82" w:rsidP="00CE5B82">
            <w:pPr>
              <w:rPr>
                <w:rFonts w:ascii="Arial" w:hAnsi="Arial" w:cs="Arial"/>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1.1.3]</w:t>
            </w:r>
          </w:p>
        </w:tc>
        <w:tc>
          <w:tcPr>
            <w:tcW w:w="2910" w:type="dxa"/>
            <w:shd w:val="clear" w:color="auto" w:fill="DBE5F1"/>
          </w:tcPr>
          <w:p w14:paraId="3FD60780" w14:textId="46237BF5" w:rsidR="00CE5B82" w:rsidRPr="00DE6E73" w:rsidRDefault="00CE5B82" w:rsidP="00CE5B82">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543412490"/>
              <w14:checkbox>
                <w14:checked w14:val="0"/>
                <w14:checkedState w14:val="2612" w14:font="MS Gothic"/>
                <w14:uncheckedState w14:val="2610" w14:font="MS Gothic"/>
              </w14:checkbox>
            </w:sdtPr>
            <w:sdtEndPr/>
            <w:sdtContent>
              <w:p w14:paraId="10EA8F25" w14:textId="5C76CF4D" w:rsidR="00CE5B82" w:rsidRPr="00D14D58" w:rsidRDefault="00EF5833"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823169950"/>
              <w14:checkbox>
                <w14:checked w14:val="0"/>
                <w14:checkedState w14:val="2612" w14:font="MS Gothic"/>
                <w14:uncheckedState w14:val="2610" w14:font="MS Gothic"/>
              </w14:checkbox>
            </w:sdtPr>
            <w:sdtEndPr/>
            <w:sdtContent>
              <w:p w14:paraId="11824986" w14:textId="6C504323" w:rsidR="00CE5B82" w:rsidRPr="00D14D58" w:rsidRDefault="00EF5833"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702514642"/>
              <w14:checkbox>
                <w14:checked w14:val="0"/>
                <w14:checkedState w14:val="2612" w14:font="MS Gothic"/>
                <w14:uncheckedState w14:val="2610" w14:font="MS Gothic"/>
              </w14:checkbox>
            </w:sdtPr>
            <w:sdtEndPr/>
            <w:sdtContent>
              <w:p w14:paraId="4E4B4D4E" w14:textId="77DD24C4" w:rsidR="00CE5B82" w:rsidRPr="00D14D58" w:rsidRDefault="00EF5833"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39E188F2" w14:textId="77777777" w:rsidR="00CE5B82" w:rsidRPr="00D14D58" w:rsidRDefault="00CE5B82" w:rsidP="00CE5B82">
            <w:pPr>
              <w:jc w:val="center"/>
              <w:rPr>
                <w:rFonts w:ascii="Arial" w:hAnsi="Arial" w:cs="Arial"/>
                <w:bCs/>
                <w:sz w:val="18"/>
                <w:szCs w:val="18"/>
              </w:rPr>
            </w:pPr>
          </w:p>
        </w:tc>
      </w:tr>
      <w:tr w:rsidR="00CE5B82" w:rsidRPr="00D14D58" w14:paraId="08683540" w14:textId="77777777" w:rsidTr="00EA21AE">
        <w:tc>
          <w:tcPr>
            <w:tcW w:w="799" w:type="dxa"/>
            <w:gridSpan w:val="2"/>
          </w:tcPr>
          <w:p w14:paraId="307D9DCA" w14:textId="72EF179D" w:rsidR="00CE5B82" w:rsidRPr="00B506BE" w:rsidRDefault="00CE5B82" w:rsidP="00B506BE">
            <w:pPr>
              <w:pStyle w:val="Listenabsatz"/>
              <w:numPr>
                <w:ilvl w:val="0"/>
                <w:numId w:val="20"/>
              </w:numPr>
              <w:rPr>
                <w:rFonts w:cs="Arial"/>
                <w:sz w:val="18"/>
                <w:szCs w:val="18"/>
              </w:rPr>
            </w:pPr>
          </w:p>
        </w:tc>
        <w:tc>
          <w:tcPr>
            <w:tcW w:w="4154" w:type="dxa"/>
            <w:gridSpan w:val="3"/>
          </w:tcPr>
          <w:p w14:paraId="5E1B1317" w14:textId="77777777" w:rsidR="00CE5B82" w:rsidRPr="00D87444" w:rsidRDefault="00CE5B82" w:rsidP="00CC7FB6">
            <w:pPr>
              <w:spacing w:after="60"/>
              <w:rPr>
                <w:rFonts w:ascii="Arial" w:hAnsi="Arial" w:cs="Arial"/>
                <w:iCs/>
                <w:sz w:val="18"/>
                <w:szCs w:val="18"/>
              </w:rPr>
            </w:pPr>
            <w:r w:rsidRPr="00D87444">
              <w:rPr>
                <w:rFonts w:ascii="Arial" w:hAnsi="Arial" w:cs="Arial"/>
                <w:sz w:val="18"/>
                <w:szCs w:val="18"/>
              </w:rPr>
              <w:t>Die Organisationsstruktur, die Zuweisung der Zuständigkeiten, die Berichtslinien und die Funktionsweise des Prüflaboratoriums sind so gestaltet, dass sie die Zuverlässigkeit der Leistung des Prüflaboratoriums und der Ergebnisse der von ihr durchgeführten Konformitätsbewertungstätigkeiten gewährleisten</w:t>
            </w:r>
            <w:r w:rsidRPr="00D87444">
              <w:rPr>
                <w:rFonts w:ascii="Arial" w:hAnsi="Arial" w:cs="Arial"/>
                <w:iCs/>
                <w:sz w:val="18"/>
                <w:szCs w:val="18"/>
              </w:rPr>
              <w:t>.</w:t>
            </w:r>
          </w:p>
          <w:p w14:paraId="4FB848D9" w14:textId="21BA1A8A" w:rsidR="00CE5B82" w:rsidRPr="00D87444" w:rsidRDefault="00CE5B82" w:rsidP="00CC7FB6">
            <w:pPr>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1.1.4]</w:t>
            </w:r>
          </w:p>
        </w:tc>
        <w:tc>
          <w:tcPr>
            <w:tcW w:w="2910" w:type="dxa"/>
            <w:shd w:val="clear" w:color="auto" w:fill="DBE5F1"/>
          </w:tcPr>
          <w:p w14:paraId="6BCF9175" w14:textId="735BCDB6" w:rsidR="00CE5B82" w:rsidRPr="00DE6E73" w:rsidRDefault="00CE5B82" w:rsidP="00CC7FB6">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374310459"/>
              <w14:checkbox>
                <w14:checked w14:val="0"/>
                <w14:checkedState w14:val="2612" w14:font="MS Gothic"/>
                <w14:uncheckedState w14:val="2610" w14:font="MS Gothic"/>
              </w14:checkbox>
            </w:sdtPr>
            <w:sdtEndPr/>
            <w:sdtContent>
              <w:p w14:paraId="150C3389" w14:textId="5D1490AF" w:rsidR="00CE5B82" w:rsidRPr="00D14D58" w:rsidRDefault="00EF5833"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422369467"/>
              <w14:checkbox>
                <w14:checked w14:val="0"/>
                <w14:checkedState w14:val="2612" w14:font="MS Gothic"/>
                <w14:uncheckedState w14:val="2610" w14:font="MS Gothic"/>
              </w14:checkbox>
            </w:sdtPr>
            <w:sdtEndPr/>
            <w:sdtContent>
              <w:p w14:paraId="1021D654" w14:textId="699ECC36" w:rsidR="00CE5B82" w:rsidRPr="00D14D58" w:rsidRDefault="00EF5833"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35785155"/>
              <w14:checkbox>
                <w14:checked w14:val="0"/>
                <w14:checkedState w14:val="2612" w14:font="MS Gothic"/>
                <w14:uncheckedState w14:val="2610" w14:font="MS Gothic"/>
              </w14:checkbox>
            </w:sdtPr>
            <w:sdtEndPr/>
            <w:sdtContent>
              <w:p w14:paraId="7D2819E5" w14:textId="346B467B" w:rsidR="00CE5B82" w:rsidRPr="00D14D58" w:rsidRDefault="00EF5833"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06766E0A" w14:textId="5A5752CC" w:rsidR="00CE5B82" w:rsidRPr="00DE6E73" w:rsidRDefault="00CE5B82" w:rsidP="00CC7FB6">
            <w:pPr>
              <w:jc w:val="center"/>
              <w:rPr>
                <w:rFonts w:ascii="Arial" w:hAnsi="Arial" w:cs="Arial"/>
                <w:bCs/>
                <w:sz w:val="18"/>
                <w:szCs w:val="18"/>
              </w:rPr>
            </w:pPr>
          </w:p>
        </w:tc>
      </w:tr>
      <w:tr w:rsidR="00CE5B82" w:rsidRPr="00D14D58" w14:paraId="2B20E4AA" w14:textId="77777777" w:rsidTr="00EA21AE">
        <w:tc>
          <w:tcPr>
            <w:tcW w:w="799" w:type="dxa"/>
            <w:gridSpan w:val="2"/>
          </w:tcPr>
          <w:p w14:paraId="20CF93E5" w14:textId="7521F062" w:rsidR="00CE5B82" w:rsidRPr="00B506BE" w:rsidRDefault="00CE5B82" w:rsidP="00B506BE">
            <w:pPr>
              <w:pStyle w:val="Listenabsatz"/>
              <w:numPr>
                <w:ilvl w:val="0"/>
                <w:numId w:val="20"/>
              </w:numPr>
              <w:rPr>
                <w:rFonts w:cs="Arial"/>
                <w:sz w:val="18"/>
                <w:szCs w:val="18"/>
              </w:rPr>
            </w:pPr>
          </w:p>
        </w:tc>
        <w:tc>
          <w:tcPr>
            <w:tcW w:w="4154" w:type="dxa"/>
            <w:gridSpan w:val="3"/>
          </w:tcPr>
          <w:p w14:paraId="56698225" w14:textId="3F0D8024" w:rsidR="00CE5B82" w:rsidRPr="00D87444" w:rsidRDefault="00CE5B82" w:rsidP="00CC7FB6">
            <w:pPr>
              <w:spacing w:after="60"/>
              <w:rPr>
                <w:rFonts w:ascii="Arial" w:hAnsi="Arial" w:cs="Arial"/>
                <w:sz w:val="18"/>
                <w:szCs w:val="18"/>
              </w:rPr>
            </w:pPr>
            <w:r w:rsidRPr="00D87444">
              <w:rPr>
                <w:rFonts w:ascii="Arial" w:hAnsi="Arial" w:cs="Arial"/>
                <w:sz w:val="18"/>
                <w:szCs w:val="18"/>
              </w:rPr>
              <w:t>Die Organisationsstruktur und die Funktionen, Zuständigkeiten und Befugnisse</w:t>
            </w:r>
            <w:r w:rsidR="00407186" w:rsidRPr="00D87444">
              <w:rPr>
                <w:rFonts w:ascii="Arial" w:hAnsi="Arial" w:cs="Arial"/>
                <w:sz w:val="18"/>
                <w:szCs w:val="18"/>
              </w:rPr>
              <w:t xml:space="preserve"> </w:t>
            </w:r>
            <w:r w:rsidR="00B72231" w:rsidRPr="00D87444">
              <w:rPr>
                <w:rFonts w:ascii="Arial" w:hAnsi="Arial" w:cs="Arial"/>
                <w:sz w:val="18"/>
                <w:szCs w:val="18"/>
              </w:rPr>
              <w:t xml:space="preserve">seiner </w:t>
            </w:r>
            <w:r w:rsidRPr="00D87444">
              <w:rPr>
                <w:rFonts w:ascii="Arial" w:hAnsi="Arial" w:cs="Arial"/>
                <w:sz w:val="18"/>
                <w:szCs w:val="18"/>
              </w:rPr>
              <w:t xml:space="preserve">obersten </w:t>
            </w:r>
            <w:r w:rsidR="00CA597C" w:rsidRPr="00D87444">
              <w:rPr>
                <w:rFonts w:ascii="Arial" w:hAnsi="Arial" w:cs="Arial"/>
                <w:sz w:val="18"/>
                <w:szCs w:val="18"/>
              </w:rPr>
              <w:br/>
            </w:r>
            <w:r w:rsidRPr="00D87444">
              <w:rPr>
                <w:rFonts w:ascii="Arial" w:hAnsi="Arial" w:cs="Arial"/>
                <w:sz w:val="18"/>
                <w:szCs w:val="18"/>
              </w:rPr>
              <w:lastRenderedPageBreak/>
              <w:t>Leitungsebene und anderer Mitarbeiter mit möglichem Einfluss auf die Leistung des Prüflaboratoriums sowie auf die Ergebnisse</w:t>
            </w:r>
            <w:r w:rsidR="001C077F" w:rsidRPr="00D87444">
              <w:rPr>
                <w:rFonts w:ascii="Arial" w:hAnsi="Arial" w:cs="Arial"/>
                <w:sz w:val="18"/>
                <w:szCs w:val="18"/>
              </w:rPr>
              <w:t xml:space="preserve"> </w:t>
            </w:r>
            <w:r w:rsidR="00B72231" w:rsidRPr="00D87444">
              <w:rPr>
                <w:rFonts w:ascii="Arial" w:hAnsi="Arial" w:cs="Arial"/>
                <w:sz w:val="18"/>
                <w:szCs w:val="18"/>
              </w:rPr>
              <w:t>seiner</w:t>
            </w:r>
            <w:r w:rsidRPr="00D87444">
              <w:rPr>
                <w:rFonts w:ascii="Arial" w:hAnsi="Arial" w:cs="Arial"/>
                <w:sz w:val="18"/>
                <w:szCs w:val="18"/>
              </w:rPr>
              <w:t xml:space="preserve"> Konformitätsbewertungstätigkeiten sind von dem Prüflaboratorium klar zu dokumentieren.</w:t>
            </w:r>
          </w:p>
          <w:p w14:paraId="28B2A9FF" w14:textId="661DA81D" w:rsidR="00CE5B82" w:rsidRPr="00D87444" w:rsidRDefault="00CE5B82" w:rsidP="00CC7FB6">
            <w:pPr>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1.1.5]</w:t>
            </w:r>
          </w:p>
        </w:tc>
        <w:tc>
          <w:tcPr>
            <w:tcW w:w="2910" w:type="dxa"/>
            <w:shd w:val="clear" w:color="auto" w:fill="DBE5F1"/>
          </w:tcPr>
          <w:p w14:paraId="69306C55" w14:textId="04E3402A" w:rsidR="00CE5B82" w:rsidRPr="00DE6E73" w:rsidRDefault="00CE5B82" w:rsidP="00CC7FB6">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1070962468"/>
              <w14:checkbox>
                <w14:checked w14:val="0"/>
                <w14:checkedState w14:val="2612" w14:font="MS Gothic"/>
                <w14:uncheckedState w14:val="2610" w14:font="MS Gothic"/>
              </w14:checkbox>
            </w:sdtPr>
            <w:sdtEndPr/>
            <w:sdtContent>
              <w:p w14:paraId="01B8EAC6" w14:textId="5F64C63B" w:rsidR="00CE5B82" w:rsidRPr="00D14D58" w:rsidRDefault="00BA5350"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842546189"/>
              <w14:checkbox>
                <w14:checked w14:val="0"/>
                <w14:checkedState w14:val="2612" w14:font="MS Gothic"/>
                <w14:uncheckedState w14:val="2610" w14:font="MS Gothic"/>
              </w14:checkbox>
            </w:sdtPr>
            <w:sdtEndPr/>
            <w:sdtContent>
              <w:p w14:paraId="2E136501" w14:textId="12F6683C" w:rsidR="00CE5B82" w:rsidRPr="00D14D58" w:rsidRDefault="00BA5350"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878468707"/>
              <w14:checkbox>
                <w14:checked w14:val="0"/>
                <w14:checkedState w14:val="2612" w14:font="MS Gothic"/>
                <w14:uncheckedState w14:val="2610" w14:font="MS Gothic"/>
              </w14:checkbox>
            </w:sdtPr>
            <w:sdtEndPr/>
            <w:sdtContent>
              <w:p w14:paraId="39169E40" w14:textId="271EBE7E" w:rsidR="00CE5B82" w:rsidRPr="00D14D58" w:rsidRDefault="00BA5350"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33C1C149" w14:textId="6310526B" w:rsidR="00CE5B82" w:rsidRPr="00DE6E73" w:rsidRDefault="00CE5B82" w:rsidP="00CC7FB6">
            <w:pPr>
              <w:jc w:val="center"/>
              <w:rPr>
                <w:rFonts w:ascii="Arial" w:hAnsi="Arial" w:cs="Arial"/>
                <w:bCs/>
                <w:sz w:val="18"/>
                <w:szCs w:val="18"/>
              </w:rPr>
            </w:pPr>
          </w:p>
        </w:tc>
      </w:tr>
      <w:tr w:rsidR="00CE5B82" w:rsidRPr="00D14D58" w14:paraId="6FFA86EB" w14:textId="77777777" w:rsidTr="00EA21AE">
        <w:tc>
          <w:tcPr>
            <w:tcW w:w="799" w:type="dxa"/>
            <w:gridSpan w:val="2"/>
          </w:tcPr>
          <w:p w14:paraId="27F10AC0" w14:textId="42C6E14A" w:rsidR="00CE5B82" w:rsidRPr="00B506BE" w:rsidRDefault="00CE5B82" w:rsidP="00B506BE">
            <w:pPr>
              <w:pStyle w:val="Listenabsatz"/>
              <w:numPr>
                <w:ilvl w:val="0"/>
                <w:numId w:val="20"/>
              </w:numPr>
              <w:rPr>
                <w:rFonts w:cs="Arial"/>
                <w:sz w:val="18"/>
                <w:szCs w:val="18"/>
              </w:rPr>
            </w:pPr>
          </w:p>
        </w:tc>
        <w:tc>
          <w:tcPr>
            <w:tcW w:w="4154" w:type="dxa"/>
            <w:gridSpan w:val="3"/>
          </w:tcPr>
          <w:p w14:paraId="65363C0B" w14:textId="77777777" w:rsidR="00CE5B82" w:rsidRPr="00D87444" w:rsidRDefault="00CE5B82" w:rsidP="00CE5B82">
            <w:pPr>
              <w:spacing w:after="0"/>
              <w:rPr>
                <w:rFonts w:ascii="Arial" w:hAnsi="Arial" w:cs="Arial"/>
                <w:sz w:val="18"/>
                <w:szCs w:val="18"/>
              </w:rPr>
            </w:pPr>
            <w:r w:rsidRPr="00D87444">
              <w:rPr>
                <w:rFonts w:ascii="Arial" w:hAnsi="Arial" w:cs="Arial"/>
                <w:sz w:val="18"/>
                <w:szCs w:val="18"/>
              </w:rPr>
              <w:t>Das Prüflaboratorium bestimmt die Personen der obersten Leitungsebene, die die Gesamtbefugnis und -verantwortung für die folgenden Bereiche tragen:</w:t>
            </w:r>
          </w:p>
          <w:p w14:paraId="6CAA5918" w14:textId="77777777" w:rsidR="00CE5B82" w:rsidRPr="00D87444" w:rsidRDefault="00CE5B82" w:rsidP="00CE5B82">
            <w:pPr>
              <w:widowControl w:val="0"/>
              <w:numPr>
                <w:ilvl w:val="2"/>
                <w:numId w:val="5"/>
              </w:numPr>
              <w:overflowPunct w:val="0"/>
              <w:autoSpaceDE w:val="0"/>
              <w:autoSpaceDN w:val="0"/>
              <w:adjustRightInd w:val="0"/>
              <w:spacing w:before="0" w:after="60"/>
              <w:ind w:left="176" w:hanging="176"/>
              <w:rPr>
                <w:rFonts w:ascii="Arial" w:hAnsi="Arial" w:cs="Arial"/>
                <w:iCs/>
                <w:sz w:val="18"/>
                <w:szCs w:val="18"/>
              </w:rPr>
            </w:pPr>
            <w:r w:rsidRPr="00D87444">
              <w:rPr>
                <w:rFonts w:ascii="Arial" w:hAnsi="Arial" w:cs="Arial"/>
                <w:iCs/>
                <w:sz w:val="18"/>
                <w:szCs w:val="18"/>
              </w:rPr>
              <w:t>die Bereitstellung angemessener Ressourcen für Konformitätsbewertungstätigkeiten;</w:t>
            </w:r>
          </w:p>
          <w:p w14:paraId="5E28EB86" w14:textId="77777777" w:rsidR="00CE5B82" w:rsidRPr="00D87444" w:rsidRDefault="00CE5B82" w:rsidP="00CE5B82">
            <w:pPr>
              <w:widowControl w:val="0"/>
              <w:numPr>
                <w:ilvl w:val="2"/>
                <w:numId w:val="5"/>
              </w:numPr>
              <w:overflowPunct w:val="0"/>
              <w:autoSpaceDE w:val="0"/>
              <w:autoSpaceDN w:val="0"/>
              <w:adjustRightInd w:val="0"/>
              <w:spacing w:before="0" w:after="60"/>
              <w:ind w:left="176" w:hanging="176"/>
              <w:rPr>
                <w:rFonts w:ascii="Arial" w:hAnsi="Arial" w:cs="Arial"/>
                <w:iCs/>
                <w:sz w:val="18"/>
                <w:szCs w:val="18"/>
              </w:rPr>
            </w:pPr>
            <w:r w:rsidRPr="00D87444">
              <w:rPr>
                <w:rFonts w:ascii="Arial" w:hAnsi="Arial" w:cs="Arial"/>
                <w:iCs/>
                <w:sz w:val="18"/>
                <w:szCs w:val="18"/>
              </w:rPr>
              <w:t xml:space="preserve">die Festlegung von Verfahren und Konzepten für die Funktionsweise </w:t>
            </w:r>
            <w:r w:rsidRPr="00D87444">
              <w:rPr>
                <w:rFonts w:ascii="Arial" w:hAnsi="Arial" w:cs="Arial"/>
                <w:sz w:val="18"/>
                <w:szCs w:val="18"/>
              </w:rPr>
              <w:t>des Prüflaboratoriums</w:t>
            </w:r>
            <w:r w:rsidRPr="00D87444">
              <w:rPr>
                <w:rFonts w:ascii="Arial" w:hAnsi="Arial" w:cs="Arial"/>
                <w:iCs/>
                <w:sz w:val="18"/>
                <w:szCs w:val="18"/>
              </w:rPr>
              <w:t>;</w:t>
            </w:r>
          </w:p>
          <w:p w14:paraId="62E04C9E" w14:textId="77777777" w:rsidR="00CE5B82" w:rsidRPr="00D87444" w:rsidRDefault="00CE5B82" w:rsidP="00CE5B82">
            <w:pPr>
              <w:widowControl w:val="0"/>
              <w:numPr>
                <w:ilvl w:val="2"/>
                <w:numId w:val="5"/>
              </w:numPr>
              <w:overflowPunct w:val="0"/>
              <w:autoSpaceDE w:val="0"/>
              <w:autoSpaceDN w:val="0"/>
              <w:adjustRightInd w:val="0"/>
              <w:spacing w:before="0" w:after="60"/>
              <w:ind w:left="176" w:hanging="176"/>
              <w:rPr>
                <w:rFonts w:ascii="Arial" w:hAnsi="Arial" w:cs="Arial"/>
                <w:iCs/>
                <w:sz w:val="18"/>
                <w:szCs w:val="18"/>
              </w:rPr>
            </w:pPr>
            <w:r w:rsidRPr="00D87444">
              <w:rPr>
                <w:rFonts w:ascii="Arial" w:hAnsi="Arial" w:cs="Arial"/>
                <w:iCs/>
                <w:sz w:val="18"/>
                <w:szCs w:val="18"/>
              </w:rPr>
              <w:t xml:space="preserve">die Überwachung der Umsetzung der Verfahren, Konzepte und Qualitätsmanagementsysteme des </w:t>
            </w:r>
            <w:r w:rsidRPr="00D87444">
              <w:rPr>
                <w:rFonts w:ascii="Arial" w:hAnsi="Arial" w:cs="Arial"/>
                <w:sz w:val="18"/>
                <w:szCs w:val="18"/>
              </w:rPr>
              <w:t>Prüflaboratoriums</w:t>
            </w:r>
            <w:r w:rsidRPr="00D87444">
              <w:rPr>
                <w:rFonts w:ascii="Arial" w:hAnsi="Arial" w:cs="Arial"/>
                <w:iCs/>
                <w:sz w:val="18"/>
                <w:szCs w:val="18"/>
              </w:rPr>
              <w:t>;</w:t>
            </w:r>
          </w:p>
          <w:p w14:paraId="51E83A8A" w14:textId="77777777" w:rsidR="00CE5B82" w:rsidRPr="00D87444" w:rsidRDefault="00CE5B82" w:rsidP="00CE5B82">
            <w:pPr>
              <w:widowControl w:val="0"/>
              <w:numPr>
                <w:ilvl w:val="2"/>
                <w:numId w:val="5"/>
              </w:numPr>
              <w:overflowPunct w:val="0"/>
              <w:autoSpaceDE w:val="0"/>
              <w:autoSpaceDN w:val="0"/>
              <w:adjustRightInd w:val="0"/>
              <w:spacing w:before="0" w:after="60"/>
              <w:ind w:left="176" w:hanging="176"/>
              <w:rPr>
                <w:rFonts w:ascii="Arial" w:hAnsi="Arial" w:cs="Arial"/>
                <w:iCs/>
                <w:sz w:val="18"/>
                <w:szCs w:val="18"/>
              </w:rPr>
            </w:pPr>
            <w:r w:rsidRPr="00D87444">
              <w:rPr>
                <w:rFonts w:ascii="Arial" w:hAnsi="Arial" w:cs="Arial"/>
                <w:iCs/>
                <w:sz w:val="18"/>
                <w:szCs w:val="18"/>
              </w:rPr>
              <w:t xml:space="preserve">die Aufsicht über die Finanzen des </w:t>
            </w:r>
            <w:r w:rsidRPr="00D87444">
              <w:rPr>
                <w:rFonts w:ascii="Arial" w:hAnsi="Arial" w:cs="Arial"/>
                <w:sz w:val="18"/>
                <w:szCs w:val="18"/>
              </w:rPr>
              <w:t>Prüflaboratoriums</w:t>
            </w:r>
            <w:r w:rsidRPr="00D87444">
              <w:rPr>
                <w:rFonts w:ascii="Arial" w:hAnsi="Arial" w:cs="Arial"/>
                <w:iCs/>
                <w:sz w:val="18"/>
                <w:szCs w:val="18"/>
              </w:rPr>
              <w:t>;</w:t>
            </w:r>
          </w:p>
          <w:p w14:paraId="551AA49C" w14:textId="77777777" w:rsidR="00CE5B82" w:rsidRPr="00D87444" w:rsidRDefault="00CE5B82" w:rsidP="00CE5B82">
            <w:pPr>
              <w:widowControl w:val="0"/>
              <w:numPr>
                <w:ilvl w:val="2"/>
                <w:numId w:val="5"/>
              </w:numPr>
              <w:overflowPunct w:val="0"/>
              <w:autoSpaceDE w:val="0"/>
              <w:autoSpaceDN w:val="0"/>
              <w:adjustRightInd w:val="0"/>
              <w:spacing w:before="0" w:after="60"/>
              <w:ind w:left="176" w:hanging="176"/>
              <w:rPr>
                <w:rFonts w:ascii="Arial" w:hAnsi="Arial" w:cs="Arial"/>
                <w:iCs/>
                <w:sz w:val="18"/>
                <w:szCs w:val="18"/>
              </w:rPr>
            </w:pPr>
            <w:r w:rsidRPr="00D87444">
              <w:rPr>
                <w:rFonts w:ascii="Arial" w:hAnsi="Arial" w:cs="Arial"/>
                <w:iCs/>
                <w:sz w:val="18"/>
                <w:szCs w:val="18"/>
              </w:rPr>
              <w:t xml:space="preserve">die Tätigkeiten und Entscheidungen des </w:t>
            </w:r>
            <w:r w:rsidRPr="00D87444">
              <w:rPr>
                <w:rFonts w:ascii="Arial" w:hAnsi="Arial" w:cs="Arial"/>
                <w:sz w:val="18"/>
                <w:szCs w:val="18"/>
              </w:rPr>
              <w:t>Prüflaboratoriums</w:t>
            </w:r>
            <w:r w:rsidRPr="00D87444">
              <w:rPr>
                <w:rFonts w:ascii="Arial" w:hAnsi="Arial" w:cs="Arial"/>
                <w:iCs/>
                <w:sz w:val="18"/>
                <w:szCs w:val="18"/>
              </w:rPr>
              <w:t>, vertragliche Vereinbarungen eingeschlossen;</w:t>
            </w:r>
          </w:p>
          <w:p w14:paraId="7A29E4C3" w14:textId="77777777" w:rsidR="00CE5B82" w:rsidRPr="00D87444" w:rsidRDefault="00CE5B82" w:rsidP="00CE5B82">
            <w:pPr>
              <w:widowControl w:val="0"/>
              <w:numPr>
                <w:ilvl w:val="2"/>
                <w:numId w:val="5"/>
              </w:numPr>
              <w:overflowPunct w:val="0"/>
              <w:autoSpaceDE w:val="0"/>
              <w:autoSpaceDN w:val="0"/>
              <w:adjustRightInd w:val="0"/>
              <w:spacing w:before="0" w:after="60"/>
              <w:ind w:left="176" w:hanging="176"/>
              <w:rPr>
                <w:rFonts w:ascii="Arial" w:hAnsi="Arial" w:cs="Arial"/>
                <w:iCs/>
                <w:sz w:val="18"/>
                <w:szCs w:val="18"/>
              </w:rPr>
            </w:pPr>
            <w:r w:rsidRPr="00D87444">
              <w:rPr>
                <w:rFonts w:ascii="Arial" w:hAnsi="Arial" w:cs="Arial"/>
                <w:iCs/>
                <w:sz w:val="18"/>
                <w:szCs w:val="18"/>
              </w:rPr>
              <w:t>erforderlichenfalls die Übertragung von Befugnissen auf Mitarbeiter und/oder Ausschüsse zur Durchführung bestimmter Tätigkeiten;</w:t>
            </w:r>
          </w:p>
          <w:p w14:paraId="343A02DA" w14:textId="77777777" w:rsidR="00CE5B82" w:rsidRPr="00D87444" w:rsidRDefault="00CE5B82" w:rsidP="00CE5B82">
            <w:pPr>
              <w:widowControl w:val="0"/>
              <w:numPr>
                <w:ilvl w:val="2"/>
                <w:numId w:val="5"/>
              </w:numPr>
              <w:overflowPunct w:val="0"/>
              <w:autoSpaceDE w:val="0"/>
              <w:autoSpaceDN w:val="0"/>
              <w:adjustRightInd w:val="0"/>
              <w:spacing w:before="0" w:after="60"/>
              <w:ind w:left="176" w:hanging="176"/>
              <w:rPr>
                <w:rFonts w:ascii="Arial" w:hAnsi="Arial" w:cs="Arial"/>
                <w:sz w:val="18"/>
                <w:szCs w:val="18"/>
              </w:rPr>
            </w:pPr>
            <w:r w:rsidRPr="00D87444">
              <w:rPr>
                <w:rFonts w:ascii="Arial" w:hAnsi="Arial" w:cs="Arial"/>
                <w:iCs/>
                <w:sz w:val="18"/>
                <w:szCs w:val="18"/>
              </w:rPr>
              <w:t>die Zusammenarbeit mit der für Prüflaboratorien zuständigen Behörde und die Pflichten hinsichtlich der Kommunikation mit anderen zuständigen Behörden, der Kommission und anderen Prüflaboratorien.</w:t>
            </w:r>
          </w:p>
          <w:p w14:paraId="308C4255" w14:textId="4B60C121" w:rsidR="00CE5B82" w:rsidRPr="00D87444" w:rsidRDefault="00CE5B82" w:rsidP="00CE5B82">
            <w:pPr>
              <w:widowControl w:val="0"/>
              <w:spacing w:after="60"/>
              <w:ind w:left="176"/>
              <w:rPr>
                <w:rFonts w:ascii="Arial" w:hAnsi="Arial" w:cs="Arial"/>
                <w:sz w:val="18"/>
                <w:szCs w:val="18"/>
                <w:lang w:val="en-US"/>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1.1.6]</w:t>
            </w:r>
          </w:p>
        </w:tc>
        <w:tc>
          <w:tcPr>
            <w:tcW w:w="2910" w:type="dxa"/>
            <w:shd w:val="clear" w:color="auto" w:fill="DBE5F1"/>
          </w:tcPr>
          <w:p w14:paraId="0FD98841" w14:textId="281FC0E4" w:rsidR="00CE5B82" w:rsidRPr="00DE6E73" w:rsidRDefault="00CE5B82" w:rsidP="00CE5B82">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1769116499"/>
              <w14:checkbox>
                <w14:checked w14:val="0"/>
                <w14:checkedState w14:val="2612" w14:font="MS Gothic"/>
                <w14:uncheckedState w14:val="2610" w14:font="MS Gothic"/>
              </w14:checkbox>
            </w:sdtPr>
            <w:sdtEndPr/>
            <w:sdtContent>
              <w:p w14:paraId="274CE322" w14:textId="3CB49FFE" w:rsidR="00CE5B82" w:rsidRPr="00D14D58" w:rsidRDefault="00BA5350"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472318244"/>
              <w14:checkbox>
                <w14:checked w14:val="0"/>
                <w14:checkedState w14:val="2612" w14:font="MS Gothic"/>
                <w14:uncheckedState w14:val="2610" w14:font="MS Gothic"/>
              </w14:checkbox>
            </w:sdtPr>
            <w:sdtEndPr/>
            <w:sdtContent>
              <w:p w14:paraId="4BB247B2" w14:textId="4B6E261C" w:rsidR="00CE5B82" w:rsidRPr="00D14D58" w:rsidRDefault="00BA5350"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952666892"/>
              <w14:checkbox>
                <w14:checked w14:val="0"/>
                <w14:checkedState w14:val="2612" w14:font="MS Gothic"/>
                <w14:uncheckedState w14:val="2610" w14:font="MS Gothic"/>
              </w14:checkbox>
            </w:sdtPr>
            <w:sdtEndPr/>
            <w:sdtContent>
              <w:p w14:paraId="11756849" w14:textId="60DB6A96" w:rsidR="00CE5B82" w:rsidRPr="00D14D58" w:rsidRDefault="00BA5350"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602E6C38" w14:textId="0436CBCF" w:rsidR="00CE5B82" w:rsidRPr="00DE6E73" w:rsidRDefault="00CE5B82" w:rsidP="00CE5B82">
            <w:pPr>
              <w:jc w:val="center"/>
              <w:rPr>
                <w:rFonts w:ascii="Arial" w:hAnsi="Arial" w:cs="Arial"/>
                <w:bCs/>
                <w:sz w:val="18"/>
                <w:szCs w:val="18"/>
              </w:rPr>
            </w:pPr>
          </w:p>
        </w:tc>
      </w:tr>
      <w:tr w:rsidR="00AD29CD" w:rsidRPr="00D14D58" w14:paraId="6CD66929" w14:textId="77777777" w:rsidTr="00EA21AE">
        <w:tc>
          <w:tcPr>
            <w:tcW w:w="9923" w:type="dxa"/>
            <w:gridSpan w:val="10"/>
          </w:tcPr>
          <w:p w14:paraId="6DFF0E59" w14:textId="4A0578FC" w:rsidR="00AD29CD" w:rsidRPr="00D87444" w:rsidRDefault="00D3588B" w:rsidP="00755632">
            <w:pPr>
              <w:rPr>
                <w:rFonts w:ascii="Arial" w:hAnsi="Arial" w:cs="Arial"/>
                <w:bCs/>
                <w:i/>
                <w:color w:val="000000" w:themeColor="text1"/>
                <w:sz w:val="18"/>
                <w:szCs w:val="18"/>
              </w:rPr>
            </w:pPr>
            <w:r w:rsidRPr="00D87444">
              <w:rPr>
                <w:rFonts w:ascii="Arial" w:hAnsi="Arial" w:cs="Arial"/>
                <w:bCs/>
                <w:i/>
                <w:color w:val="000000" w:themeColor="text1"/>
              </w:rPr>
              <w:t>Zusätzliche Kommentare:</w:t>
            </w:r>
          </w:p>
        </w:tc>
      </w:tr>
      <w:tr w:rsidR="00CE5B82" w:rsidRPr="00EF6E18" w14:paraId="7C86802F" w14:textId="77777777" w:rsidTr="00EA21AE">
        <w:trPr>
          <w:trHeight w:val="755"/>
        </w:trPr>
        <w:tc>
          <w:tcPr>
            <w:tcW w:w="9923" w:type="dxa"/>
            <w:gridSpan w:val="10"/>
            <w:tcBorders>
              <w:top w:val="single" w:sz="12" w:space="0" w:color="auto"/>
            </w:tcBorders>
          </w:tcPr>
          <w:p w14:paraId="7916D8C2" w14:textId="2D512E69" w:rsidR="00CE5B82" w:rsidRPr="00D87444" w:rsidRDefault="00CE5B82" w:rsidP="00FB72D5">
            <w:pPr>
              <w:spacing w:after="0"/>
              <w:rPr>
                <w:rFonts w:ascii="Arial" w:hAnsi="Arial" w:cs="Arial"/>
                <w:sz w:val="18"/>
                <w:szCs w:val="18"/>
              </w:rPr>
            </w:pPr>
            <w:r w:rsidRPr="00D87444">
              <w:rPr>
                <w:rFonts w:ascii="Arial" w:hAnsi="Arial" w:cs="Arial"/>
                <w:b/>
                <w:bCs/>
                <w:caps/>
              </w:rPr>
              <w:t xml:space="preserve">1.2 </w:t>
            </w:r>
            <w:r w:rsidR="00FB72D5" w:rsidRPr="00D87444">
              <w:rPr>
                <w:rFonts w:ascii="Arial" w:hAnsi="Arial" w:cs="Arial"/>
                <w:b/>
                <w:bCs/>
                <w:caps/>
              </w:rPr>
              <w:t>Unabhängigkeit und Unparteilichkeit</w:t>
            </w:r>
            <w:r w:rsidRPr="00D87444">
              <w:rPr>
                <w:rFonts w:ascii="Arial" w:hAnsi="Arial" w:cs="Arial"/>
                <w:b/>
                <w:bCs/>
                <w:caps/>
              </w:rPr>
              <w:br/>
            </w:r>
            <w:r w:rsidRPr="00D87444">
              <w:rPr>
                <w:rFonts w:ascii="Arial" w:hAnsi="Arial" w:cs="Arial"/>
                <w:sz w:val="18"/>
                <w:szCs w:val="18"/>
              </w:rPr>
              <w:t>Die in diesem Abschnitt festgelegten Anforderungen schließen den Austausch technischer Daten und regulatorischer Leitlinien zwischen einem Prüflaboratorium und einem Hersteller, der eine Konformitätsbewertung beantragt, keinesfalls aus.</w:t>
            </w:r>
          </w:p>
        </w:tc>
      </w:tr>
      <w:tr w:rsidR="00CE5B82" w:rsidRPr="00D14D58" w14:paraId="66A0AFB6" w14:textId="77777777" w:rsidTr="00EA21AE">
        <w:tc>
          <w:tcPr>
            <w:tcW w:w="799" w:type="dxa"/>
            <w:gridSpan w:val="2"/>
          </w:tcPr>
          <w:p w14:paraId="4EF09910" w14:textId="38F27B71" w:rsidR="00CE5B82" w:rsidRPr="00B506BE" w:rsidRDefault="00CE5B82" w:rsidP="00B506BE">
            <w:pPr>
              <w:pStyle w:val="Listenabsatz"/>
              <w:numPr>
                <w:ilvl w:val="0"/>
                <w:numId w:val="20"/>
              </w:numPr>
              <w:rPr>
                <w:rFonts w:cs="Arial"/>
                <w:sz w:val="18"/>
                <w:szCs w:val="18"/>
              </w:rPr>
            </w:pPr>
          </w:p>
        </w:tc>
        <w:tc>
          <w:tcPr>
            <w:tcW w:w="4154" w:type="dxa"/>
            <w:gridSpan w:val="3"/>
          </w:tcPr>
          <w:p w14:paraId="7F2CDCBE" w14:textId="622D4CCC" w:rsidR="00CE5B82" w:rsidRPr="00D87444" w:rsidRDefault="00CE5B82" w:rsidP="00CE5B82">
            <w:pPr>
              <w:spacing w:after="0"/>
              <w:rPr>
                <w:rFonts w:ascii="Arial" w:hAnsi="Arial" w:cs="Arial"/>
                <w:sz w:val="18"/>
                <w:szCs w:val="18"/>
              </w:rPr>
            </w:pPr>
            <w:r w:rsidRPr="00D87444">
              <w:rPr>
                <w:rFonts w:ascii="Arial" w:hAnsi="Arial" w:cs="Arial"/>
                <w:sz w:val="18"/>
                <w:szCs w:val="18"/>
              </w:rPr>
              <w:t>Das Prüflaboratorium ist eine unabhängige dritte Stelle, die mit dem Hersteller des Produkts,</w:t>
            </w:r>
            <w:r w:rsidR="00FB72D5" w:rsidRPr="00D87444">
              <w:rPr>
                <w:rFonts w:ascii="Arial" w:hAnsi="Arial" w:cs="Arial"/>
                <w:sz w:val="18"/>
                <w:szCs w:val="18"/>
              </w:rPr>
              <w:t xml:space="preserve"> dessen Konformität sie bewertet</w:t>
            </w:r>
            <w:r w:rsidR="00A81B61" w:rsidRPr="00D87444">
              <w:rPr>
                <w:rStyle w:val="Funotenzeichen"/>
                <w:rFonts w:ascii="Arial" w:hAnsi="Arial" w:cs="Arial"/>
                <w:sz w:val="18"/>
                <w:szCs w:val="18"/>
              </w:rPr>
              <w:footnoteReference w:id="3"/>
            </w:r>
            <w:r w:rsidRPr="00D87444">
              <w:rPr>
                <w:rFonts w:ascii="Arial" w:hAnsi="Arial" w:cs="Arial"/>
                <w:sz w:val="18"/>
                <w:szCs w:val="18"/>
              </w:rPr>
              <w:t>, in keinerlei Verbindung steh</w:t>
            </w:r>
            <w:r w:rsidR="00FB72D5" w:rsidRPr="00D87444">
              <w:rPr>
                <w:rFonts w:ascii="Arial" w:hAnsi="Arial" w:cs="Arial"/>
                <w:sz w:val="18"/>
                <w:szCs w:val="18"/>
              </w:rPr>
              <w:t>t</w:t>
            </w:r>
            <w:r w:rsidRPr="00D87444">
              <w:rPr>
                <w:rFonts w:ascii="Arial" w:hAnsi="Arial" w:cs="Arial"/>
                <w:sz w:val="18"/>
                <w:szCs w:val="18"/>
              </w:rPr>
              <w:t xml:space="preserve">. </w:t>
            </w:r>
          </w:p>
          <w:p w14:paraId="771D4E5F" w14:textId="77777777" w:rsidR="00CE5B82" w:rsidRPr="00D87444" w:rsidRDefault="00CE5B82" w:rsidP="00CE5B82">
            <w:pPr>
              <w:spacing w:after="0"/>
              <w:rPr>
                <w:rFonts w:ascii="Arial" w:hAnsi="Arial" w:cs="Arial"/>
                <w:sz w:val="18"/>
                <w:szCs w:val="18"/>
              </w:rPr>
            </w:pPr>
            <w:r w:rsidRPr="00D87444">
              <w:rPr>
                <w:rFonts w:ascii="Arial" w:hAnsi="Arial" w:cs="Arial"/>
                <w:sz w:val="18"/>
                <w:szCs w:val="18"/>
              </w:rPr>
              <w:t>Darüber hinaus ist das Prüflaboratorium von allen anderen Wirtschaftsakteuren, die ein Interesse an dem Produkt haben, und von allen Wettbewerbern des Herstellers unabhängig. Dies schließt nicht aus, dass das Prüflaboratorium Konformitätsbewertungstätigkeiten für konkurrierende Hersteller durchführt.</w:t>
            </w:r>
          </w:p>
          <w:p w14:paraId="560C7093" w14:textId="266B3F68" w:rsidR="00CE5B82" w:rsidRPr="00D87444" w:rsidRDefault="00CE5B82" w:rsidP="00755632">
            <w:pPr>
              <w:spacing w:after="0"/>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1.2.1]</w:t>
            </w:r>
            <w:r w:rsidR="00B40F6C" w:rsidRPr="00D87444">
              <w:rPr>
                <w:rStyle w:val="Funotenzeichen"/>
                <w:rFonts w:ascii="Arial" w:hAnsi="Arial" w:cs="Arial"/>
                <w:sz w:val="18"/>
                <w:szCs w:val="18"/>
              </w:rPr>
              <w:footnoteReference w:id="4"/>
            </w:r>
          </w:p>
        </w:tc>
        <w:tc>
          <w:tcPr>
            <w:tcW w:w="2910" w:type="dxa"/>
            <w:shd w:val="clear" w:color="auto" w:fill="DBE5F1"/>
          </w:tcPr>
          <w:p w14:paraId="3647AB8B" w14:textId="157EBA40" w:rsidR="00CE5B82" w:rsidRPr="00DE6E73" w:rsidRDefault="00CE5B82" w:rsidP="00CE5B82">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1431047643"/>
              <w14:checkbox>
                <w14:checked w14:val="0"/>
                <w14:checkedState w14:val="2612" w14:font="MS Gothic"/>
                <w14:uncheckedState w14:val="2610" w14:font="MS Gothic"/>
              </w14:checkbox>
            </w:sdtPr>
            <w:sdtEndPr/>
            <w:sdtContent>
              <w:p w14:paraId="768CBBCD" w14:textId="3F387759" w:rsidR="00CE5B82" w:rsidRPr="00D14D58" w:rsidRDefault="006305EE"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399719983"/>
              <w14:checkbox>
                <w14:checked w14:val="0"/>
                <w14:checkedState w14:val="2612" w14:font="MS Gothic"/>
                <w14:uncheckedState w14:val="2610" w14:font="MS Gothic"/>
              </w14:checkbox>
            </w:sdtPr>
            <w:sdtEndPr/>
            <w:sdtContent>
              <w:p w14:paraId="100D8C2E" w14:textId="0A5941AD" w:rsidR="00CE5B82" w:rsidRPr="00D14D58" w:rsidRDefault="006305EE"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859628387"/>
              <w14:checkbox>
                <w14:checked w14:val="0"/>
                <w14:checkedState w14:val="2612" w14:font="MS Gothic"/>
                <w14:uncheckedState w14:val="2610" w14:font="MS Gothic"/>
              </w14:checkbox>
            </w:sdtPr>
            <w:sdtEndPr/>
            <w:sdtContent>
              <w:p w14:paraId="72C778FB" w14:textId="500F63A8" w:rsidR="00CE5B82" w:rsidRPr="00D14D58" w:rsidRDefault="006305EE"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69791ED5" w14:textId="2F4E2D09" w:rsidR="00CE5B82" w:rsidRPr="00DE6E73" w:rsidRDefault="00CE5B82" w:rsidP="00CE5B82">
            <w:pPr>
              <w:jc w:val="center"/>
              <w:rPr>
                <w:rFonts w:ascii="Arial" w:hAnsi="Arial" w:cs="Arial"/>
                <w:bCs/>
                <w:sz w:val="18"/>
                <w:szCs w:val="18"/>
              </w:rPr>
            </w:pPr>
          </w:p>
        </w:tc>
      </w:tr>
      <w:tr w:rsidR="00CE5B82" w:rsidRPr="00D14D58" w14:paraId="5E3420D9" w14:textId="77777777" w:rsidTr="00EA21AE">
        <w:tc>
          <w:tcPr>
            <w:tcW w:w="799" w:type="dxa"/>
            <w:gridSpan w:val="2"/>
          </w:tcPr>
          <w:p w14:paraId="3D81CD42" w14:textId="6CE6238A" w:rsidR="00CE5B82" w:rsidRPr="00B506BE" w:rsidRDefault="00CE5B82" w:rsidP="00B506BE">
            <w:pPr>
              <w:pStyle w:val="Listenabsatz"/>
              <w:numPr>
                <w:ilvl w:val="0"/>
                <w:numId w:val="20"/>
              </w:numPr>
              <w:rPr>
                <w:rFonts w:cs="Arial"/>
                <w:sz w:val="18"/>
                <w:szCs w:val="18"/>
              </w:rPr>
            </w:pPr>
          </w:p>
        </w:tc>
        <w:tc>
          <w:tcPr>
            <w:tcW w:w="4154" w:type="dxa"/>
            <w:gridSpan w:val="3"/>
          </w:tcPr>
          <w:p w14:paraId="37AC2548" w14:textId="25781D93" w:rsidR="00CE5B82" w:rsidRPr="00D87444" w:rsidRDefault="00CE5B82" w:rsidP="00CE5B82">
            <w:pPr>
              <w:spacing w:after="0"/>
              <w:rPr>
                <w:rFonts w:ascii="Arial" w:hAnsi="Arial" w:cs="Arial"/>
                <w:sz w:val="18"/>
                <w:szCs w:val="18"/>
              </w:rPr>
            </w:pPr>
            <w:r w:rsidRPr="00D87444">
              <w:rPr>
                <w:rFonts w:ascii="Arial" w:hAnsi="Arial" w:cs="Arial"/>
                <w:sz w:val="18"/>
                <w:szCs w:val="18"/>
              </w:rPr>
              <w:t>Das Prüflaboratorium gewährleistet durch seine Organisation und Arbeitsweise, dass bei der Ausübung seiner Tätigkeit Unabhängigkeit, Objektivität und Unparteilichkeit gewahrt sind.</w:t>
            </w:r>
          </w:p>
          <w:p w14:paraId="0C13496D" w14:textId="187C7B48" w:rsidR="0074182A" w:rsidRPr="00D87444" w:rsidRDefault="0074182A" w:rsidP="00D77359">
            <w:pPr>
              <w:spacing w:after="120"/>
              <w:rPr>
                <w:rFonts w:ascii="Arial" w:hAnsi="Arial" w:cs="Arial"/>
                <w:sz w:val="18"/>
                <w:szCs w:val="18"/>
              </w:rPr>
            </w:pPr>
            <w:r w:rsidRPr="00D87444">
              <w:rPr>
                <w:rFonts w:ascii="Arial" w:hAnsi="Arial" w:cs="Arial"/>
                <w:sz w:val="18"/>
                <w:szCs w:val="18"/>
              </w:rPr>
              <w:t xml:space="preserve">[s. hierzu auch </w:t>
            </w:r>
            <w:r w:rsidR="004E712A" w:rsidRPr="00D87444">
              <w:rPr>
                <w:rFonts w:ascii="Arial" w:hAnsi="Arial" w:cs="Arial"/>
                <w:sz w:val="18"/>
                <w:szCs w:val="18"/>
              </w:rPr>
              <w:t>MDR/IVDR</w:t>
            </w:r>
            <w:r w:rsidRPr="00D87444">
              <w:rPr>
                <w:rFonts w:ascii="Arial" w:hAnsi="Arial" w:cs="Arial"/>
                <w:sz w:val="18"/>
                <w:szCs w:val="18"/>
              </w:rPr>
              <w:t>, Anhang VII 4.2 c)]</w:t>
            </w:r>
          </w:p>
          <w:p w14:paraId="621F1FDC" w14:textId="7E478115" w:rsidR="00CE5B82" w:rsidRPr="00D87444" w:rsidRDefault="001167D6" w:rsidP="00CE5B82">
            <w:pPr>
              <w:spacing w:after="0"/>
              <w:rPr>
                <w:rFonts w:ascii="Arial" w:hAnsi="Arial" w:cs="Arial"/>
                <w:sz w:val="18"/>
                <w:szCs w:val="18"/>
              </w:rPr>
            </w:pPr>
            <w:r w:rsidRPr="00D87444">
              <w:rPr>
                <w:rFonts w:ascii="Arial" w:hAnsi="Arial" w:cs="Arial"/>
                <w:sz w:val="18"/>
                <w:szCs w:val="18"/>
              </w:rPr>
              <w:t xml:space="preserve">Dokumentierte </w:t>
            </w:r>
            <w:r w:rsidR="00B236AB" w:rsidRPr="00D87444">
              <w:rPr>
                <w:rFonts w:ascii="Arial" w:hAnsi="Arial" w:cs="Arial"/>
                <w:sz w:val="18"/>
                <w:szCs w:val="18"/>
              </w:rPr>
              <w:t xml:space="preserve">und umgesetzte </w:t>
            </w:r>
            <w:r w:rsidR="00CE5B82" w:rsidRPr="00D87444">
              <w:rPr>
                <w:rFonts w:ascii="Arial" w:hAnsi="Arial" w:cs="Arial"/>
                <w:sz w:val="18"/>
                <w:szCs w:val="18"/>
              </w:rPr>
              <w:t>Verfahren ermöglichen die Identifizierung, Prüfung und Lösung von Fällen, in denen es zu einem Interessenkonflikt kommen könnte; dazu gehört auch die Beteiligung an Beratungsdiensten im Bereich der Produkte vor der Aufnahme einer Beschäftigung bei dem Prüflaboratorium. Diese Prüfungen, ihre Ergebnisse und Lösungen werden dokumentiert.</w:t>
            </w:r>
          </w:p>
          <w:p w14:paraId="6DDF463B" w14:textId="55B889A9" w:rsidR="00CE5B82" w:rsidRPr="00D87444" w:rsidRDefault="00CE5B82" w:rsidP="00755632">
            <w:pPr>
              <w:spacing w:after="0"/>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1.2.2]</w:t>
            </w:r>
          </w:p>
        </w:tc>
        <w:tc>
          <w:tcPr>
            <w:tcW w:w="2910" w:type="dxa"/>
            <w:shd w:val="clear" w:color="auto" w:fill="DBE5F1"/>
          </w:tcPr>
          <w:p w14:paraId="299649FC" w14:textId="11AD1EFB" w:rsidR="00CE5B82" w:rsidRPr="00DE6E73" w:rsidRDefault="00CE5B82" w:rsidP="00CE5B82">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749506839"/>
              <w14:checkbox>
                <w14:checked w14:val="0"/>
                <w14:checkedState w14:val="2612" w14:font="MS Gothic"/>
                <w14:uncheckedState w14:val="2610" w14:font="MS Gothic"/>
              </w14:checkbox>
            </w:sdtPr>
            <w:sdtEndPr/>
            <w:sdtContent>
              <w:p w14:paraId="05A10877" w14:textId="0684C3AC" w:rsidR="00CE5B82" w:rsidRPr="00D14D58" w:rsidRDefault="006305EE"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996289570"/>
              <w14:checkbox>
                <w14:checked w14:val="0"/>
                <w14:checkedState w14:val="2612" w14:font="MS Gothic"/>
                <w14:uncheckedState w14:val="2610" w14:font="MS Gothic"/>
              </w14:checkbox>
            </w:sdtPr>
            <w:sdtEndPr/>
            <w:sdtContent>
              <w:p w14:paraId="0DCE6E63" w14:textId="45469CA1" w:rsidR="00CE5B82" w:rsidRPr="00D14D58" w:rsidRDefault="006305EE"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83046397"/>
              <w14:checkbox>
                <w14:checked w14:val="0"/>
                <w14:checkedState w14:val="2612" w14:font="MS Gothic"/>
                <w14:uncheckedState w14:val="2610" w14:font="MS Gothic"/>
              </w14:checkbox>
            </w:sdtPr>
            <w:sdtEndPr/>
            <w:sdtContent>
              <w:p w14:paraId="436D856F" w14:textId="760C7DE8" w:rsidR="00CE5B82" w:rsidRPr="00D14D58" w:rsidRDefault="006305EE"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5BA4D960" w14:textId="398A32EA" w:rsidR="00CE5B82" w:rsidRPr="00DE6E73" w:rsidRDefault="00CE5B82" w:rsidP="00CE5B82">
            <w:pPr>
              <w:jc w:val="center"/>
              <w:rPr>
                <w:rFonts w:ascii="Arial" w:hAnsi="Arial" w:cs="Arial"/>
                <w:bCs/>
                <w:sz w:val="18"/>
                <w:szCs w:val="18"/>
              </w:rPr>
            </w:pPr>
          </w:p>
        </w:tc>
      </w:tr>
      <w:tr w:rsidR="00CE5B82" w:rsidRPr="00EF6E18" w14:paraId="48246ED3" w14:textId="77777777" w:rsidTr="00EA21AE">
        <w:tc>
          <w:tcPr>
            <w:tcW w:w="799" w:type="dxa"/>
            <w:gridSpan w:val="2"/>
          </w:tcPr>
          <w:p w14:paraId="10DD1108" w14:textId="0D21BAC9" w:rsidR="00CE5B82" w:rsidRPr="00B506BE" w:rsidRDefault="00CE5B82" w:rsidP="00B506BE">
            <w:pPr>
              <w:pStyle w:val="Listenabsatz"/>
              <w:numPr>
                <w:ilvl w:val="0"/>
                <w:numId w:val="20"/>
              </w:numPr>
              <w:rPr>
                <w:rFonts w:cs="Arial"/>
                <w:sz w:val="18"/>
                <w:szCs w:val="18"/>
              </w:rPr>
            </w:pPr>
          </w:p>
        </w:tc>
        <w:tc>
          <w:tcPr>
            <w:tcW w:w="4154" w:type="dxa"/>
            <w:gridSpan w:val="3"/>
          </w:tcPr>
          <w:p w14:paraId="0BE31E7A" w14:textId="49D6657B" w:rsidR="00CE5B82" w:rsidRPr="00D87444" w:rsidRDefault="00FB72D5" w:rsidP="00CE5B82">
            <w:pPr>
              <w:spacing w:after="0"/>
              <w:rPr>
                <w:rFonts w:ascii="Arial" w:hAnsi="Arial" w:cs="Arial"/>
                <w:sz w:val="18"/>
                <w:szCs w:val="18"/>
              </w:rPr>
            </w:pPr>
            <w:r w:rsidRPr="00D87444">
              <w:rPr>
                <w:rFonts w:ascii="Arial" w:hAnsi="Arial" w:cs="Arial"/>
                <w:sz w:val="18"/>
                <w:szCs w:val="18"/>
              </w:rPr>
              <w:t>Das Prüflaboratorium, sein</w:t>
            </w:r>
            <w:r w:rsidR="00CE5B82" w:rsidRPr="00D87444">
              <w:rPr>
                <w:rFonts w:ascii="Arial" w:hAnsi="Arial" w:cs="Arial"/>
                <w:sz w:val="18"/>
                <w:szCs w:val="18"/>
              </w:rPr>
              <w:t xml:space="preserve">e oberste Leitungsebene und die für die Erfüllung der Konformitätsbewertungsaufgaben zuständigen Mitarbeiter dürfen </w:t>
            </w:r>
          </w:p>
          <w:p w14:paraId="2314D523" w14:textId="77777777" w:rsidR="00CE5B82" w:rsidRPr="00D87444" w:rsidRDefault="00CE5B82" w:rsidP="00CE5B82">
            <w:pPr>
              <w:spacing w:after="0"/>
              <w:rPr>
                <w:rFonts w:ascii="Arial" w:hAnsi="Arial" w:cs="Arial"/>
                <w:sz w:val="18"/>
                <w:szCs w:val="18"/>
              </w:rPr>
            </w:pPr>
            <w:r w:rsidRPr="00D87444">
              <w:rPr>
                <w:rFonts w:ascii="Arial" w:hAnsi="Arial" w:cs="Arial"/>
                <w:sz w:val="18"/>
                <w:szCs w:val="18"/>
              </w:rPr>
              <w:t xml:space="preserve">a) weder Produktentwickler, Hersteller, Lieferant, Monteur, Käufer, Eigentümer oder Wartungsbetrieb der Produkte, die sie bewerten, noch Bevollmächtigter einer dieser Parteien sein. Diese Einschränkung schließt den Kauf und die Verwendung von bewerteten Produkten, die für die Tätigkeiten des Prüflaboratoriums erforderlich sind, und die Durchführung der Konformitätsbewertung oder die Verwendung solcher Produkte für persönliche Zwecke nicht aus, </w:t>
            </w:r>
          </w:p>
          <w:p w14:paraId="714156A2" w14:textId="230BBA32" w:rsidR="00CE5B82" w:rsidRPr="00D87444" w:rsidRDefault="00CE5B82" w:rsidP="00CE5B82">
            <w:pPr>
              <w:spacing w:after="0"/>
              <w:rPr>
                <w:rFonts w:ascii="Arial" w:hAnsi="Arial" w:cs="Arial"/>
                <w:sz w:val="18"/>
                <w:szCs w:val="18"/>
              </w:rPr>
            </w:pPr>
            <w:r w:rsidRPr="00D87444">
              <w:rPr>
                <w:rFonts w:ascii="Arial" w:hAnsi="Arial" w:cs="Arial"/>
                <w:sz w:val="18"/>
                <w:szCs w:val="18"/>
              </w:rPr>
              <w:t xml:space="preserve">b) weder an der Auslegung, Herstellung, Vermarktung, Installation und Verwendung oder Wartung der Produkte, für deren Prüfung </w:t>
            </w:r>
            <w:r w:rsidR="00B236AB" w:rsidRPr="00D87444">
              <w:rPr>
                <w:rFonts w:ascii="Arial" w:hAnsi="Arial" w:cs="Arial"/>
                <w:sz w:val="18"/>
                <w:szCs w:val="18"/>
              </w:rPr>
              <w:t>das Prüflaboratorium anerkannt ist</w:t>
            </w:r>
            <w:r w:rsidRPr="00D87444">
              <w:rPr>
                <w:rFonts w:ascii="Arial" w:hAnsi="Arial" w:cs="Arial"/>
                <w:sz w:val="18"/>
                <w:szCs w:val="18"/>
              </w:rPr>
              <w:t xml:space="preserve">, mitwirken, noch die an diesen Tätigkeiten beteiligten Parteien vertreten, </w:t>
            </w:r>
          </w:p>
          <w:p w14:paraId="72A58A85" w14:textId="05D00989" w:rsidR="00CE5B82" w:rsidRPr="00D87444" w:rsidRDefault="00CE5B82" w:rsidP="00CE5B82">
            <w:pPr>
              <w:spacing w:after="0"/>
              <w:rPr>
                <w:rFonts w:ascii="Arial" w:hAnsi="Arial" w:cs="Arial"/>
                <w:sz w:val="18"/>
                <w:szCs w:val="18"/>
              </w:rPr>
            </w:pPr>
            <w:r w:rsidRPr="00D87444">
              <w:rPr>
                <w:rFonts w:ascii="Arial" w:hAnsi="Arial" w:cs="Arial"/>
                <w:sz w:val="18"/>
                <w:szCs w:val="18"/>
              </w:rPr>
              <w:t>c) sich nicht mit Tätigkeiten befassen, die seine/ihre Unabhängigkeit bei der Beurteilung oder seine/ihre Integrität im Zusammenhang mit den Konformitätsbewertungstätigkeiten, für</w:t>
            </w:r>
            <w:r w:rsidR="00C2741D" w:rsidRPr="00D87444">
              <w:rPr>
                <w:rFonts w:ascii="Arial" w:hAnsi="Arial" w:cs="Arial"/>
                <w:sz w:val="18"/>
                <w:szCs w:val="18"/>
              </w:rPr>
              <w:t xml:space="preserve"> </w:t>
            </w:r>
            <w:r w:rsidR="001167D6" w:rsidRPr="00D87444">
              <w:rPr>
                <w:rFonts w:ascii="Arial" w:hAnsi="Arial" w:cs="Arial"/>
                <w:sz w:val="18"/>
                <w:szCs w:val="18"/>
              </w:rPr>
              <w:t>die das Prüflaboratorium anerkannt ist</w:t>
            </w:r>
            <w:r w:rsidRPr="00D87444">
              <w:rPr>
                <w:rFonts w:ascii="Arial" w:hAnsi="Arial" w:cs="Arial"/>
                <w:sz w:val="18"/>
                <w:szCs w:val="18"/>
              </w:rPr>
              <w:t xml:space="preserve">, beeinträchtigen können, </w:t>
            </w:r>
          </w:p>
          <w:p w14:paraId="53C01251" w14:textId="77777777" w:rsidR="00CE5B82" w:rsidRPr="00D87444" w:rsidRDefault="00CE5B82" w:rsidP="00CE5B82">
            <w:pPr>
              <w:spacing w:after="0"/>
              <w:rPr>
                <w:rFonts w:ascii="Arial" w:hAnsi="Arial" w:cs="Arial"/>
                <w:sz w:val="18"/>
                <w:szCs w:val="18"/>
              </w:rPr>
            </w:pPr>
            <w:r w:rsidRPr="00D87444">
              <w:rPr>
                <w:rFonts w:ascii="Arial" w:hAnsi="Arial" w:cs="Arial"/>
                <w:sz w:val="18"/>
                <w:szCs w:val="18"/>
              </w:rPr>
              <w:t xml:space="preserve">d) keine Dienstleistungen anbieten oder erbringen, die das Vertrauen in seine/ihre Unabhängigkeit, Unparteilichkeit oder Objektivität beeinträchtigen könnten. Insbesondere darf es/dürfen sie keine Beratungsdienste anbieten oder ausführen, die an den Hersteller, seinen bevollmächtigten Vertreter, einen Lieferanten oder einen kommerziellen Konkurrenten gerichtet sind und die Auslegung, Herstellung, Vermarktung oder Instandhaltung der zu bewertenden Produkte oder Verfahren betreffen, und </w:t>
            </w:r>
          </w:p>
          <w:p w14:paraId="0A8B8CF7" w14:textId="77777777" w:rsidR="00CE5B82" w:rsidRPr="00D87444" w:rsidRDefault="00CE5B82" w:rsidP="00CE5B82">
            <w:pPr>
              <w:spacing w:after="0"/>
              <w:rPr>
                <w:rFonts w:ascii="Arial" w:hAnsi="Arial" w:cs="Arial"/>
                <w:sz w:val="18"/>
                <w:szCs w:val="18"/>
              </w:rPr>
            </w:pPr>
            <w:r w:rsidRPr="00D87444">
              <w:rPr>
                <w:rFonts w:ascii="Arial" w:hAnsi="Arial" w:cs="Arial"/>
                <w:sz w:val="18"/>
                <w:szCs w:val="18"/>
              </w:rPr>
              <w:t>e) nicht mit einer Einrichtung verbunden sein, die ihrerseits die unter Buchstabe d genannten Beratungsdienstleistungen erbringt. Diese Einschränkung schließt allgemeine Schulungen, die nicht kundenspezifisch sind und die im Zusammenhang mit den Rechtsvorschriften für Produkte oder mit einschlägigen Normen stehen, nicht aus.</w:t>
            </w:r>
          </w:p>
          <w:p w14:paraId="1CE264F5" w14:textId="647CBB89" w:rsidR="00CE5B82" w:rsidRPr="00D87444" w:rsidRDefault="00CE5B82" w:rsidP="00755632">
            <w:pPr>
              <w:spacing w:after="0"/>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1.2.3]</w:t>
            </w:r>
          </w:p>
        </w:tc>
        <w:tc>
          <w:tcPr>
            <w:tcW w:w="2910" w:type="dxa"/>
            <w:shd w:val="clear" w:color="auto" w:fill="DBE5F1"/>
          </w:tcPr>
          <w:p w14:paraId="3447CF57" w14:textId="2449AFE3" w:rsidR="00CE5B82" w:rsidRPr="00DE6E73" w:rsidRDefault="00CE5B82" w:rsidP="00CC7FB6">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951600121"/>
              <w14:checkbox>
                <w14:checked w14:val="0"/>
                <w14:checkedState w14:val="2612" w14:font="MS Gothic"/>
                <w14:uncheckedState w14:val="2610" w14:font="MS Gothic"/>
              </w14:checkbox>
            </w:sdtPr>
            <w:sdtEndPr/>
            <w:sdtContent>
              <w:p w14:paraId="41EA0942" w14:textId="60695ECE" w:rsidR="00CE5B82" w:rsidRPr="00D14D58" w:rsidRDefault="00A37023"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sdt>
          <w:sdtPr>
            <w:rPr>
              <w:rFonts w:ascii="Arial" w:hAnsi="Arial" w:cs="Arial"/>
              <w:bCs/>
              <w:szCs w:val="18"/>
            </w:rPr>
            <w:id w:val="-1967189522"/>
            <w14:checkbox>
              <w14:checked w14:val="0"/>
              <w14:checkedState w14:val="2612" w14:font="MS Gothic"/>
              <w14:uncheckedState w14:val="2610" w14:font="MS Gothic"/>
            </w14:checkbox>
          </w:sdtPr>
          <w:sdtEndPr/>
          <w:sdtContent>
            <w:tc>
              <w:tcPr>
                <w:tcW w:w="452" w:type="dxa"/>
                <w:shd w:val="clear" w:color="auto" w:fill="FFF2CC"/>
              </w:tcPr>
              <w:p w14:paraId="4A71FBD9" w14:textId="6397B332" w:rsidR="00CE5B82" w:rsidRPr="00D14D58" w:rsidRDefault="00A37023"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tc>
          </w:sdtContent>
        </w:sdt>
        <w:tc>
          <w:tcPr>
            <w:tcW w:w="452" w:type="dxa"/>
            <w:shd w:val="clear" w:color="auto" w:fill="FFF2CC"/>
          </w:tcPr>
          <w:sdt>
            <w:sdtPr>
              <w:rPr>
                <w:rFonts w:ascii="Arial" w:hAnsi="Arial" w:cs="Arial"/>
                <w:bCs/>
                <w:szCs w:val="18"/>
              </w:rPr>
              <w:id w:val="954295738"/>
              <w14:checkbox>
                <w14:checked w14:val="0"/>
                <w14:checkedState w14:val="2612" w14:font="MS Gothic"/>
                <w14:uncheckedState w14:val="2610" w14:font="MS Gothic"/>
              </w14:checkbox>
            </w:sdtPr>
            <w:sdtEndPr/>
            <w:sdtContent>
              <w:p w14:paraId="11D789A1" w14:textId="09D00B3A" w:rsidR="00CE5B82" w:rsidRPr="00D14D58" w:rsidRDefault="00A37023"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14C79825" w14:textId="44F7AAC3" w:rsidR="00CE5B82" w:rsidRPr="00DE6E73" w:rsidRDefault="00CE5B82" w:rsidP="00CC7FB6">
            <w:pPr>
              <w:jc w:val="center"/>
              <w:rPr>
                <w:rFonts w:ascii="Arial" w:hAnsi="Arial" w:cs="Arial"/>
                <w:bCs/>
                <w:sz w:val="18"/>
                <w:szCs w:val="18"/>
              </w:rPr>
            </w:pPr>
          </w:p>
        </w:tc>
      </w:tr>
      <w:tr w:rsidR="00CE5B82" w:rsidRPr="00CB7A5D" w14:paraId="1F5A756F" w14:textId="77777777" w:rsidTr="00EA21AE">
        <w:tc>
          <w:tcPr>
            <w:tcW w:w="799" w:type="dxa"/>
            <w:gridSpan w:val="2"/>
          </w:tcPr>
          <w:p w14:paraId="38BC7503" w14:textId="10983D87" w:rsidR="00CE5B82" w:rsidRPr="00B506BE" w:rsidRDefault="00CE5B82" w:rsidP="00B506BE">
            <w:pPr>
              <w:pStyle w:val="Listenabsatz"/>
              <w:numPr>
                <w:ilvl w:val="0"/>
                <w:numId w:val="20"/>
              </w:numPr>
              <w:rPr>
                <w:rFonts w:cs="Arial"/>
                <w:sz w:val="18"/>
                <w:szCs w:val="18"/>
              </w:rPr>
            </w:pPr>
          </w:p>
        </w:tc>
        <w:tc>
          <w:tcPr>
            <w:tcW w:w="4154" w:type="dxa"/>
            <w:gridSpan w:val="3"/>
          </w:tcPr>
          <w:p w14:paraId="30E1BE32" w14:textId="52A5DD2D" w:rsidR="00CE5B82" w:rsidRPr="00D87444" w:rsidRDefault="00CE5B82" w:rsidP="00CE5B82">
            <w:pPr>
              <w:spacing w:after="0"/>
              <w:rPr>
                <w:rFonts w:ascii="Arial" w:hAnsi="Arial" w:cs="Arial"/>
                <w:sz w:val="18"/>
                <w:szCs w:val="18"/>
              </w:rPr>
            </w:pPr>
            <w:r w:rsidRPr="00D87444">
              <w:rPr>
                <w:rFonts w:ascii="Arial" w:hAnsi="Arial" w:cs="Arial"/>
                <w:sz w:val="18"/>
                <w:szCs w:val="18"/>
              </w:rPr>
              <w:t>Eine Beteiligung an Beratungsdienstleistungen im Bereich der Produkte vor Aufnahme einer Beschäftigung bei einem Prüflaboratorium ist zum Zeitpunkt der Aufnahme der Beschäftigung umfassend zu dokumentieren; potenzielle Interessen</w:t>
            </w:r>
            <w:r w:rsidR="0027029C" w:rsidRPr="00D87444">
              <w:rPr>
                <w:rFonts w:ascii="Arial" w:hAnsi="Arial" w:cs="Arial"/>
                <w:sz w:val="18"/>
                <w:szCs w:val="18"/>
              </w:rPr>
              <w:t>s</w:t>
            </w:r>
            <w:r w:rsidRPr="00D87444">
              <w:rPr>
                <w:rFonts w:ascii="Arial" w:hAnsi="Arial" w:cs="Arial"/>
                <w:sz w:val="18"/>
                <w:szCs w:val="18"/>
              </w:rPr>
              <w:t xml:space="preserve">konflikte sind zu prüfen und im Einklang mit diesem Anhang zu lösen. Personen, die vor Aufnahme einer Beschäftigung bei einem Prüflaboratorium bei einem speziellen Kunden beschäftigt waren oder für </w:t>
            </w:r>
            <w:proofErr w:type="gramStart"/>
            <w:r w:rsidRPr="00D87444">
              <w:rPr>
                <w:rFonts w:ascii="Arial" w:hAnsi="Arial" w:cs="Arial"/>
                <w:sz w:val="18"/>
                <w:szCs w:val="18"/>
              </w:rPr>
              <w:t>diesen Beratungsdienstleistungen</w:t>
            </w:r>
            <w:proofErr w:type="gramEnd"/>
            <w:r w:rsidRPr="00D87444">
              <w:rPr>
                <w:rFonts w:ascii="Arial" w:hAnsi="Arial" w:cs="Arial"/>
                <w:sz w:val="18"/>
                <w:szCs w:val="18"/>
              </w:rPr>
              <w:t xml:space="preserve"> im Bereich der Produkte erbracht haben, werden während eines Zeitraums von drei Jahren nicht mit Konformitätsbewertungstätigkeiten für diesen speziellen Kunden oder für Unternehmen, die zu demselben Konzern gehören, betraut.</w:t>
            </w:r>
          </w:p>
          <w:p w14:paraId="40F715B4" w14:textId="6FB8D386" w:rsidR="00CE5B82" w:rsidRPr="00D87444" w:rsidRDefault="00CE5B82" w:rsidP="00755632">
            <w:pPr>
              <w:spacing w:after="0"/>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1.2.4]</w:t>
            </w:r>
          </w:p>
        </w:tc>
        <w:tc>
          <w:tcPr>
            <w:tcW w:w="2910" w:type="dxa"/>
            <w:shd w:val="clear" w:color="auto" w:fill="DBE5F1"/>
          </w:tcPr>
          <w:p w14:paraId="620866AA" w14:textId="4CF80979" w:rsidR="00CE5B82" w:rsidRPr="00DE6E73" w:rsidRDefault="00CE5B82" w:rsidP="00CE5B82">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1066793261"/>
              <w14:checkbox>
                <w14:checked w14:val="0"/>
                <w14:checkedState w14:val="2612" w14:font="MS Gothic"/>
                <w14:uncheckedState w14:val="2610" w14:font="MS Gothic"/>
              </w14:checkbox>
            </w:sdtPr>
            <w:sdtEndPr/>
            <w:sdtContent>
              <w:p w14:paraId="77578483" w14:textId="3AB27041" w:rsidR="00CE5B82" w:rsidRPr="00CB7A5D" w:rsidRDefault="006305EE"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89732772"/>
              <w14:checkbox>
                <w14:checked w14:val="0"/>
                <w14:checkedState w14:val="2612" w14:font="MS Gothic"/>
                <w14:uncheckedState w14:val="2610" w14:font="MS Gothic"/>
              </w14:checkbox>
            </w:sdtPr>
            <w:sdtEndPr/>
            <w:sdtContent>
              <w:p w14:paraId="73837FFC" w14:textId="3CF0D1C2" w:rsidR="00CE5B82" w:rsidRPr="00CB7A5D" w:rsidRDefault="006305EE"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382325763"/>
              <w14:checkbox>
                <w14:checked w14:val="0"/>
                <w14:checkedState w14:val="2612" w14:font="MS Gothic"/>
                <w14:uncheckedState w14:val="2610" w14:font="MS Gothic"/>
              </w14:checkbox>
            </w:sdtPr>
            <w:sdtEndPr/>
            <w:sdtContent>
              <w:p w14:paraId="16D1E40E" w14:textId="26654F1D" w:rsidR="00CE5B82" w:rsidRPr="00CB7A5D" w:rsidRDefault="006305EE"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0D26AA28" w14:textId="0E599A25" w:rsidR="00CE5B82" w:rsidRPr="00DE6E73" w:rsidRDefault="00CE5B82" w:rsidP="00CE5B82">
            <w:pPr>
              <w:jc w:val="center"/>
              <w:rPr>
                <w:rFonts w:ascii="Arial" w:hAnsi="Arial" w:cs="Arial"/>
                <w:bCs/>
                <w:sz w:val="18"/>
                <w:szCs w:val="18"/>
              </w:rPr>
            </w:pPr>
          </w:p>
        </w:tc>
      </w:tr>
      <w:tr w:rsidR="00CE5B82" w:rsidRPr="00EF6E18" w14:paraId="3DF29D0B" w14:textId="77777777" w:rsidTr="00EA21AE">
        <w:tc>
          <w:tcPr>
            <w:tcW w:w="799" w:type="dxa"/>
            <w:gridSpan w:val="2"/>
          </w:tcPr>
          <w:p w14:paraId="6C57DFF0" w14:textId="7F9CE9E6" w:rsidR="00CE5B82" w:rsidRPr="00B506BE" w:rsidRDefault="00CE5B82" w:rsidP="00B506BE">
            <w:pPr>
              <w:pStyle w:val="Listenabsatz"/>
              <w:numPr>
                <w:ilvl w:val="0"/>
                <w:numId w:val="20"/>
              </w:numPr>
              <w:rPr>
                <w:rFonts w:cs="Arial"/>
                <w:sz w:val="18"/>
                <w:szCs w:val="18"/>
              </w:rPr>
            </w:pPr>
          </w:p>
        </w:tc>
        <w:tc>
          <w:tcPr>
            <w:tcW w:w="4154" w:type="dxa"/>
            <w:gridSpan w:val="3"/>
          </w:tcPr>
          <w:p w14:paraId="0236F85F" w14:textId="4563A0EE" w:rsidR="00CE5B82" w:rsidRPr="00D87444" w:rsidRDefault="00CE5B82" w:rsidP="00CE5B82">
            <w:pPr>
              <w:spacing w:after="0"/>
              <w:rPr>
                <w:rFonts w:ascii="Arial" w:hAnsi="Arial" w:cs="Arial"/>
                <w:sz w:val="18"/>
                <w:szCs w:val="18"/>
              </w:rPr>
            </w:pPr>
            <w:r w:rsidRPr="00D87444">
              <w:rPr>
                <w:rFonts w:ascii="Arial" w:hAnsi="Arial" w:cs="Arial"/>
                <w:sz w:val="18"/>
                <w:szCs w:val="18"/>
              </w:rPr>
              <w:t>Die Unparteilichkeit des Prüflaboratoriums, seiner obersten Leitungsebene und seines Prüfpersonals ist zu garantieren. Die Höhe der Entlohnung der obersten Leitungsebene und des bewertenden Personals eines Prüflaboratoriums darf sich nicht nach den Ergebnissen der Bewertung richten.</w:t>
            </w:r>
          </w:p>
          <w:p w14:paraId="11E3037F" w14:textId="220B5411" w:rsidR="00CB7A5D" w:rsidRPr="00D87444" w:rsidRDefault="00CE5B82" w:rsidP="00CE5B82">
            <w:pPr>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1.2.5]</w:t>
            </w:r>
            <w:r w:rsidR="00B40F6C" w:rsidRPr="00D87444">
              <w:rPr>
                <w:rStyle w:val="Funotenzeichen"/>
                <w:rFonts w:ascii="Arial" w:hAnsi="Arial" w:cs="Arial"/>
                <w:sz w:val="18"/>
                <w:szCs w:val="18"/>
              </w:rPr>
              <w:footnoteReference w:id="5"/>
            </w:r>
          </w:p>
        </w:tc>
        <w:tc>
          <w:tcPr>
            <w:tcW w:w="2910" w:type="dxa"/>
            <w:shd w:val="clear" w:color="auto" w:fill="DBE5F1"/>
          </w:tcPr>
          <w:p w14:paraId="4D09CE58" w14:textId="783302FD" w:rsidR="00CE5B82" w:rsidRPr="00DE6E73" w:rsidRDefault="00CE5B82" w:rsidP="00CE5B82">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229319346"/>
              <w14:checkbox>
                <w14:checked w14:val="0"/>
                <w14:checkedState w14:val="2612" w14:font="MS Gothic"/>
                <w14:uncheckedState w14:val="2610" w14:font="MS Gothic"/>
              </w14:checkbox>
            </w:sdtPr>
            <w:sdtEndPr/>
            <w:sdtContent>
              <w:p w14:paraId="0C3DE116" w14:textId="6E72B78A" w:rsidR="00CE5B82" w:rsidRPr="00EF6E18" w:rsidRDefault="00A37023"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620992952"/>
              <w14:checkbox>
                <w14:checked w14:val="0"/>
                <w14:checkedState w14:val="2612" w14:font="MS Gothic"/>
                <w14:uncheckedState w14:val="2610" w14:font="MS Gothic"/>
              </w14:checkbox>
            </w:sdtPr>
            <w:sdtEndPr/>
            <w:sdtContent>
              <w:p w14:paraId="3CF0B7AC" w14:textId="1602D4F0" w:rsidR="00CE5B82" w:rsidRPr="00EF6E18" w:rsidRDefault="00A37023"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577594897"/>
              <w14:checkbox>
                <w14:checked w14:val="0"/>
                <w14:checkedState w14:val="2612" w14:font="MS Gothic"/>
                <w14:uncheckedState w14:val="2610" w14:font="MS Gothic"/>
              </w14:checkbox>
            </w:sdtPr>
            <w:sdtEndPr/>
            <w:sdtContent>
              <w:p w14:paraId="79C3218A" w14:textId="75B53F9E" w:rsidR="00CE5B82" w:rsidRPr="00EF6E18" w:rsidRDefault="006305EE"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4DEAA617" w14:textId="1E7B2707" w:rsidR="00CE5B82" w:rsidRPr="00DE6E73" w:rsidRDefault="00CE5B82" w:rsidP="00CE5B82">
            <w:pPr>
              <w:jc w:val="center"/>
              <w:rPr>
                <w:rFonts w:ascii="Arial" w:hAnsi="Arial" w:cs="Arial"/>
                <w:bCs/>
                <w:sz w:val="18"/>
                <w:szCs w:val="18"/>
              </w:rPr>
            </w:pPr>
          </w:p>
        </w:tc>
      </w:tr>
      <w:tr w:rsidR="00CE5B82" w:rsidRPr="00CB7A5D" w14:paraId="3CD2FDDD" w14:textId="77777777" w:rsidTr="00EA21AE">
        <w:tc>
          <w:tcPr>
            <w:tcW w:w="799" w:type="dxa"/>
            <w:gridSpan w:val="2"/>
          </w:tcPr>
          <w:p w14:paraId="1F7F7CED" w14:textId="28D28828" w:rsidR="00CE5B82" w:rsidRPr="00B506BE" w:rsidRDefault="00CE5B82" w:rsidP="00B506BE">
            <w:pPr>
              <w:pStyle w:val="Listenabsatz"/>
              <w:numPr>
                <w:ilvl w:val="0"/>
                <w:numId w:val="20"/>
              </w:numPr>
              <w:rPr>
                <w:rFonts w:cs="Arial"/>
                <w:sz w:val="18"/>
                <w:szCs w:val="18"/>
              </w:rPr>
            </w:pPr>
          </w:p>
        </w:tc>
        <w:tc>
          <w:tcPr>
            <w:tcW w:w="4154" w:type="dxa"/>
            <w:gridSpan w:val="3"/>
          </w:tcPr>
          <w:p w14:paraId="78E83FF9" w14:textId="1831E4B1" w:rsidR="00CE5B82" w:rsidRPr="00D87444" w:rsidRDefault="00CE5B82" w:rsidP="00CE5B82">
            <w:pPr>
              <w:rPr>
                <w:rFonts w:ascii="Arial" w:hAnsi="Arial" w:cs="Arial"/>
                <w:sz w:val="18"/>
                <w:szCs w:val="18"/>
              </w:rPr>
            </w:pPr>
            <w:r w:rsidRPr="00D87444">
              <w:rPr>
                <w:rFonts w:ascii="Arial" w:hAnsi="Arial" w:cs="Arial"/>
                <w:sz w:val="18"/>
                <w:szCs w:val="18"/>
              </w:rPr>
              <w:t>Falls das Prüflaboratorium Eigentum einer öffentlichen Stelle oder Einrichtung ist, sind Unabhängigkeit und Nichtvorhandensein von Interessen</w:t>
            </w:r>
            <w:r w:rsidR="0027029C" w:rsidRPr="00D87444">
              <w:rPr>
                <w:rFonts w:ascii="Arial" w:hAnsi="Arial" w:cs="Arial"/>
                <w:sz w:val="18"/>
                <w:szCs w:val="18"/>
              </w:rPr>
              <w:t>s</w:t>
            </w:r>
            <w:r w:rsidRPr="00D87444">
              <w:rPr>
                <w:rFonts w:ascii="Arial" w:hAnsi="Arial" w:cs="Arial"/>
                <w:sz w:val="18"/>
                <w:szCs w:val="18"/>
              </w:rPr>
              <w:t>konflikten zwischen der für das Prüflaboratorium zuständigen Behörde und/oder der zuständigen Behörde einerseits und dem Prüflaboratorium andererseits zu gewährleisten und zu dokumentieren.</w:t>
            </w:r>
          </w:p>
          <w:p w14:paraId="00EB3649" w14:textId="10F92B9A" w:rsidR="00CE5B82" w:rsidRPr="00D87444" w:rsidRDefault="00CE5B82" w:rsidP="00CE5B82">
            <w:pPr>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1.2.6]</w:t>
            </w:r>
          </w:p>
        </w:tc>
        <w:tc>
          <w:tcPr>
            <w:tcW w:w="2910" w:type="dxa"/>
            <w:shd w:val="clear" w:color="auto" w:fill="DBE5F1"/>
          </w:tcPr>
          <w:p w14:paraId="5A8E47B0" w14:textId="356C27F6" w:rsidR="00CE5B82" w:rsidRPr="00DE6E73" w:rsidRDefault="00CE5B82" w:rsidP="00CE5B82">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1647397910"/>
              <w14:checkbox>
                <w14:checked w14:val="0"/>
                <w14:checkedState w14:val="2612" w14:font="MS Gothic"/>
                <w14:uncheckedState w14:val="2610" w14:font="MS Gothic"/>
              </w14:checkbox>
            </w:sdtPr>
            <w:sdtEndPr/>
            <w:sdtContent>
              <w:p w14:paraId="1F611B7C" w14:textId="5D90B23A" w:rsidR="00CE5B82" w:rsidRPr="00CB7A5D" w:rsidRDefault="006305EE"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413169414"/>
              <w14:checkbox>
                <w14:checked w14:val="0"/>
                <w14:checkedState w14:val="2612" w14:font="MS Gothic"/>
                <w14:uncheckedState w14:val="2610" w14:font="MS Gothic"/>
              </w14:checkbox>
            </w:sdtPr>
            <w:sdtEndPr/>
            <w:sdtContent>
              <w:p w14:paraId="6B681C3E" w14:textId="1DE5D002" w:rsidR="00CE5B82" w:rsidRPr="00CB7A5D" w:rsidRDefault="006305EE"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588419654"/>
              <w14:checkbox>
                <w14:checked w14:val="0"/>
                <w14:checkedState w14:val="2612" w14:font="MS Gothic"/>
                <w14:uncheckedState w14:val="2610" w14:font="MS Gothic"/>
              </w14:checkbox>
            </w:sdtPr>
            <w:sdtEndPr/>
            <w:sdtContent>
              <w:p w14:paraId="14105935" w14:textId="1D9CFF11" w:rsidR="00CE5B82" w:rsidRPr="00CB7A5D" w:rsidRDefault="006305EE" w:rsidP="00CE5B82">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523B0245" w14:textId="75950A1C" w:rsidR="00CE5B82" w:rsidRPr="00DE6E73" w:rsidRDefault="00CE5B82" w:rsidP="00CE5B82">
            <w:pPr>
              <w:jc w:val="center"/>
              <w:rPr>
                <w:rFonts w:ascii="Arial" w:hAnsi="Arial" w:cs="Arial"/>
                <w:bCs/>
                <w:sz w:val="18"/>
                <w:szCs w:val="18"/>
              </w:rPr>
            </w:pPr>
          </w:p>
        </w:tc>
      </w:tr>
      <w:tr w:rsidR="00CE5B82" w:rsidRPr="00EF6E18" w14:paraId="7AC5DC3C" w14:textId="77777777" w:rsidTr="00EA21AE">
        <w:tc>
          <w:tcPr>
            <w:tcW w:w="799" w:type="dxa"/>
            <w:gridSpan w:val="2"/>
          </w:tcPr>
          <w:p w14:paraId="0561D73D" w14:textId="1232C88E" w:rsidR="00CE5B82" w:rsidRPr="00B506BE" w:rsidRDefault="00CE5B82" w:rsidP="00B506BE">
            <w:pPr>
              <w:pStyle w:val="Listenabsatz"/>
              <w:numPr>
                <w:ilvl w:val="0"/>
                <w:numId w:val="20"/>
              </w:numPr>
              <w:rPr>
                <w:rFonts w:cs="Arial"/>
                <w:sz w:val="18"/>
                <w:szCs w:val="18"/>
              </w:rPr>
            </w:pPr>
          </w:p>
        </w:tc>
        <w:tc>
          <w:tcPr>
            <w:tcW w:w="4154" w:type="dxa"/>
            <w:gridSpan w:val="3"/>
          </w:tcPr>
          <w:p w14:paraId="158AEB5F" w14:textId="32B50718" w:rsidR="00CE5B82" w:rsidRPr="00D87444" w:rsidRDefault="00CE5B82" w:rsidP="00CC7FB6">
            <w:pPr>
              <w:rPr>
                <w:rFonts w:ascii="Arial" w:hAnsi="Arial" w:cs="Arial"/>
                <w:sz w:val="18"/>
                <w:szCs w:val="18"/>
              </w:rPr>
            </w:pPr>
            <w:r w:rsidRPr="00D87444">
              <w:rPr>
                <w:rFonts w:ascii="Arial" w:hAnsi="Arial" w:cs="Arial"/>
                <w:sz w:val="18"/>
                <w:szCs w:val="18"/>
              </w:rPr>
              <w:t xml:space="preserve">Das Prüflaboratorium gewährleistet und belegt, dass die Tätigkeiten seiner Zweigstellen </w:t>
            </w:r>
            <w:r w:rsidR="0033690A" w:rsidRPr="00D87444">
              <w:rPr>
                <w:rFonts w:ascii="Arial" w:hAnsi="Arial" w:cs="Arial"/>
                <w:sz w:val="18"/>
                <w:szCs w:val="18"/>
              </w:rPr>
              <w:t>o</w:t>
            </w:r>
            <w:r w:rsidRPr="00D87444">
              <w:rPr>
                <w:rFonts w:ascii="Arial" w:hAnsi="Arial" w:cs="Arial"/>
                <w:sz w:val="18"/>
                <w:szCs w:val="18"/>
              </w:rPr>
              <w:t>der einer zugeordneten Stelle, einschließlich Tätigkeiten seiner Eigentümer, die Unabhängigkeit, Unparteilichkeit oder Objektivität seiner Konformitätsbewertungstätigkeiten nicht beeinträchtigen.</w:t>
            </w:r>
          </w:p>
          <w:p w14:paraId="0D74556F" w14:textId="2560FF64" w:rsidR="00755632" w:rsidRPr="00D87444" w:rsidRDefault="00CE5B82" w:rsidP="00CC7FB6">
            <w:pPr>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1.2.7]</w:t>
            </w:r>
            <w:r w:rsidR="0006116E" w:rsidRPr="00D87444">
              <w:rPr>
                <w:rStyle w:val="Funotenzeichen"/>
                <w:rFonts w:ascii="Arial" w:hAnsi="Arial" w:cs="Arial"/>
                <w:sz w:val="18"/>
                <w:szCs w:val="18"/>
              </w:rPr>
              <w:footnoteReference w:id="6"/>
            </w:r>
          </w:p>
        </w:tc>
        <w:tc>
          <w:tcPr>
            <w:tcW w:w="2910" w:type="dxa"/>
            <w:shd w:val="clear" w:color="auto" w:fill="DBE5F1"/>
          </w:tcPr>
          <w:p w14:paraId="42FE4676" w14:textId="4D7D6E32" w:rsidR="00CE5B82" w:rsidRPr="00DE6E73" w:rsidRDefault="00CE5B82" w:rsidP="00CC7FB6">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1193339918"/>
              <w14:checkbox>
                <w14:checked w14:val="0"/>
                <w14:checkedState w14:val="2612" w14:font="MS Gothic"/>
                <w14:uncheckedState w14:val="2610" w14:font="MS Gothic"/>
              </w14:checkbox>
            </w:sdtPr>
            <w:sdtEndPr/>
            <w:sdtContent>
              <w:p w14:paraId="2FE1ED1E" w14:textId="685D9097" w:rsidR="00CE5B82" w:rsidRPr="00EF6E18" w:rsidRDefault="006305EE"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843283459"/>
              <w14:checkbox>
                <w14:checked w14:val="0"/>
                <w14:checkedState w14:val="2612" w14:font="MS Gothic"/>
                <w14:uncheckedState w14:val="2610" w14:font="MS Gothic"/>
              </w14:checkbox>
            </w:sdtPr>
            <w:sdtEndPr/>
            <w:sdtContent>
              <w:p w14:paraId="09525FFC" w14:textId="0E5703AB" w:rsidR="00CE5B82" w:rsidRPr="00EF6E18" w:rsidRDefault="006305EE"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174837041"/>
              <w14:checkbox>
                <w14:checked w14:val="0"/>
                <w14:checkedState w14:val="2612" w14:font="MS Gothic"/>
                <w14:uncheckedState w14:val="2610" w14:font="MS Gothic"/>
              </w14:checkbox>
            </w:sdtPr>
            <w:sdtEndPr/>
            <w:sdtContent>
              <w:p w14:paraId="3838EFFC" w14:textId="6DBD617D" w:rsidR="00CE5B82" w:rsidRPr="00EF6E18" w:rsidRDefault="006305EE"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7B5B5B2E" w14:textId="43899ECB" w:rsidR="00CE5B82" w:rsidRPr="00DE6E73" w:rsidRDefault="00CE5B82" w:rsidP="00CC7FB6">
            <w:pPr>
              <w:jc w:val="center"/>
              <w:rPr>
                <w:rFonts w:ascii="Arial" w:hAnsi="Arial" w:cs="Arial"/>
                <w:bCs/>
                <w:sz w:val="18"/>
                <w:szCs w:val="18"/>
              </w:rPr>
            </w:pPr>
          </w:p>
        </w:tc>
      </w:tr>
      <w:tr w:rsidR="00D3588B" w:rsidRPr="00EF6E18" w14:paraId="6A36EAB6" w14:textId="77777777" w:rsidTr="00EA21AE">
        <w:tc>
          <w:tcPr>
            <w:tcW w:w="9923" w:type="dxa"/>
            <w:gridSpan w:val="10"/>
          </w:tcPr>
          <w:p w14:paraId="6B6A5B21" w14:textId="7DF0A5F0" w:rsidR="00D3588B" w:rsidRPr="00D87444" w:rsidDel="00C2741D" w:rsidRDefault="00D3588B" w:rsidP="00DE6E73">
            <w:pPr>
              <w:rPr>
                <w:rFonts w:ascii="Arial" w:hAnsi="Arial" w:cs="Arial"/>
                <w:bCs/>
                <w:i/>
                <w:color w:val="000000" w:themeColor="text1"/>
              </w:rPr>
            </w:pPr>
            <w:r w:rsidRPr="00D87444">
              <w:rPr>
                <w:rFonts w:ascii="Arial" w:hAnsi="Arial" w:cs="Arial"/>
                <w:bCs/>
                <w:i/>
                <w:color w:val="000000" w:themeColor="text1"/>
              </w:rPr>
              <w:t>Zusätzliche Kommentare:</w:t>
            </w:r>
          </w:p>
        </w:tc>
      </w:tr>
      <w:tr w:rsidR="00203CBE" w:rsidRPr="00EF6E18" w14:paraId="0729626E" w14:textId="77777777" w:rsidTr="00EA21AE">
        <w:tc>
          <w:tcPr>
            <w:tcW w:w="9923" w:type="dxa"/>
            <w:gridSpan w:val="10"/>
            <w:tcBorders>
              <w:top w:val="single" w:sz="12" w:space="0" w:color="auto"/>
            </w:tcBorders>
          </w:tcPr>
          <w:p w14:paraId="618A0687" w14:textId="77777777" w:rsidR="00203CBE" w:rsidRPr="00D87444" w:rsidRDefault="00203CBE" w:rsidP="002A43C1">
            <w:pPr>
              <w:keepNext/>
              <w:widowControl w:val="0"/>
              <w:spacing w:after="0"/>
              <w:rPr>
                <w:rFonts w:ascii="Arial" w:hAnsi="Arial" w:cs="Arial"/>
                <w:sz w:val="18"/>
                <w:szCs w:val="18"/>
              </w:rPr>
            </w:pPr>
            <w:r w:rsidRPr="00D87444">
              <w:rPr>
                <w:rFonts w:ascii="Arial" w:hAnsi="Arial" w:cs="Arial"/>
                <w:b/>
                <w:bCs/>
                <w:caps/>
              </w:rPr>
              <w:t>1.4 Haftung</w:t>
            </w:r>
          </w:p>
        </w:tc>
      </w:tr>
      <w:tr w:rsidR="00203CBE" w:rsidRPr="00EF6E18" w14:paraId="03F3C162" w14:textId="77777777" w:rsidTr="00EA21AE">
        <w:tc>
          <w:tcPr>
            <w:tcW w:w="799" w:type="dxa"/>
            <w:gridSpan w:val="2"/>
          </w:tcPr>
          <w:p w14:paraId="59B1D353" w14:textId="3B0AEEAE" w:rsidR="00203CBE" w:rsidRPr="00B506BE" w:rsidRDefault="00203CBE" w:rsidP="00B506BE">
            <w:pPr>
              <w:pStyle w:val="Listenabsatz"/>
              <w:numPr>
                <w:ilvl w:val="0"/>
                <w:numId w:val="20"/>
              </w:numPr>
              <w:rPr>
                <w:rFonts w:cs="Arial"/>
                <w:sz w:val="18"/>
                <w:szCs w:val="18"/>
              </w:rPr>
            </w:pPr>
          </w:p>
        </w:tc>
        <w:tc>
          <w:tcPr>
            <w:tcW w:w="4154" w:type="dxa"/>
            <w:gridSpan w:val="3"/>
          </w:tcPr>
          <w:p w14:paraId="16050E4B" w14:textId="1D88F280" w:rsidR="00203CBE" w:rsidRPr="00D87444" w:rsidRDefault="00203CBE" w:rsidP="00203CBE">
            <w:pPr>
              <w:rPr>
                <w:rFonts w:ascii="Arial" w:hAnsi="Arial" w:cs="Arial"/>
                <w:sz w:val="18"/>
                <w:szCs w:val="18"/>
              </w:rPr>
            </w:pPr>
            <w:r w:rsidRPr="00D87444">
              <w:rPr>
                <w:rFonts w:ascii="Arial" w:hAnsi="Arial" w:cs="Arial"/>
                <w:sz w:val="18"/>
                <w:szCs w:val="18"/>
              </w:rPr>
              <w:t xml:space="preserve">Das Prüflaboratorium schließt eine angemessene Haftpflichtversicherung für </w:t>
            </w:r>
            <w:r w:rsidR="00F66961" w:rsidRPr="00D87444">
              <w:rPr>
                <w:rFonts w:ascii="Arial" w:hAnsi="Arial" w:cs="Arial"/>
                <w:sz w:val="18"/>
                <w:szCs w:val="18"/>
              </w:rPr>
              <w:t xml:space="preserve">seine </w:t>
            </w:r>
            <w:r w:rsidRPr="00D87444">
              <w:rPr>
                <w:rFonts w:ascii="Arial" w:hAnsi="Arial" w:cs="Arial"/>
                <w:sz w:val="18"/>
                <w:szCs w:val="18"/>
              </w:rPr>
              <w:t xml:space="preserve">Konformitätsbewertungstätigkeiten ab, es sei denn, diese Haftpflicht wird aufgrund nationalen Rechts von dem </w:t>
            </w:r>
            <w:r w:rsidRPr="00D87444">
              <w:rPr>
                <w:rFonts w:ascii="Arial" w:hAnsi="Arial" w:cs="Arial"/>
                <w:sz w:val="18"/>
                <w:szCs w:val="18"/>
              </w:rPr>
              <w:lastRenderedPageBreak/>
              <w:t>betreffenden Mitgliedstaat gedeckt oder dieser Mitgliedstaat ist unmittelbar für die Durchführung der Konformitätsbewertung zuständig.</w:t>
            </w:r>
          </w:p>
          <w:p w14:paraId="5B01FF61" w14:textId="472F340B" w:rsidR="00203CBE" w:rsidRPr="00D87444" w:rsidRDefault="00203CBE" w:rsidP="00203CBE">
            <w:pPr>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1.4.1]</w:t>
            </w:r>
          </w:p>
        </w:tc>
        <w:tc>
          <w:tcPr>
            <w:tcW w:w="2910" w:type="dxa"/>
            <w:shd w:val="clear" w:color="auto" w:fill="DBE5F1"/>
          </w:tcPr>
          <w:p w14:paraId="76AF058D" w14:textId="473DD71F" w:rsidR="00203CBE" w:rsidRPr="00DE6E73" w:rsidRDefault="00203CBE" w:rsidP="00CC7FB6">
            <w:pPr>
              <w:rPr>
                <w:rFonts w:ascii="Arial" w:hAnsi="Arial" w:cs="Arial"/>
                <w:color w:val="000000" w:themeColor="text1"/>
                <w:sz w:val="18"/>
                <w:szCs w:val="18"/>
              </w:rPr>
            </w:pPr>
          </w:p>
        </w:tc>
        <w:tc>
          <w:tcPr>
            <w:tcW w:w="514" w:type="dxa"/>
            <w:shd w:val="clear" w:color="auto" w:fill="FFF2CC"/>
          </w:tcPr>
          <w:sdt>
            <w:sdtPr>
              <w:rPr>
                <w:rFonts w:cs="Arial"/>
                <w:bCs/>
                <w:szCs w:val="18"/>
              </w:rPr>
              <w:id w:val="-45301780"/>
              <w14:checkbox>
                <w14:checked w14:val="0"/>
                <w14:checkedState w14:val="2612" w14:font="MS Gothic"/>
                <w14:uncheckedState w14:val="2610" w14:font="MS Gothic"/>
              </w14:checkbox>
            </w:sdtPr>
            <w:sdtEndPr/>
            <w:sdtContent>
              <w:p w14:paraId="3374DFD8" w14:textId="24A0AC35" w:rsidR="00203CBE" w:rsidRPr="00EF6E18" w:rsidRDefault="006305EE"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20969011"/>
              <w14:checkbox>
                <w14:checked w14:val="0"/>
                <w14:checkedState w14:val="2612" w14:font="MS Gothic"/>
                <w14:uncheckedState w14:val="2610" w14:font="MS Gothic"/>
              </w14:checkbox>
            </w:sdtPr>
            <w:sdtEndPr/>
            <w:sdtContent>
              <w:p w14:paraId="25BC316B" w14:textId="6A1257C6" w:rsidR="00203CBE" w:rsidRPr="00EF6E18" w:rsidRDefault="006305EE"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273902391"/>
              <w14:checkbox>
                <w14:checked w14:val="0"/>
                <w14:checkedState w14:val="2612" w14:font="MS Gothic"/>
                <w14:uncheckedState w14:val="2610" w14:font="MS Gothic"/>
              </w14:checkbox>
            </w:sdtPr>
            <w:sdtEndPr/>
            <w:sdtContent>
              <w:p w14:paraId="3FC0A871" w14:textId="473CCFD9" w:rsidR="00203CBE" w:rsidRPr="00EF6E18" w:rsidRDefault="006305EE" w:rsidP="00CC7FB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5D0AD755" w14:textId="119D9CAD" w:rsidR="00203CBE" w:rsidRPr="00DE6E73" w:rsidRDefault="00203CBE" w:rsidP="00CC7FB6">
            <w:pPr>
              <w:jc w:val="center"/>
              <w:rPr>
                <w:rFonts w:ascii="Arial" w:hAnsi="Arial" w:cs="Arial"/>
                <w:bCs/>
                <w:sz w:val="18"/>
                <w:szCs w:val="18"/>
              </w:rPr>
            </w:pPr>
          </w:p>
        </w:tc>
      </w:tr>
      <w:tr w:rsidR="00203CBE" w:rsidRPr="00EF6E18" w14:paraId="78FE2AD3" w14:textId="77777777" w:rsidTr="00EA21AE">
        <w:tc>
          <w:tcPr>
            <w:tcW w:w="799" w:type="dxa"/>
            <w:gridSpan w:val="2"/>
          </w:tcPr>
          <w:p w14:paraId="394E767D" w14:textId="64DF1C37" w:rsidR="00203CBE" w:rsidRPr="00B506BE" w:rsidRDefault="00203CBE" w:rsidP="00B506BE">
            <w:pPr>
              <w:pStyle w:val="Listenabsatz"/>
              <w:numPr>
                <w:ilvl w:val="0"/>
                <w:numId w:val="20"/>
              </w:numPr>
              <w:rPr>
                <w:rFonts w:cs="Arial"/>
                <w:sz w:val="18"/>
                <w:szCs w:val="18"/>
              </w:rPr>
            </w:pPr>
          </w:p>
        </w:tc>
        <w:tc>
          <w:tcPr>
            <w:tcW w:w="4154" w:type="dxa"/>
            <w:gridSpan w:val="3"/>
          </w:tcPr>
          <w:p w14:paraId="1224617F" w14:textId="5F128BBF" w:rsidR="00203CBE" w:rsidRPr="00D87444" w:rsidRDefault="00203CBE" w:rsidP="00CC7FB6">
            <w:pPr>
              <w:spacing w:after="60"/>
              <w:rPr>
                <w:rFonts w:ascii="Arial" w:hAnsi="Arial" w:cs="Arial"/>
                <w:sz w:val="18"/>
                <w:szCs w:val="18"/>
              </w:rPr>
            </w:pPr>
            <w:r w:rsidRPr="00D87444">
              <w:rPr>
                <w:rFonts w:ascii="Arial" w:hAnsi="Arial" w:cs="Arial"/>
                <w:sz w:val="18"/>
                <w:szCs w:val="18"/>
              </w:rPr>
              <w:t>Umfang und Gesamtdeckungssumme der Haftpflichtversicherung entsprechen dem Ausmaß und der geografischen Reichweite der Tätigkeiten des Prüflaboratoriums</w:t>
            </w:r>
            <w:r w:rsidR="00D83E2E" w:rsidRPr="00D87444">
              <w:rPr>
                <w:rFonts w:ascii="Arial" w:hAnsi="Arial" w:cs="Arial"/>
                <w:sz w:val="18"/>
                <w:szCs w:val="18"/>
              </w:rPr>
              <w:t xml:space="preserve"> sowie dem Risikoprofil der von dem Prüflaboratorium geprüften Produkte</w:t>
            </w:r>
            <w:r w:rsidRPr="00D87444">
              <w:rPr>
                <w:rFonts w:ascii="Arial" w:hAnsi="Arial" w:cs="Arial"/>
                <w:sz w:val="18"/>
                <w:szCs w:val="18"/>
              </w:rPr>
              <w:t>.</w:t>
            </w:r>
          </w:p>
          <w:p w14:paraId="18BCEE93" w14:textId="1D8B73C4" w:rsidR="00203CBE" w:rsidRPr="00D87444" w:rsidRDefault="00203CBE" w:rsidP="00CC7FB6">
            <w:pPr>
              <w:rPr>
                <w:rFonts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1.4.2]</w:t>
            </w:r>
          </w:p>
        </w:tc>
        <w:tc>
          <w:tcPr>
            <w:tcW w:w="2910" w:type="dxa"/>
            <w:shd w:val="clear" w:color="auto" w:fill="DBE5F1"/>
          </w:tcPr>
          <w:p w14:paraId="2319420A" w14:textId="288904FC" w:rsidR="00203CBE" w:rsidRPr="00DE6E73" w:rsidRDefault="00203CBE" w:rsidP="00CC7FB6">
            <w:pPr>
              <w:rPr>
                <w:rFonts w:cs="Arial"/>
                <w:color w:val="000000" w:themeColor="text1"/>
                <w:sz w:val="18"/>
                <w:szCs w:val="18"/>
              </w:rPr>
            </w:pPr>
          </w:p>
        </w:tc>
        <w:tc>
          <w:tcPr>
            <w:tcW w:w="514" w:type="dxa"/>
            <w:shd w:val="clear" w:color="auto" w:fill="FFF2CC"/>
          </w:tcPr>
          <w:sdt>
            <w:sdtPr>
              <w:rPr>
                <w:rFonts w:ascii="Arial" w:hAnsi="Arial" w:cs="Arial"/>
                <w:bCs/>
                <w:szCs w:val="18"/>
              </w:rPr>
              <w:id w:val="-186832096"/>
              <w14:checkbox>
                <w14:checked w14:val="0"/>
                <w14:checkedState w14:val="2612" w14:font="MS Gothic"/>
                <w14:uncheckedState w14:val="2610" w14:font="MS Gothic"/>
              </w14:checkbox>
            </w:sdtPr>
            <w:sdtEndPr/>
            <w:sdtContent>
              <w:p w14:paraId="1B073BCC" w14:textId="41E4CD15" w:rsidR="00203CBE" w:rsidRPr="00EF6E18" w:rsidRDefault="006305EE" w:rsidP="00CC7FB6">
                <w:pPr>
                  <w:keepNext/>
                  <w:spacing w:after="40" w:line="200" w:lineRule="exact"/>
                  <w:jc w:val="center"/>
                  <w:rPr>
                    <w:rFonts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506712538"/>
              <w14:checkbox>
                <w14:checked w14:val="0"/>
                <w14:checkedState w14:val="2612" w14:font="MS Gothic"/>
                <w14:uncheckedState w14:val="2610" w14:font="MS Gothic"/>
              </w14:checkbox>
            </w:sdtPr>
            <w:sdtEndPr/>
            <w:sdtContent>
              <w:p w14:paraId="7F8DC37E" w14:textId="740EE640" w:rsidR="00203CBE" w:rsidRPr="00EF6E18" w:rsidRDefault="006305EE" w:rsidP="00CC7FB6">
                <w:pPr>
                  <w:keepNext/>
                  <w:spacing w:after="40" w:line="200" w:lineRule="exact"/>
                  <w:jc w:val="center"/>
                  <w:rPr>
                    <w:rFonts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402788286"/>
              <w14:checkbox>
                <w14:checked w14:val="0"/>
                <w14:checkedState w14:val="2612" w14:font="MS Gothic"/>
                <w14:uncheckedState w14:val="2610" w14:font="MS Gothic"/>
              </w14:checkbox>
            </w:sdtPr>
            <w:sdtEndPr/>
            <w:sdtContent>
              <w:p w14:paraId="7C91B66D" w14:textId="21466970" w:rsidR="00203CBE" w:rsidRPr="00EF6E18" w:rsidRDefault="006305EE" w:rsidP="00CC7FB6">
                <w:pPr>
                  <w:keepNext/>
                  <w:spacing w:after="40" w:line="200" w:lineRule="exact"/>
                  <w:jc w:val="center"/>
                  <w:rPr>
                    <w:rFonts w:cs="Arial"/>
                    <w:bCs/>
                    <w:szCs w:val="18"/>
                  </w:rPr>
                </w:pPr>
                <w:r>
                  <w:rPr>
                    <w:rFonts w:ascii="MS Gothic" w:eastAsia="MS Gothic" w:hAnsi="MS Gothic" w:cs="Arial" w:hint="eastAsia"/>
                    <w:bCs/>
                    <w:szCs w:val="18"/>
                  </w:rPr>
                  <w:t>☐</w:t>
                </w:r>
              </w:p>
            </w:sdtContent>
          </w:sdt>
        </w:tc>
        <w:tc>
          <w:tcPr>
            <w:tcW w:w="642" w:type="dxa"/>
            <w:shd w:val="clear" w:color="auto" w:fill="FFF2CC"/>
          </w:tcPr>
          <w:p w14:paraId="7D1064F6" w14:textId="669064E6" w:rsidR="00203CBE" w:rsidRPr="00DE6E73" w:rsidRDefault="00203CBE" w:rsidP="00CC7FB6">
            <w:pPr>
              <w:jc w:val="center"/>
              <w:rPr>
                <w:rFonts w:cs="Arial"/>
                <w:bCs/>
                <w:sz w:val="18"/>
                <w:szCs w:val="18"/>
              </w:rPr>
            </w:pPr>
          </w:p>
        </w:tc>
      </w:tr>
      <w:tr w:rsidR="00D3588B" w:rsidRPr="00EF6E18" w14:paraId="12EBEC07" w14:textId="77777777" w:rsidTr="00EA21AE">
        <w:tc>
          <w:tcPr>
            <w:tcW w:w="9923" w:type="dxa"/>
            <w:gridSpan w:val="10"/>
          </w:tcPr>
          <w:p w14:paraId="7C2AD9A1" w14:textId="63F2B55F" w:rsidR="00D3588B" w:rsidRPr="00D87444" w:rsidDel="00C2741D" w:rsidRDefault="00D3588B" w:rsidP="00DE6E73">
            <w:pPr>
              <w:rPr>
                <w:rFonts w:ascii="Arial" w:hAnsi="Arial" w:cs="Arial"/>
                <w:bCs/>
                <w:i/>
                <w:color w:val="000000" w:themeColor="text1"/>
              </w:rPr>
            </w:pPr>
            <w:r w:rsidRPr="00D87444">
              <w:rPr>
                <w:rFonts w:ascii="Arial" w:hAnsi="Arial" w:cs="Arial"/>
                <w:bCs/>
                <w:i/>
                <w:color w:val="000000" w:themeColor="text1"/>
              </w:rPr>
              <w:t>Zusätzliche Kommentare:</w:t>
            </w:r>
          </w:p>
        </w:tc>
      </w:tr>
      <w:tr w:rsidR="00203CBE" w:rsidRPr="00EF6E18" w14:paraId="50474831" w14:textId="77777777" w:rsidTr="00EA21AE">
        <w:tc>
          <w:tcPr>
            <w:tcW w:w="9923" w:type="dxa"/>
            <w:gridSpan w:val="10"/>
            <w:tcBorders>
              <w:top w:val="single" w:sz="12" w:space="0" w:color="auto"/>
            </w:tcBorders>
          </w:tcPr>
          <w:p w14:paraId="14104C2E" w14:textId="77777777" w:rsidR="00203CBE" w:rsidRPr="00D87444" w:rsidRDefault="00203CBE" w:rsidP="00203CBE">
            <w:pPr>
              <w:spacing w:after="0"/>
              <w:rPr>
                <w:rFonts w:ascii="Arial" w:hAnsi="Arial" w:cs="Arial"/>
                <w:sz w:val="18"/>
                <w:szCs w:val="18"/>
              </w:rPr>
            </w:pPr>
            <w:r w:rsidRPr="00D87444">
              <w:rPr>
                <w:rFonts w:ascii="Arial" w:hAnsi="Arial" w:cs="Arial"/>
                <w:b/>
                <w:bCs/>
                <w:caps/>
              </w:rPr>
              <w:t>1.5 Finanzvorschriften</w:t>
            </w:r>
          </w:p>
        </w:tc>
      </w:tr>
      <w:tr w:rsidR="00203CBE" w:rsidRPr="00EF6E18" w14:paraId="202D9333" w14:textId="77777777" w:rsidTr="00EA21AE">
        <w:tc>
          <w:tcPr>
            <w:tcW w:w="799" w:type="dxa"/>
            <w:gridSpan w:val="2"/>
          </w:tcPr>
          <w:p w14:paraId="59A96494" w14:textId="18098DA4" w:rsidR="00203CBE" w:rsidRPr="00B506BE" w:rsidRDefault="00203CBE" w:rsidP="00B506BE">
            <w:pPr>
              <w:pStyle w:val="Listenabsatz"/>
              <w:numPr>
                <w:ilvl w:val="0"/>
                <w:numId w:val="20"/>
              </w:numPr>
              <w:rPr>
                <w:rFonts w:cs="Arial"/>
                <w:sz w:val="18"/>
                <w:szCs w:val="18"/>
              </w:rPr>
            </w:pPr>
          </w:p>
        </w:tc>
        <w:tc>
          <w:tcPr>
            <w:tcW w:w="4154" w:type="dxa"/>
            <w:gridSpan w:val="3"/>
          </w:tcPr>
          <w:p w14:paraId="5284675E" w14:textId="77777777" w:rsidR="00203CBE" w:rsidRPr="00D87444" w:rsidRDefault="00203CBE" w:rsidP="00203CBE">
            <w:pPr>
              <w:spacing w:after="0"/>
              <w:rPr>
                <w:rFonts w:ascii="Arial" w:hAnsi="Arial" w:cs="Arial"/>
                <w:sz w:val="18"/>
                <w:szCs w:val="18"/>
              </w:rPr>
            </w:pPr>
            <w:r w:rsidRPr="00D87444">
              <w:rPr>
                <w:rFonts w:ascii="Arial" w:hAnsi="Arial" w:cs="Arial"/>
                <w:sz w:val="18"/>
                <w:szCs w:val="18"/>
              </w:rPr>
              <w:t>Das Prüflaboratorium verfügt über die zur Durchführung seiner Konformitätsbewertungstätigkeiten für Produkte im Rahmen seiner Anerkennung und der damit verbundenen Geschäftsvorgänge erforderlichen Finanzressourcen. Es dokumentiert seine finanzielle Leistungsfähigkeit und seine langfristige wirtschaftliche Rentabilität und erbringt diesbezügliche Nachweise, wobei gegebenenfalls besondere Umstände während der ersten Anlaufphase zu berücksichtigen sind.</w:t>
            </w:r>
          </w:p>
          <w:p w14:paraId="1BDBFEBF" w14:textId="2BC4B6C8" w:rsidR="00203CBE" w:rsidRPr="00D87444" w:rsidRDefault="00203CBE" w:rsidP="00203CBE">
            <w:pPr>
              <w:spacing w:after="60"/>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1.5]</w:t>
            </w:r>
            <w:r w:rsidR="00B40F6C" w:rsidRPr="00D87444">
              <w:rPr>
                <w:rStyle w:val="Funotenzeichen"/>
                <w:rFonts w:ascii="Arial" w:hAnsi="Arial" w:cs="Arial"/>
                <w:sz w:val="18"/>
                <w:szCs w:val="18"/>
              </w:rPr>
              <w:footnoteReference w:id="7"/>
            </w:r>
          </w:p>
          <w:p w14:paraId="3C7E66AD" w14:textId="7AC61336" w:rsidR="00520C8C" w:rsidRPr="00D87444" w:rsidRDefault="00520C8C" w:rsidP="00203CBE">
            <w:pPr>
              <w:spacing w:after="60"/>
              <w:rPr>
                <w:rFonts w:ascii="Arial" w:hAnsi="Arial" w:cs="Arial"/>
                <w:sz w:val="18"/>
                <w:szCs w:val="18"/>
              </w:rPr>
            </w:pPr>
          </w:p>
        </w:tc>
        <w:tc>
          <w:tcPr>
            <w:tcW w:w="2910" w:type="dxa"/>
            <w:shd w:val="clear" w:color="auto" w:fill="DBE5F1"/>
          </w:tcPr>
          <w:p w14:paraId="5835D968" w14:textId="32537C48" w:rsidR="00203CBE" w:rsidRPr="00DE6E73" w:rsidRDefault="00203CBE" w:rsidP="00203CBE">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1924321999"/>
              <w14:checkbox>
                <w14:checked w14:val="0"/>
                <w14:checkedState w14:val="2612" w14:font="MS Gothic"/>
                <w14:uncheckedState w14:val="2610" w14:font="MS Gothic"/>
              </w14:checkbox>
            </w:sdtPr>
            <w:sdtEndPr/>
            <w:sdtContent>
              <w:p w14:paraId="24E24D77" w14:textId="473D4652" w:rsidR="00203CBE" w:rsidRPr="00EF6E18" w:rsidRDefault="006305EE" w:rsidP="00203CBE">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452369834"/>
              <w14:checkbox>
                <w14:checked w14:val="0"/>
                <w14:checkedState w14:val="2612" w14:font="MS Gothic"/>
                <w14:uncheckedState w14:val="2610" w14:font="MS Gothic"/>
              </w14:checkbox>
            </w:sdtPr>
            <w:sdtEndPr/>
            <w:sdtContent>
              <w:p w14:paraId="18C28A2D" w14:textId="6846819B" w:rsidR="00203CBE" w:rsidRPr="00EF6E18" w:rsidRDefault="006305EE" w:rsidP="00203CBE">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552746582"/>
              <w14:checkbox>
                <w14:checked w14:val="0"/>
                <w14:checkedState w14:val="2612" w14:font="MS Gothic"/>
                <w14:uncheckedState w14:val="2610" w14:font="MS Gothic"/>
              </w14:checkbox>
            </w:sdtPr>
            <w:sdtEndPr/>
            <w:sdtContent>
              <w:p w14:paraId="7A3B9FCF" w14:textId="3DF148F9" w:rsidR="00203CBE" w:rsidRPr="00EF6E18" w:rsidRDefault="006305EE" w:rsidP="00203CBE">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5C6EC2A1" w14:textId="409E6D2E" w:rsidR="00203CBE" w:rsidRPr="00DE6E73" w:rsidRDefault="00203CBE" w:rsidP="00203CBE">
            <w:pPr>
              <w:jc w:val="center"/>
              <w:rPr>
                <w:rFonts w:ascii="Arial" w:hAnsi="Arial" w:cs="Arial"/>
                <w:bCs/>
                <w:sz w:val="18"/>
                <w:szCs w:val="18"/>
              </w:rPr>
            </w:pPr>
          </w:p>
        </w:tc>
      </w:tr>
      <w:tr w:rsidR="00D3588B" w:rsidRPr="00EF6E18" w14:paraId="3F38F861" w14:textId="77777777" w:rsidTr="00EA21AE">
        <w:tc>
          <w:tcPr>
            <w:tcW w:w="9923" w:type="dxa"/>
            <w:gridSpan w:val="10"/>
          </w:tcPr>
          <w:p w14:paraId="45B80231" w14:textId="4EB1292C" w:rsidR="00D3588B" w:rsidRPr="00D87444" w:rsidDel="00C2741D" w:rsidRDefault="00D3588B" w:rsidP="00DE6E73">
            <w:pPr>
              <w:rPr>
                <w:rFonts w:ascii="Arial" w:hAnsi="Arial" w:cs="Arial"/>
                <w:bCs/>
                <w:i/>
                <w:color w:val="000000" w:themeColor="text1"/>
              </w:rPr>
            </w:pPr>
            <w:r w:rsidRPr="00D87444">
              <w:rPr>
                <w:rFonts w:ascii="Arial" w:hAnsi="Arial" w:cs="Arial"/>
                <w:bCs/>
                <w:i/>
                <w:color w:val="000000" w:themeColor="text1"/>
              </w:rPr>
              <w:t>Zusätzliche Kommentare:</w:t>
            </w:r>
          </w:p>
        </w:tc>
      </w:tr>
      <w:tr w:rsidR="00203CBE" w:rsidRPr="00EF6E18" w14:paraId="106551C9" w14:textId="77777777" w:rsidTr="00EA21AE">
        <w:tc>
          <w:tcPr>
            <w:tcW w:w="9923" w:type="dxa"/>
            <w:gridSpan w:val="10"/>
            <w:tcBorders>
              <w:top w:val="single" w:sz="12" w:space="0" w:color="auto"/>
            </w:tcBorders>
          </w:tcPr>
          <w:p w14:paraId="0F74D6E9" w14:textId="184B3734" w:rsidR="00203CBE" w:rsidRPr="00D87444" w:rsidRDefault="00D83E2E" w:rsidP="00072D92">
            <w:pPr>
              <w:spacing w:after="0"/>
              <w:rPr>
                <w:rFonts w:ascii="Arial" w:hAnsi="Arial" w:cs="Arial"/>
                <w:color w:val="000000" w:themeColor="text1"/>
                <w:sz w:val="18"/>
                <w:szCs w:val="18"/>
              </w:rPr>
            </w:pPr>
            <w:r w:rsidRPr="00D87444">
              <w:rPr>
                <w:rFonts w:ascii="Arial" w:hAnsi="Arial" w:cs="Arial"/>
                <w:b/>
                <w:bCs/>
                <w:caps/>
                <w:color w:val="000000" w:themeColor="text1"/>
              </w:rPr>
              <w:t>1.6</w:t>
            </w:r>
            <w:r w:rsidR="00203CBE" w:rsidRPr="00D87444">
              <w:rPr>
                <w:rFonts w:ascii="Arial" w:hAnsi="Arial" w:cs="Arial"/>
                <w:b/>
                <w:bCs/>
                <w:caps/>
                <w:color w:val="000000" w:themeColor="text1"/>
              </w:rPr>
              <w:t xml:space="preserve"> </w:t>
            </w:r>
            <w:r w:rsidR="00072D92" w:rsidRPr="00D87444">
              <w:rPr>
                <w:rFonts w:ascii="Arial" w:hAnsi="Arial" w:cs="Arial"/>
                <w:b/>
                <w:bCs/>
                <w:caps/>
                <w:color w:val="000000" w:themeColor="text1"/>
              </w:rPr>
              <w:t>bETEILIGUNG AN KOORDINIERUNGSTÄTIGKEITEN</w:t>
            </w:r>
          </w:p>
        </w:tc>
      </w:tr>
      <w:tr w:rsidR="00203CBE" w:rsidRPr="00EF6E18" w14:paraId="7161AF51" w14:textId="77777777" w:rsidTr="00EA21AE">
        <w:tc>
          <w:tcPr>
            <w:tcW w:w="799" w:type="dxa"/>
            <w:gridSpan w:val="2"/>
          </w:tcPr>
          <w:p w14:paraId="19FF34C8" w14:textId="176E921F" w:rsidR="00203CBE" w:rsidRPr="00B506BE" w:rsidRDefault="00203CBE" w:rsidP="00B506BE">
            <w:pPr>
              <w:pStyle w:val="Listenabsatz"/>
              <w:numPr>
                <w:ilvl w:val="0"/>
                <w:numId w:val="20"/>
              </w:numPr>
              <w:rPr>
                <w:rFonts w:cs="Arial"/>
                <w:sz w:val="18"/>
                <w:szCs w:val="18"/>
              </w:rPr>
            </w:pPr>
          </w:p>
        </w:tc>
        <w:tc>
          <w:tcPr>
            <w:tcW w:w="4154" w:type="dxa"/>
            <w:gridSpan w:val="3"/>
          </w:tcPr>
          <w:p w14:paraId="6E98AF4D" w14:textId="14798CF2" w:rsidR="00203CBE" w:rsidRPr="00D87444" w:rsidRDefault="00203CBE" w:rsidP="00203CBE">
            <w:pPr>
              <w:overflowPunct w:val="0"/>
              <w:autoSpaceDE w:val="0"/>
              <w:autoSpaceDN w:val="0"/>
              <w:adjustRightInd w:val="0"/>
              <w:spacing w:before="0" w:after="0"/>
              <w:jc w:val="both"/>
              <w:textAlignment w:val="baseline"/>
              <w:rPr>
                <w:rFonts w:ascii="Arial" w:hAnsi="Arial" w:cs="Arial"/>
                <w:sz w:val="18"/>
                <w:szCs w:val="18"/>
              </w:rPr>
            </w:pPr>
            <w:r w:rsidRPr="00D87444">
              <w:rPr>
                <w:rFonts w:ascii="Arial" w:hAnsi="Arial" w:cs="Arial"/>
                <w:sz w:val="18"/>
                <w:szCs w:val="18"/>
              </w:rPr>
              <w:t xml:space="preserve">Das Prüflaboratorium sorgt dafür, dass sein Prüfpersonal und seine Entscheidungsträger von allen im Rahmen dieser Verordnung angenommenen einschlägigen Rechtsvorschriften, Leitlinien und Dokumenten über vorbildliche Verfahren </w:t>
            </w:r>
            <w:r w:rsidR="00FE7B28" w:rsidRPr="00D87444">
              <w:rPr>
                <w:rFonts w:ascii="Arial" w:hAnsi="Arial" w:cs="Arial"/>
                <w:sz w:val="18"/>
                <w:szCs w:val="18"/>
              </w:rPr>
              <w:t>Kenntnis erhalten</w:t>
            </w:r>
            <w:r w:rsidR="004D11A1" w:rsidRPr="00D87444">
              <w:rPr>
                <w:rFonts w:ascii="Arial" w:hAnsi="Arial" w:cs="Arial"/>
                <w:sz w:val="18"/>
                <w:szCs w:val="18"/>
              </w:rPr>
              <w:t xml:space="preserve"> (</w:t>
            </w:r>
            <w:r w:rsidR="000465E0" w:rsidRPr="00D87444">
              <w:rPr>
                <w:rFonts w:ascii="Arial" w:hAnsi="Arial" w:cs="Arial"/>
                <w:sz w:val="18"/>
                <w:szCs w:val="18"/>
              </w:rPr>
              <w:t>i</w:t>
            </w:r>
            <w:r w:rsidR="0075298D" w:rsidRPr="00D87444">
              <w:rPr>
                <w:rFonts w:ascii="Arial" w:hAnsi="Arial" w:cs="Arial"/>
                <w:sz w:val="18"/>
                <w:szCs w:val="18"/>
              </w:rPr>
              <w:t>n</w:t>
            </w:r>
            <w:r w:rsidR="000465E0" w:rsidRPr="00D87444">
              <w:rPr>
                <w:rFonts w:ascii="Arial" w:hAnsi="Arial" w:cs="Arial"/>
                <w:sz w:val="18"/>
                <w:szCs w:val="18"/>
              </w:rPr>
              <w:t xml:space="preserve"> Bezug auf seine Tätigkeiten</w:t>
            </w:r>
            <w:r w:rsidR="00D77359" w:rsidRPr="00D87444">
              <w:rPr>
                <w:rFonts w:ascii="Arial" w:hAnsi="Arial" w:cs="Arial"/>
                <w:sz w:val="18"/>
                <w:szCs w:val="18"/>
              </w:rPr>
              <w:t>)</w:t>
            </w:r>
            <w:r w:rsidRPr="00D87444">
              <w:rPr>
                <w:rFonts w:ascii="Arial" w:hAnsi="Arial" w:cs="Arial"/>
                <w:sz w:val="18"/>
                <w:szCs w:val="18"/>
              </w:rPr>
              <w:t>.</w:t>
            </w:r>
          </w:p>
          <w:p w14:paraId="728A0439" w14:textId="3346F0DE" w:rsidR="00203CBE" w:rsidRPr="00D87444" w:rsidRDefault="00203CBE" w:rsidP="00203CBE">
            <w:pPr>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1.6.1]</w:t>
            </w:r>
          </w:p>
        </w:tc>
        <w:tc>
          <w:tcPr>
            <w:tcW w:w="2910" w:type="dxa"/>
            <w:shd w:val="clear" w:color="auto" w:fill="DBE5F1"/>
          </w:tcPr>
          <w:p w14:paraId="33D0E43C" w14:textId="252D470F" w:rsidR="00203CBE" w:rsidRPr="00DE6E73" w:rsidRDefault="00203CBE" w:rsidP="00203CBE">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922184436"/>
              <w14:checkbox>
                <w14:checked w14:val="0"/>
                <w14:checkedState w14:val="2612" w14:font="MS Gothic"/>
                <w14:uncheckedState w14:val="2610" w14:font="MS Gothic"/>
              </w14:checkbox>
            </w:sdtPr>
            <w:sdtEndPr/>
            <w:sdtContent>
              <w:p w14:paraId="6FD0B06E" w14:textId="18071929" w:rsidR="00203CBE" w:rsidRPr="00EF6E18" w:rsidRDefault="006305EE" w:rsidP="00203CBE">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640345290"/>
              <w14:checkbox>
                <w14:checked w14:val="0"/>
                <w14:checkedState w14:val="2612" w14:font="MS Gothic"/>
                <w14:uncheckedState w14:val="2610" w14:font="MS Gothic"/>
              </w14:checkbox>
            </w:sdtPr>
            <w:sdtEndPr/>
            <w:sdtContent>
              <w:p w14:paraId="340D559C" w14:textId="7E1F4034" w:rsidR="00203CBE" w:rsidRPr="00EF6E18" w:rsidRDefault="006305EE" w:rsidP="00203CBE">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sdt>
          <w:sdtPr>
            <w:rPr>
              <w:rFonts w:ascii="Arial" w:hAnsi="Arial" w:cs="Arial"/>
              <w:bCs/>
              <w:szCs w:val="18"/>
            </w:rPr>
            <w:id w:val="-2012901542"/>
            <w14:checkbox>
              <w14:checked w14:val="0"/>
              <w14:checkedState w14:val="2612" w14:font="MS Gothic"/>
              <w14:uncheckedState w14:val="2610" w14:font="MS Gothic"/>
            </w14:checkbox>
          </w:sdtPr>
          <w:sdtEndPr/>
          <w:sdtContent>
            <w:tc>
              <w:tcPr>
                <w:tcW w:w="452" w:type="dxa"/>
                <w:shd w:val="clear" w:color="auto" w:fill="FFF2CC"/>
              </w:tcPr>
              <w:p w14:paraId="7E9A2001" w14:textId="2C0394B6" w:rsidR="00203CBE" w:rsidRPr="00EF6E18" w:rsidRDefault="006305EE" w:rsidP="00203CBE">
                <w:pPr>
                  <w:keepNext/>
                  <w:spacing w:after="40" w:line="200" w:lineRule="exact"/>
                  <w:jc w:val="center"/>
                  <w:rPr>
                    <w:rFonts w:ascii="Arial" w:hAnsi="Arial" w:cs="Arial"/>
                    <w:bCs/>
                    <w:szCs w:val="18"/>
                  </w:rPr>
                </w:pPr>
                <w:r>
                  <w:rPr>
                    <w:rFonts w:ascii="MS Gothic" w:eastAsia="MS Gothic" w:hAnsi="MS Gothic" w:cs="Arial" w:hint="eastAsia"/>
                    <w:bCs/>
                    <w:szCs w:val="18"/>
                  </w:rPr>
                  <w:t>☐</w:t>
                </w:r>
              </w:p>
            </w:tc>
          </w:sdtContent>
        </w:sdt>
        <w:tc>
          <w:tcPr>
            <w:tcW w:w="642" w:type="dxa"/>
            <w:shd w:val="clear" w:color="auto" w:fill="FFF2CC"/>
          </w:tcPr>
          <w:p w14:paraId="79CABA80" w14:textId="18CF53BB" w:rsidR="00203CBE" w:rsidRPr="00DE6E73" w:rsidRDefault="00203CBE" w:rsidP="00203CBE">
            <w:pPr>
              <w:jc w:val="center"/>
              <w:rPr>
                <w:rFonts w:ascii="Arial" w:hAnsi="Arial" w:cs="Arial"/>
                <w:bCs/>
                <w:sz w:val="18"/>
                <w:szCs w:val="18"/>
              </w:rPr>
            </w:pPr>
          </w:p>
        </w:tc>
      </w:tr>
      <w:tr w:rsidR="00203CBE" w:rsidRPr="00EF6E18" w14:paraId="5C4150BB" w14:textId="77777777" w:rsidTr="00EA21AE">
        <w:tc>
          <w:tcPr>
            <w:tcW w:w="799" w:type="dxa"/>
            <w:gridSpan w:val="2"/>
          </w:tcPr>
          <w:p w14:paraId="4B8FA924" w14:textId="325363EC" w:rsidR="00203CBE" w:rsidRPr="00B506BE" w:rsidRDefault="00203CBE" w:rsidP="00B506BE">
            <w:pPr>
              <w:pStyle w:val="Listenabsatz"/>
              <w:numPr>
                <w:ilvl w:val="0"/>
                <w:numId w:val="20"/>
              </w:numPr>
              <w:rPr>
                <w:rFonts w:cs="Arial"/>
                <w:sz w:val="18"/>
                <w:szCs w:val="18"/>
              </w:rPr>
            </w:pPr>
          </w:p>
        </w:tc>
        <w:tc>
          <w:tcPr>
            <w:tcW w:w="4154" w:type="dxa"/>
            <w:gridSpan w:val="3"/>
          </w:tcPr>
          <w:p w14:paraId="6158A783" w14:textId="431D5157" w:rsidR="00203CBE" w:rsidRPr="00D87444" w:rsidRDefault="00203CBE" w:rsidP="00203CBE">
            <w:pPr>
              <w:spacing w:after="0"/>
              <w:textAlignment w:val="baseline"/>
              <w:rPr>
                <w:rFonts w:ascii="Arial" w:hAnsi="Arial" w:cs="Arial"/>
                <w:sz w:val="18"/>
                <w:szCs w:val="18"/>
              </w:rPr>
            </w:pPr>
            <w:r w:rsidRPr="00D87444">
              <w:rPr>
                <w:rFonts w:ascii="Arial" w:hAnsi="Arial" w:cs="Arial"/>
                <w:sz w:val="18"/>
                <w:szCs w:val="18"/>
              </w:rPr>
              <w:t xml:space="preserve">Das Prüflaboratorium berücksichtigt Leitlinien und Dokumente über vorbildliche </w:t>
            </w:r>
            <w:r w:rsidR="000465E0" w:rsidRPr="00D87444">
              <w:rPr>
                <w:rFonts w:ascii="Arial" w:hAnsi="Arial" w:cs="Arial"/>
                <w:sz w:val="18"/>
                <w:szCs w:val="18"/>
              </w:rPr>
              <w:t>Verfahren</w:t>
            </w:r>
            <w:r w:rsidR="00FE7B28" w:rsidRPr="00D87444">
              <w:rPr>
                <w:rFonts w:ascii="Arial" w:hAnsi="Arial" w:cs="Arial"/>
                <w:sz w:val="18"/>
                <w:szCs w:val="18"/>
              </w:rPr>
              <w:t xml:space="preserve"> </w:t>
            </w:r>
            <w:r w:rsidR="004D11A1" w:rsidRPr="00D87444">
              <w:rPr>
                <w:rFonts w:ascii="Arial" w:hAnsi="Arial" w:cs="Arial"/>
                <w:sz w:val="18"/>
                <w:szCs w:val="18"/>
              </w:rPr>
              <w:t>(</w:t>
            </w:r>
            <w:r w:rsidR="00FE7B28" w:rsidRPr="00D87444">
              <w:rPr>
                <w:rFonts w:ascii="Arial" w:hAnsi="Arial" w:cs="Arial"/>
                <w:sz w:val="18"/>
                <w:szCs w:val="18"/>
              </w:rPr>
              <w:t>i</w:t>
            </w:r>
            <w:r w:rsidR="0075298D" w:rsidRPr="00D87444">
              <w:rPr>
                <w:rFonts w:ascii="Arial" w:hAnsi="Arial" w:cs="Arial"/>
                <w:sz w:val="18"/>
                <w:szCs w:val="18"/>
              </w:rPr>
              <w:t>n</w:t>
            </w:r>
            <w:r w:rsidR="00FE7B28" w:rsidRPr="00D87444">
              <w:rPr>
                <w:rFonts w:ascii="Arial" w:hAnsi="Arial" w:cs="Arial"/>
                <w:sz w:val="18"/>
                <w:szCs w:val="18"/>
              </w:rPr>
              <w:t xml:space="preserve"> Bezug auf seine Tätigkeiten</w:t>
            </w:r>
            <w:r w:rsidR="004D11A1" w:rsidRPr="00D87444">
              <w:rPr>
                <w:rFonts w:ascii="Arial" w:hAnsi="Arial" w:cs="Arial"/>
                <w:sz w:val="18"/>
                <w:szCs w:val="18"/>
              </w:rPr>
              <w:t>)</w:t>
            </w:r>
            <w:r w:rsidR="000465E0" w:rsidRPr="00D87444">
              <w:rPr>
                <w:rFonts w:ascii="Arial" w:hAnsi="Arial" w:cs="Arial"/>
                <w:sz w:val="18"/>
                <w:szCs w:val="18"/>
              </w:rPr>
              <w:t xml:space="preserve">. </w:t>
            </w:r>
          </w:p>
          <w:p w14:paraId="77862E62" w14:textId="01EF88D9" w:rsidR="00203CBE" w:rsidRPr="00D87444" w:rsidRDefault="00203CBE" w:rsidP="00203CBE">
            <w:pPr>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1.6.2]</w:t>
            </w:r>
          </w:p>
          <w:p w14:paraId="211F39D6" w14:textId="7320F1B7" w:rsidR="000465E0" w:rsidRPr="00D87444" w:rsidRDefault="000465E0" w:rsidP="00203CBE">
            <w:pPr>
              <w:rPr>
                <w:rFonts w:ascii="Arial" w:hAnsi="Arial" w:cs="Arial"/>
                <w:strike/>
                <w:sz w:val="18"/>
                <w:szCs w:val="18"/>
              </w:rPr>
            </w:pPr>
          </w:p>
        </w:tc>
        <w:tc>
          <w:tcPr>
            <w:tcW w:w="2910" w:type="dxa"/>
            <w:shd w:val="clear" w:color="auto" w:fill="DBE5F1"/>
          </w:tcPr>
          <w:p w14:paraId="45FA9A23" w14:textId="7208EE71" w:rsidR="00203CBE" w:rsidRPr="00DE6E73" w:rsidRDefault="00203CBE" w:rsidP="00203CBE">
            <w:pPr>
              <w:rPr>
                <w:rFonts w:ascii="Arial" w:hAnsi="Arial" w:cs="Arial"/>
                <w:color w:val="000000" w:themeColor="text1"/>
                <w:sz w:val="18"/>
                <w:szCs w:val="18"/>
              </w:rPr>
            </w:pPr>
          </w:p>
        </w:tc>
        <w:tc>
          <w:tcPr>
            <w:tcW w:w="514" w:type="dxa"/>
            <w:shd w:val="clear" w:color="auto" w:fill="FFF2CC"/>
          </w:tcPr>
          <w:sdt>
            <w:sdtPr>
              <w:rPr>
                <w:rFonts w:ascii="Arial" w:hAnsi="Arial" w:cs="Arial"/>
                <w:bCs/>
                <w:szCs w:val="18"/>
              </w:rPr>
              <w:id w:val="1624197704"/>
              <w14:checkbox>
                <w14:checked w14:val="0"/>
                <w14:checkedState w14:val="2612" w14:font="MS Gothic"/>
                <w14:uncheckedState w14:val="2610" w14:font="MS Gothic"/>
              </w14:checkbox>
            </w:sdtPr>
            <w:sdtEndPr/>
            <w:sdtContent>
              <w:p w14:paraId="39F810EC" w14:textId="3165333B" w:rsidR="00203CBE" w:rsidRPr="00EF6E18" w:rsidRDefault="006305EE" w:rsidP="00203CBE">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759062552"/>
              <w14:checkbox>
                <w14:checked w14:val="0"/>
                <w14:checkedState w14:val="2612" w14:font="MS Gothic"/>
                <w14:uncheckedState w14:val="2610" w14:font="MS Gothic"/>
              </w14:checkbox>
            </w:sdtPr>
            <w:sdtEndPr/>
            <w:sdtContent>
              <w:p w14:paraId="7CAE1043" w14:textId="58EEF524" w:rsidR="00203CBE" w:rsidRPr="00EF6E18" w:rsidRDefault="006305EE" w:rsidP="00203CBE">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204142725"/>
              <w14:checkbox>
                <w14:checked w14:val="0"/>
                <w14:checkedState w14:val="2612" w14:font="MS Gothic"/>
                <w14:uncheckedState w14:val="2610" w14:font="MS Gothic"/>
              </w14:checkbox>
            </w:sdtPr>
            <w:sdtEndPr/>
            <w:sdtContent>
              <w:p w14:paraId="3CB2D513" w14:textId="626D5F44" w:rsidR="00203CBE" w:rsidRPr="00EF6E18" w:rsidRDefault="006305EE" w:rsidP="00203CBE">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33A501C2" w14:textId="64CBF47D" w:rsidR="00203CBE" w:rsidRPr="00DE6E73" w:rsidRDefault="00203CBE" w:rsidP="00203CBE">
            <w:pPr>
              <w:jc w:val="center"/>
              <w:rPr>
                <w:rFonts w:ascii="Arial" w:hAnsi="Arial" w:cs="Arial"/>
                <w:bCs/>
                <w:sz w:val="18"/>
                <w:szCs w:val="18"/>
              </w:rPr>
            </w:pPr>
          </w:p>
        </w:tc>
      </w:tr>
      <w:tr w:rsidR="00C256AF" w:rsidRPr="00EF6E18" w14:paraId="6DFCA78C" w14:textId="77777777" w:rsidTr="00EA21AE">
        <w:tc>
          <w:tcPr>
            <w:tcW w:w="9923" w:type="dxa"/>
            <w:gridSpan w:val="10"/>
          </w:tcPr>
          <w:p w14:paraId="3A190C61" w14:textId="77777777" w:rsidR="00C256AF" w:rsidRPr="00D87444" w:rsidDel="00C2741D" w:rsidRDefault="00C256AF" w:rsidP="00DB0584">
            <w:pPr>
              <w:rPr>
                <w:rFonts w:ascii="Arial" w:hAnsi="Arial" w:cs="Arial"/>
                <w:bCs/>
                <w:i/>
                <w:color w:val="000000" w:themeColor="text1"/>
              </w:rPr>
            </w:pPr>
            <w:r w:rsidRPr="00D87444">
              <w:rPr>
                <w:rFonts w:ascii="Arial" w:hAnsi="Arial" w:cs="Arial"/>
                <w:bCs/>
                <w:i/>
                <w:color w:val="000000" w:themeColor="text1"/>
              </w:rPr>
              <w:t>Zusätzliche Kommentare:</w:t>
            </w:r>
          </w:p>
        </w:tc>
      </w:tr>
      <w:tr w:rsidR="00203CBE" w:rsidRPr="002E0B44" w14:paraId="65E1DDA5" w14:textId="77777777" w:rsidTr="00EA21AE">
        <w:tc>
          <w:tcPr>
            <w:tcW w:w="9923" w:type="dxa"/>
            <w:gridSpan w:val="10"/>
            <w:tcBorders>
              <w:top w:val="single" w:sz="12" w:space="0" w:color="auto"/>
            </w:tcBorders>
          </w:tcPr>
          <w:p w14:paraId="50C30D4B" w14:textId="77777777" w:rsidR="00203CBE" w:rsidRPr="00D87444" w:rsidRDefault="00203CBE" w:rsidP="00203CBE">
            <w:pPr>
              <w:pageBreakBefore/>
              <w:spacing w:before="120" w:after="120"/>
              <w:rPr>
                <w:rFonts w:ascii="Arial" w:hAnsi="Arial" w:cs="Arial"/>
                <w:b/>
                <w:bCs/>
              </w:rPr>
            </w:pPr>
            <w:r w:rsidRPr="00D87444">
              <w:rPr>
                <w:rFonts w:ascii="Arial" w:hAnsi="Arial" w:cs="Arial"/>
                <w:b/>
                <w:bCs/>
              </w:rPr>
              <w:lastRenderedPageBreak/>
              <w:t>2. ANFORDERUNGEN AN DAS QUALITÄTSMANAGEMENT</w:t>
            </w:r>
          </w:p>
        </w:tc>
      </w:tr>
      <w:tr w:rsidR="00203CBE" w:rsidRPr="002E0B44" w14:paraId="22977049" w14:textId="77777777" w:rsidTr="00EA21AE">
        <w:tc>
          <w:tcPr>
            <w:tcW w:w="9923" w:type="dxa"/>
            <w:gridSpan w:val="10"/>
            <w:tcBorders>
              <w:bottom w:val="single" w:sz="4" w:space="0" w:color="auto"/>
            </w:tcBorders>
            <w:vAlign w:val="center"/>
          </w:tcPr>
          <w:p w14:paraId="6D27954C" w14:textId="7F6F4B27" w:rsidR="00203CBE" w:rsidRPr="00D87444" w:rsidRDefault="00203CBE">
            <w:pPr>
              <w:keepNext/>
              <w:spacing w:after="40" w:line="200" w:lineRule="exact"/>
              <w:rPr>
                <w:rFonts w:ascii="Arial" w:hAnsi="Arial" w:cs="Arial"/>
                <w:b/>
              </w:rPr>
            </w:pPr>
            <w:r w:rsidRPr="00D87444">
              <w:rPr>
                <w:rFonts w:ascii="Arial" w:hAnsi="Arial" w:cs="Arial"/>
                <w:b/>
                <w:iCs/>
                <w:szCs w:val="18"/>
              </w:rPr>
              <w:t>Objektive Nachweise / Einge</w:t>
            </w:r>
            <w:r w:rsidR="00AE02F2" w:rsidRPr="00D87444">
              <w:rPr>
                <w:rFonts w:ascii="Arial" w:hAnsi="Arial" w:cs="Arial"/>
                <w:b/>
                <w:iCs/>
                <w:szCs w:val="18"/>
              </w:rPr>
              <w:t>sehene Dokumente (ON/ED)</w:t>
            </w:r>
            <w:r w:rsidRPr="00D87444">
              <w:rPr>
                <w:rFonts w:ascii="Arial" w:hAnsi="Arial" w:cs="Arial"/>
                <w:b/>
                <w:iCs/>
                <w:szCs w:val="18"/>
              </w:rPr>
              <w:t>:</w:t>
            </w:r>
          </w:p>
        </w:tc>
      </w:tr>
      <w:tr w:rsidR="00203CBE" w:rsidRPr="002E0B44" w14:paraId="33FC335B" w14:textId="77777777" w:rsidTr="00EA21AE">
        <w:tc>
          <w:tcPr>
            <w:tcW w:w="792" w:type="dxa"/>
            <w:tcBorders>
              <w:bottom w:val="nil"/>
            </w:tcBorders>
            <w:vAlign w:val="center"/>
          </w:tcPr>
          <w:p w14:paraId="26BB6BAD" w14:textId="77777777" w:rsidR="00203CBE" w:rsidRPr="002E0B44" w:rsidRDefault="00203CBE" w:rsidP="00203CBE">
            <w:pPr>
              <w:keepNext/>
              <w:spacing w:after="40" w:line="200" w:lineRule="exact"/>
              <w:rPr>
                <w:rFonts w:ascii="Arial" w:hAnsi="Arial" w:cs="Arial"/>
                <w:szCs w:val="18"/>
              </w:rPr>
            </w:pPr>
            <w:r w:rsidRPr="002E0B44">
              <w:rPr>
                <w:rFonts w:ascii="Arial" w:hAnsi="Arial" w:cs="Arial"/>
                <w:szCs w:val="18"/>
              </w:rPr>
              <w:t>Lfd.-Nr.</w:t>
            </w:r>
          </w:p>
        </w:tc>
        <w:tc>
          <w:tcPr>
            <w:tcW w:w="479" w:type="dxa"/>
            <w:gridSpan w:val="2"/>
            <w:tcBorders>
              <w:bottom w:val="single" w:sz="4" w:space="0" w:color="auto"/>
            </w:tcBorders>
            <w:vAlign w:val="center"/>
          </w:tcPr>
          <w:p w14:paraId="7F1E8670" w14:textId="6BA31F03" w:rsidR="00203CBE" w:rsidRPr="00D87444" w:rsidRDefault="00203CBE">
            <w:pPr>
              <w:keepNext/>
              <w:spacing w:after="40" w:line="200" w:lineRule="exact"/>
              <w:jc w:val="center"/>
              <w:rPr>
                <w:rFonts w:ascii="Arial" w:hAnsi="Arial" w:cs="Arial"/>
                <w:szCs w:val="18"/>
              </w:rPr>
            </w:pPr>
            <w:r w:rsidRPr="00D87444">
              <w:rPr>
                <w:rFonts w:ascii="Arial" w:hAnsi="Arial" w:cs="Arial"/>
                <w:szCs w:val="18"/>
              </w:rPr>
              <w:t>ON</w:t>
            </w:r>
          </w:p>
        </w:tc>
        <w:tc>
          <w:tcPr>
            <w:tcW w:w="6592" w:type="dxa"/>
            <w:gridSpan w:val="3"/>
            <w:tcBorders>
              <w:bottom w:val="single" w:sz="4" w:space="0" w:color="auto"/>
            </w:tcBorders>
            <w:vAlign w:val="center"/>
          </w:tcPr>
          <w:p w14:paraId="5118788A" w14:textId="77777777" w:rsidR="00203CBE" w:rsidRPr="00D87444" w:rsidRDefault="00203CBE" w:rsidP="00203CBE">
            <w:pPr>
              <w:keepNext/>
              <w:spacing w:after="40" w:line="200" w:lineRule="exact"/>
              <w:rPr>
                <w:rFonts w:ascii="Arial" w:hAnsi="Arial" w:cs="Arial"/>
                <w:szCs w:val="18"/>
              </w:rPr>
            </w:pPr>
            <w:r w:rsidRPr="00D87444">
              <w:rPr>
                <w:rFonts w:ascii="Arial" w:hAnsi="Arial" w:cs="Arial"/>
                <w:szCs w:val="18"/>
              </w:rPr>
              <w:t>Bezeichnung</w:t>
            </w:r>
          </w:p>
        </w:tc>
        <w:tc>
          <w:tcPr>
            <w:tcW w:w="2060" w:type="dxa"/>
            <w:gridSpan w:val="4"/>
            <w:tcBorders>
              <w:bottom w:val="single" w:sz="4" w:space="0" w:color="auto"/>
            </w:tcBorders>
            <w:vAlign w:val="center"/>
          </w:tcPr>
          <w:p w14:paraId="32D517BB" w14:textId="77777777" w:rsidR="00203CBE" w:rsidRPr="002E0B44" w:rsidRDefault="00203CBE" w:rsidP="00203CBE">
            <w:pPr>
              <w:keepNext/>
              <w:spacing w:after="40" w:line="200" w:lineRule="exact"/>
              <w:rPr>
                <w:rFonts w:ascii="Arial" w:hAnsi="Arial" w:cs="Arial"/>
                <w:iCs/>
                <w:szCs w:val="22"/>
              </w:rPr>
            </w:pPr>
            <w:r w:rsidRPr="002E0B44">
              <w:rPr>
                <w:rFonts w:ascii="Arial" w:hAnsi="Arial" w:cs="Arial"/>
                <w:szCs w:val="18"/>
              </w:rPr>
              <w:t>Datum / Ausgabestand</w:t>
            </w:r>
          </w:p>
        </w:tc>
      </w:tr>
      <w:tr w:rsidR="00203CBE" w:rsidRPr="002E0B44" w14:paraId="4E9F9A39" w14:textId="77777777" w:rsidTr="00EA21AE">
        <w:tc>
          <w:tcPr>
            <w:tcW w:w="792" w:type="dxa"/>
          </w:tcPr>
          <w:p w14:paraId="6D4AFC67" w14:textId="77777777" w:rsidR="00203CBE" w:rsidRPr="002E0B44" w:rsidRDefault="00203CBE" w:rsidP="00203CBE">
            <w:pPr>
              <w:rPr>
                <w:rFonts w:ascii="Arial" w:hAnsi="Arial" w:cs="Arial"/>
                <w:iCs/>
                <w:szCs w:val="18"/>
              </w:rPr>
            </w:pPr>
          </w:p>
        </w:tc>
        <w:tc>
          <w:tcPr>
            <w:tcW w:w="479" w:type="dxa"/>
            <w:gridSpan w:val="2"/>
            <w:shd w:val="clear" w:color="auto" w:fill="FFF2CC"/>
          </w:tcPr>
          <w:p w14:paraId="70C1ED28" w14:textId="77777777" w:rsidR="00203CBE" w:rsidRPr="00D87444" w:rsidRDefault="00203CBE" w:rsidP="00203CBE">
            <w:pPr>
              <w:jc w:val="center"/>
              <w:rPr>
                <w:rFonts w:ascii="Arial" w:hAnsi="Arial" w:cs="Arial"/>
                <w:iCs/>
                <w:szCs w:val="18"/>
              </w:rPr>
            </w:pPr>
          </w:p>
        </w:tc>
        <w:tc>
          <w:tcPr>
            <w:tcW w:w="6592" w:type="dxa"/>
            <w:gridSpan w:val="3"/>
            <w:shd w:val="clear" w:color="auto" w:fill="FFF2CC"/>
          </w:tcPr>
          <w:p w14:paraId="5AB40D8B" w14:textId="77777777" w:rsidR="00203CBE" w:rsidRPr="00D87444" w:rsidRDefault="00203CBE" w:rsidP="00203CBE">
            <w:pPr>
              <w:rPr>
                <w:rFonts w:ascii="Arial" w:hAnsi="Arial" w:cs="Arial"/>
                <w:iCs/>
                <w:szCs w:val="18"/>
              </w:rPr>
            </w:pPr>
            <w:r w:rsidRPr="00D87444">
              <w:rPr>
                <w:rFonts w:ascii="Arial" w:hAnsi="Arial" w:cs="Arial"/>
                <w:bCs/>
                <w:sz w:val="18"/>
                <w:szCs w:val="18"/>
              </w:rPr>
              <w:fldChar w:fldCharType="begin">
                <w:ffData>
                  <w:name w:val=""/>
                  <w:enabled/>
                  <w:calcOnExit w:val="0"/>
                  <w:checkBox>
                    <w:sizeAuto/>
                    <w:default w:val="0"/>
                  </w:checkBox>
                </w:ffData>
              </w:fldChar>
            </w:r>
            <w:r w:rsidRPr="00D87444">
              <w:rPr>
                <w:rFonts w:ascii="Arial" w:hAnsi="Arial" w:cs="Arial"/>
                <w:bCs/>
                <w:sz w:val="18"/>
                <w:szCs w:val="18"/>
              </w:rPr>
              <w:instrText xml:space="preserve"> FORMCHECKBOX </w:instrText>
            </w:r>
            <w:r w:rsidR="00D87444" w:rsidRPr="00D87444">
              <w:rPr>
                <w:rFonts w:ascii="Arial" w:hAnsi="Arial" w:cs="Arial"/>
                <w:bCs/>
                <w:sz w:val="18"/>
                <w:szCs w:val="18"/>
              </w:rPr>
            </w:r>
            <w:r w:rsidR="00D87444" w:rsidRPr="00D87444">
              <w:rPr>
                <w:rFonts w:ascii="Arial" w:hAnsi="Arial" w:cs="Arial"/>
                <w:bCs/>
                <w:sz w:val="18"/>
                <w:szCs w:val="18"/>
              </w:rPr>
              <w:fldChar w:fldCharType="separate"/>
            </w:r>
            <w:r w:rsidRPr="00D87444">
              <w:rPr>
                <w:rFonts w:ascii="Arial" w:hAnsi="Arial" w:cs="Arial"/>
                <w:bCs/>
                <w:sz w:val="18"/>
                <w:szCs w:val="18"/>
              </w:rPr>
              <w:fldChar w:fldCharType="end"/>
            </w:r>
            <w:r w:rsidRPr="00D87444">
              <w:rPr>
                <w:rFonts w:ascii="Arial" w:hAnsi="Arial" w:cs="Arial"/>
                <w:bCs/>
                <w:sz w:val="18"/>
                <w:szCs w:val="18"/>
              </w:rPr>
              <w:t xml:space="preserve"> </w:t>
            </w:r>
            <w:r w:rsidRPr="00D87444">
              <w:rPr>
                <w:rFonts w:ascii="Arial" w:hAnsi="Arial" w:cs="Arial"/>
                <w:iCs/>
                <w:szCs w:val="18"/>
              </w:rPr>
              <w:t>siehe beigefügte Liste der objektiven Nachweise und eingesehenen Dokumente</w:t>
            </w:r>
          </w:p>
        </w:tc>
        <w:tc>
          <w:tcPr>
            <w:tcW w:w="2060" w:type="dxa"/>
            <w:gridSpan w:val="4"/>
            <w:shd w:val="clear" w:color="auto" w:fill="FFF2CC"/>
          </w:tcPr>
          <w:p w14:paraId="48786AA2" w14:textId="77777777" w:rsidR="00203CBE" w:rsidRPr="002E0B44" w:rsidRDefault="00203CBE" w:rsidP="00203CBE">
            <w:pPr>
              <w:rPr>
                <w:rFonts w:ascii="Arial" w:hAnsi="Arial" w:cs="Arial"/>
                <w:szCs w:val="18"/>
              </w:rPr>
            </w:pPr>
          </w:p>
        </w:tc>
      </w:tr>
      <w:tr w:rsidR="0002105B" w:rsidRPr="00EF6E18" w14:paraId="5E6EAE72" w14:textId="77777777" w:rsidTr="00EA21AE">
        <w:tc>
          <w:tcPr>
            <w:tcW w:w="4953" w:type="dxa"/>
            <w:gridSpan w:val="5"/>
            <w:tcBorders>
              <w:top w:val="nil"/>
              <w:bottom w:val="single" w:sz="4" w:space="0" w:color="auto"/>
            </w:tcBorders>
          </w:tcPr>
          <w:p w14:paraId="66B795A3" w14:textId="77777777" w:rsidR="0002105B" w:rsidRPr="00D87444" w:rsidRDefault="0002105B" w:rsidP="0002105B">
            <w:pPr>
              <w:keepNext/>
              <w:spacing w:after="40" w:line="200" w:lineRule="exact"/>
              <w:rPr>
                <w:rFonts w:ascii="Arial" w:hAnsi="Arial" w:cs="Arial"/>
                <w:b/>
                <w:iCs/>
                <w:szCs w:val="18"/>
              </w:rPr>
            </w:pPr>
            <w:r w:rsidRPr="00D87444">
              <w:rPr>
                <w:rFonts w:ascii="Arial" w:hAnsi="Arial" w:cs="Arial"/>
                <w:b/>
                <w:szCs w:val="18"/>
              </w:rPr>
              <w:t>Gesamtergebnis:</w:t>
            </w:r>
          </w:p>
        </w:tc>
        <w:tc>
          <w:tcPr>
            <w:tcW w:w="2910" w:type="dxa"/>
            <w:tcBorders>
              <w:top w:val="nil"/>
              <w:bottom w:val="single" w:sz="4" w:space="0" w:color="auto"/>
            </w:tcBorders>
          </w:tcPr>
          <w:p w14:paraId="2BF4794A" w14:textId="77777777" w:rsidR="0002105B" w:rsidRPr="00EF6E18" w:rsidRDefault="0002105B" w:rsidP="0002105B">
            <w:pPr>
              <w:keepNext/>
              <w:spacing w:after="40" w:line="200" w:lineRule="exact"/>
              <w:rPr>
                <w:rFonts w:ascii="Arial" w:hAnsi="Arial" w:cs="Arial"/>
                <w:b/>
                <w:iCs/>
                <w:szCs w:val="18"/>
              </w:rPr>
            </w:pPr>
          </w:p>
        </w:tc>
        <w:tc>
          <w:tcPr>
            <w:tcW w:w="514" w:type="dxa"/>
            <w:tcBorders>
              <w:top w:val="nil"/>
              <w:bottom w:val="single" w:sz="4" w:space="0" w:color="auto"/>
            </w:tcBorders>
            <w:shd w:val="clear" w:color="auto" w:fill="FFF2CC"/>
          </w:tcPr>
          <w:sdt>
            <w:sdtPr>
              <w:rPr>
                <w:rFonts w:ascii="Arial" w:hAnsi="Arial" w:cs="Arial"/>
                <w:bCs/>
                <w:szCs w:val="18"/>
              </w:rPr>
              <w:id w:val="1840034809"/>
              <w14:checkbox>
                <w14:checked w14:val="0"/>
                <w14:checkedState w14:val="2612" w14:font="MS Gothic"/>
                <w14:uncheckedState w14:val="2610" w14:font="MS Gothic"/>
              </w14:checkbox>
            </w:sdtPr>
            <w:sdtEndPr/>
            <w:sdtContent>
              <w:p w14:paraId="5CDDD503" w14:textId="2D3973E6" w:rsidR="0002105B" w:rsidRPr="00EF6E18" w:rsidRDefault="006305EE" w:rsidP="0002105B">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tcBorders>
              <w:top w:val="nil"/>
              <w:bottom w:val="single" w:sz="4" w:space="0" w:color="auto"/>
            </w:tcBorders>
            <w:shd w:val="clear" w:color="auto" w:fill="FFF2CC"/>
          </w:tcPr>
          <w:sdt>
            <w:sdtPr>
              <w:rPr>
                <w:rFonts w:ascii="Arial" w:hAnsi="Arial" w:cs="Arial"/>
                <w:bCs/>
                <w:szCs w:val="18"/>
              </w:rPr>
              <w:id w:val="-1078438215"/>
              <w14:checkbox>
                <w14:checked w14:val="0"/>
                <w14:checkedState w14:val="2612" w14:font="MS Gothic"/>
                <w14:uncheckedState w14:val="2610" w14:font="MS Gothic"/>
              </w14:checkbox>
            </w:sdtPr>
            <w:sdtEndPr/>
            <w:sdtContent>
              <w:p w14:paraId="4541B8B8" w14:textId="211B82F9" w:rsidR="0002105B" w:rsidRPr="00EF6E18" w:rsidRDefault="006305EE" w:rsidP="0002105B">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tcBorders>
              <w:top w:val="nil"/>
              <w:bottom w:val="single" w:sz="4" w:space="0" w:color="auto"/>
            </w:tcBorders>
            <w:shd w:val="clear" w:color="auto" w:fill="FFF2CC"/>
          </w:tcPr>
          <w:sdt>
            <w:sdtPr>
              <w:rPr>
                <w:rFonts w:ascii="Arial" w:hAnsi="Arial" w:cs="Arial"/>
                <w:bCs/>
                <w:szCs w:val="18"/>
              </w:rPr>
              <w:id w:val="432950438"/>
              <w14:checkbox>
                <w14:checked w14:val="0"/>
                <w14:checkedState w14:val="2612" w14:font="MS Gothic"/>
                <w14:uncheckedState w14:val="2610" w14:font="MS Gothic"/>
              </w14:checkbox>
            </w:sdtPr>
            <w:sdtEndPr/>
            <w:sdtContent>
              <w:p w14:paraId="05584284" w14:textId="0E133F56" w:rsidR="0002105B" w:rsidRPr="00EF6E18" w:rsidRDefault="006305EE" w:rsidP="0002105B">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tcBorders>
              <w:top w:val="nil"/>
              <w:bottom w:val="single" w:sz="4" w:space="0" w:color="auto"/>
            </w:tcBorders>
          </w:tcPr>
          <w:p w14:paraId="25FC6300" w14:textId="77777777" w:rsidR="0002105B" w:rsidRPr="00EF6E18" w:rsidRDefault="0002105B" w:rsidP="0002105B">
            <w:pPr>
              <w:keepNext/>
              <w:spacing w:after="40" w:line="200" w:lineRule="exact"/>
              <w:jc w:val="center"/>
              <w:rPr>
                <w:rFonts w:ascii="Arial" w:hAnsi="Arial" w:cs="Arial"/>
                <w:sz w:val="16"/>
                <w:szCs w:val="16"/>
                <w:highlight w:val="yellow"/>
              </w:rPr>
            </w:pPr>
          </w:p>
        </w:tc>
      </w:tr>
      <w:tr w:rsidR="00203CBE" w:rsidRPr="002E0B44" w14:paraId="1FD1D09E" w14:textId="77777777" w:rsidTr="00EA21AE">
        <w:tc>
          <w:tcPr>
            <w:tcW w:w="9923" w:type="dxa"/>
            <w:gridSpan w:val="10"/>
            <w:tcBorders>
              <w:top w:val="nil"/>
              <w:bottom w:val="nil"/>
            </w:tcBorders>
          </w:tcPr>
          <w:p w14:paraId="4B65EA14" w14:textId="77777777" w:rsidR="00203CBE" w:rsidRPr="00D87444" w:rsidRDefault="00203CBE" w:rsidP="00203CBE">
            <w:pPr>
              <w:keepNext/>
              <w:spacing w:after="40" w:line="200" w:lineRule="exact"/>
              <w:rPr>
                <w:rFonts w:ascii="Arial" w:hAnsi="Arial" w:cs="Arial"/>
                <w:sz w:val="16"/>
                <w:szCs w:val="16"/>
              </w:rPr>
            </w:pPr>
            <w:r w:rsidRPr="00D87444">
              <w:rPr>
                <w:rFonts w:ascii="Arial" w:hAnsi="Arial" w:cs="Arial"/>
                <w:b/>
                <w:iCs/>
                <w:szCs w:val="18"/>
              </w:rPr>
              <w:t>Ergebnis Vor-Ort-Begutachtung:</w:t>
            </w:r>
          </w:p>
        </w:tc>
      </w:tr>
      <w:tr w:rsidR="00203CBE" w:rsidRPr="002E0B44" w14:paraId="71FF9B61" w14:textId="77777777" w:rsidTr="00EA21AE">
        <w:tc>
          <w:tcPr>
            <w:tcW w:w="9923" w:type="dxa"/>
            <w:gridSpan w:val="10"/>
            <w:tcBorders>
              <w:top w:val="nil"/>
              <w:bottom w:val="nil"/>
            </w:tcBorders>
          </w:tcPr>
          <w:p w14:paraId="4F3CFE96" w14:textId="77777777" w:rsidR="00203CBE" w:rsidRPr="00D87444" w:rsidRDefault="00203CBE" w:rsidP="00203CBE">
            <w:pPr>
              <w:keepNext/>
              <w:spacing w:after="40" w:line="200" w:lineRule="exact"/>
              <w:rPr>
                <w:rFonts w:ascii="Arial" w:hAnsi="Arial" w:cs="Arial"/>
                <w:sz w:val="16"/>
                <w:szCs w:val="16"/>
              </w:rPr>
            </w:pPr>
          </w:p>
        </w:tc>
      </w:tr>
      <w:tr w:rsidR="00470C16" w:rsidRPr="002E0B44" w14:paraId="222A1187" w14:textId="77777777" w:rsidTr="00EA21AE">
        <w:tc>
          <w:tcPr>
            <w:tcW w:w="799" w:type="dxa"/>
            <w:gridSpan w:val="2"/>
          </w:tcPr>
          <w:p w14:paraId="13549174" w14:textId="654AB017" w:rsidR="00470C16" w:rsidRPr="00B506BE" w:rsidRDefault="00470C16" w:rsidP="00B506BE">
            <w:pPr>
              <w:pStyle w:val="Listenabsatz"/>
              <w:numPr>
                <w:ilvl w:val="0"/>
                <w:numId w:val="20"/>
              </w:numPr>
              <w:rPr>
                <w:rFonts w:cs="Arial"/>
                <w:sz w:val="18"/>
                <w:szCs w:val="18"/>
              </w:rPr>
            </w:pPr>
          </w:p>
        </w:tc>
        <w:tc>
          <w:tcPr>
            <w:tcW w:w="4154" w:type="dxa"/>
            <w:gridSpan w:val="3"/>
          </w:tcPr>
          <w:p w14:paraId="2E5CCCA8" w14:textId="71D115C9" w:rsidR="00470C16" w:rsidRPr="00D87444" w:rsidRDefault="00470C16" w:rsidP="00470C16">
            <w:pPr>
              <w:rPr>
                <w:rFonts w:ascii="Arial" w:hAnsi="Arial" w:cs="Arial"/>
                <w:sz w:val="18"/>
                <w:szCs w:val="18"/>
              </w:rPr>
            </w:pPr>
            <w:r w:rsidRPr="00D87444">
              <w:rPr>
                <w:rFonts w:ascii="Arial" w:hAnsi="Arial" w:cs="Arial"/>
                <w:sz w:val="18"/>
                <w:szCs w:val="18"/>
              </w:rPr>
              <w:t>Das Qualitätsmanagementsystem de</w:t>
            </w:r>
            <w:r w:rsidR="00716192" w:rsidRPr="00D87444">
              <w:rPr>
                <w:rFonts w:ascii="Arial" w:hAnsi="Arial" w:cs="Arial"/>
                <w:sz w:val="18"/>
                <w:szCs w:val="18"/>
              </w:rPr>
              <w:t>s</w:t>
            </w:r>
            <w:r w:rsidRPr="00D87444">
              <w:rPr>
                <w:rFonts w:ascii="Arial" w:hAnsi="Arial" w:cs="Arial"/>
                <w:sz w:val="18"/>
                <w:szCs w:val="18"/>
              </w:rPr>
              <w:t xml:space="preserve"> Prüflaboratoriums deckt </w:t>
            </w:r>
            <w:r w:rsidR="004E6EA2" w:rsidRPr="00D87444">
              <w:rPr>
                <w:rFonts w:ascii="Arial" w:hAnsi="Arial" w:cs="Arial"/>
                <w:sz w:val="18"/>
                <w:szCs w:val="18"/>
              </w:rPr>
              <w:t xml:space="preserve">zusätzlich zur </w:t>
            </w:r>
            <w:proofErr w:type="gramStart"/>
            <w:r w:rsidR="004E6EA2" w:rsidRPr="00D87444">
              <w:rPr>
                <w:rFonts w:ascii="Arial" w:hAnsi="Arial" w:cs="Arial"/>
                <w:sz w:val="18"/>
                <w:szCs w:val="18"/>
              </w:rPr>
              <w:t>17025 :</w:t>
            </w:r>
            <w:proofErr w:type="gramEnd"/>
            <w:r w:rsidR="004E6EA2" w:rsidRPr="00D87444">
              <w:rPr>
                <w:rFonts w:ascii="Arial" w:hAnsi="Arial" w:cs="Arial"/>
                <w:sz w:val="18"/>
                <w:szCs w:val="18"/>
              </w:rPr>
              <w:t xml:space="preserve"> 2018 </w:t>
            </w:r>
            <w:r w:rsidRPr="00D87444">
              <w:rPr>
                <w:rFonts w:ascii="Arial" w:hAnsi="Arial" w:cs="Arial"/>
                <w:sz w:val="18"/>
                <w:szCs w:val="18"/>
              </w:rPr>
              <w:t>mindestens folgende Elemente ab:</w:t>
            </w:r>
          </w:p>
          <w:p w14:paraId="3B156E47" w14:textId="77777777" w:rsidR="00470C16" w:rsidRPr="00D87444" w:rsidRDefault="00470C16" w:rsidP="00470C16">
            <w:pPr>
              <w:numPr>
                <w:ilvl w:val="1"/>
                <w:numId w:val="7"/>
              </w:numPr>
              <w:ind w:left="406"/>
              <w:rPr>
                <w:rFonts w:ascii="Arial" w:hAnsi="Arial" w:cs="Arial"/>
                <w:sz w:val="18"/>
                <w:szCs w:val="18"/>
              </w:rPr>
            </w:pPr>
            <w:r w:rsidRPr="00D87444">
              <w:rPr>
                <w:rFonts w:ascii="Arial" w:hAnsi="Arial" w:cs="Arial"/>
                <w:sz w:val="18"/>
                <w:szCs w:val="18"/>
              </w:rPr>
              <w:t>Strategien für die Zuweisung bestimmter Aufgaben und Zuständigkeiten an Mitarbeiter;</w:t>
            </w:r>
          </w:p>
          <w:p w14:paraId="403473DB" w14:textId="77777777" w:rsidR="00470C16" w:rsidRPr="00D87444" w:rsidRDefault="00470C16" w:rsidP="00470C16">
            <w:pPr>
              <w:numPr>
                <w:ilvl w:val="1"/>
                <w:numId w:val="7"/>
              </w:numPr>
              <w:ind w:left="406"/>
              <w:rPr>
                <w:rFonts w:ascii="Arial" w:hAnsi="Arial" w:cs="Arial"/>
                <w:sz w:val="18"/>
                <w:szCs w:val="18"/>
              </w:rPr>
            </w:pPr>
            <w:r w:rsidRPr="00D87444">
              <w:rPr>
                <w:rFonts w:ascii="Arial" w:hAnsi="Arial" w:cs="Arial"/>
                <w:sz w:val="18"/>
                <w:szCs w:val="18"/>
              </w:rPr>
              <w:t>Bewertungs- und Entscheidungsprozesse in Übereinstimmung mit den Aufgaben, Zuständigkeiten und Funktionen der Mitarbeiter und der obersten Leitungsebene des Prüflaboratoriums;</w:t>
            </w:r>
          </w:p>
          <w:p w14:paraId="374D7F23" w14:textId="4C793A2B" w:rsidR="00470C16" w:rsidRPr="00D87444" w:rsidRDefault="00470C16" w:rsidP="00470C16">
            <w:pPr>
              <w:numPr>
                <w:ilvl w:val="1"/>
                <w:numId w:val="7"/>
              </w:numPr>
              <w:ind w:left="406"/>
              <w:rPr>
                <w:rFonts w:ascii="Arial" w:hAnsi="Arial" w:cs="Arial"/>
                <w:sz w:val="18"/>
                <w:szCs w:val="18"/>
              </w:rPr>
            </w:pPr>
            <w:r w:rsidRPr="00D87444">
              <w:rPr>
                <w:rFonts w:ascii="Arial" w:hAnsi="Arial" w:cs="Arial"/>
                <w:sz w:val="18"/>
                <w:szCs w:val="18"/>
              </w:rPr>
              <w:t xml:space="preserve">Planung, Durchführung, Bewertung und erforderlichenfalls Anpassung </w:t>
            </w:r>
            <w:r w:rsidR="004D11A1" w:rsidRPr="00D87444">
              <w:rPr>
                <w:rFonts w:ascii="Arial" w:hAnsi="Arial" w:cs="Arial"/>
                <w:sz w:val="18"/>
                <w:szCs w:val="18"/>
              </w:rPr>
              <w:t>seiner</w:t>
            </w:r>
            <w:r w:rsidR="00C256AF" w:rsidRPr="00D87444">
              <w:rPr>
                <w:rFonts w:ascii="Arial" w:hAnsi="Arial" w:cs="Arial"/>
                <w:sz w:val="18"/>
                <w:szCs w:val="18"/>
              </w:rPr>
              <w:t xml:space="preserve"> </w:t>
            </w:r>
            <w:r w:rsidRPr="00D87444">
              <w:rPr>
                <w:rFonts w:ascii="Arial" w:hAnsi="Arial" w:cs="Arial"/>
                <w:sz w:val="18"/>
                <w:szCs w:val="18"/>
              </w:rPr>
              <w:t>Konformitätsbewertungsverfahren;</w:t>
            </w:r>
          </w:p>
          <w:p w14:paraId="2B4E4A89" w14:textId="0E3E0606" w:rsidR="00470C16" w:rsidRPr="00D87444" w:rsidRDefault="00470C16" w:rsidP="00470C16">
            <w:pPr>
              <w:numPr>
                <w:ilvl w:val="1"/>
                <w:numId w:val="7"/>
              </w:numPr>
              <w:ind w:left="406"/>
              <w:rPr>
                <w:rFonts w:ascii="Arial" w:hAnsi="Arial" w:cs="Arial"/>
                <w:sz w:val="18"/>
                <w:szCs w:val="18"/>
              </w:rPr>
            </w:pPr>
            <w:r w:rsidRPr="00D87444">
              <w:rPr>
                <w:rFonts w:ascii="Arial" w:hAnsi="Arial" w:cs="Arial"/>
                <w:sz w:val="18"/>
                <w:szCs w:val="18"/>
              </w:rPr>
              <w:t>Vorbeugungsmaßnahmen;</w:t>
            </w:r>
          </w:p>
          <w:p w14:paraId="758E26C2" w14:textId="1ED7677A" w:rsidR="00470C16" w:rsidRPr="00D87444" w:rsidRDefault="00470C16" w:rsidP="00470C16">
            <w:pPr>
              <w:numPr>
                <w:ilvl w:val="1"/>
                <w:numId w:val="7"/>
              </w:numPr>
              <w:ind w:left="406"/>
              <w:rPr>
                <w:rFonts w:ascii="Arial" w:hAnsi="Arial" w:cs="Arial"/>
                <w:sz w:val="18"/>
                <w:szCs w:val="18"/>
              </w:rPr>
            </w:pPr>
            <w:r w:rsidRPr="00D87444">
              <w:rPr>
                <w:rFonts w:ascii="Arial" w:hAnsi="Arial" w:cs="Arial"/>
                <w:sz w:val="18"/>
                <w:szCs w:val="18"/>
              </w:rPr>
              <w:t>Klagen und</w:t>
            </w:r>
            <w:r w:rsidR="0075298D" w:rsidRPr="00D87444">
              <w:rPr>
                <w:rFonts w:ascii="Arial" w:hAnsi="Arial" w:cs="Arial"/>
                <w:sz w:val="18"/>
                <w:szCs w:val="18"/>
              </w:rPr>
              <w:t xml:space="preserve"> </w:t>
            </w:r>
          </w:p>
          <w:p w14:paraId="6971DB22" w14:textId="77777777" w:rsidR="00470C16" w:rsidRPr="00D87444" w:rsidRDefault="00470C16" w:rsidP="00470C16">
            <w:pPr>
              <w:numPr>
                <w:ilvl w:val="1"/>
                <w:numId w:val="7"/>
              </w:numPr>
              <w:ind w:left="406"/>
              <w:rPr>
                <w:rFonts w:ascii="Arial" w:hAnsi="Arial" w:cs="Arial"/>
                <w:sz w:val="18"/>
                <w:szCs w:val="18"/>
              </w:rPr>
            </w:pPr>
            <w:r w:rsidRPr="00D87444">
              <w:rPr>
                <w:rFonts w:ascii="Arial" w:hAnsi="Arial" w:cs="Arial"/>
                <w:sz w:val="18"/>
                <w:szCs w:val="18"/>
              </w:rPr>
              <w:t>Weiterbildung.</w:t>
            </w:r>
          </w:p>
          <w:p w14:paraId="4FF08E87" w14:textId="075AF0D7" w:rsidR="00716192" w:rsidRPr="00D87444" w:rsidRDefault="00470C16" w:rsidP="002D0DD8">
            <w:pPr>
              <w:spacing w:after="0"/>
              <w:rPr>
                <w:rFonts w:ascii="Arial" w:hAnsi="Arial" w:cs="Arial"/>
                <w:strike/>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2.2]</w:t>
            </w:r>
          </w:p>
        </w:tc>
        <w:tc>
          <w:tcPr>
            <w:tcW w:w="2910" w:type="dxa"/>
            <w:shd w:val="clear" w:color="auto" w:fill="DBE5F1"/>
          </w:tcPr>
          <w:p w14:paraId="5A98AF74" w14:textId="6643B8A8" w:rsidR="00716192" w:rsidRPr="00DE6E73" w:rsidRDefault="00716192" w:rsidP="00470C16">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1141106217"/>
              <w14:checkbox>
                <w14:checked w14:val="0"/>
                <w14:checkedState w14:val="2612" w14:font="MS Gothic"/>
                <w14:uncheckedState w14:val="2610" w14:font="MS Gothic"/>
              </w14:checkbox>
            </w:sdtPr>
            <w:sdtEndPr/>
            <w:sdtContent>
              <w:p w14:paraId="2E8FC9E3" w14:textId="5ABFC9DE"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287814270"/>
              <w14:checkbox>
                <w14:checked w14:val="0"/>
                <w14:checkedState w14:val="2612" w14:font="MS Gothic"/>
                <w14:uncheckedState w14:val="2610" w14:font="MS Gothic"/>
              </w14:checkbox>
            </w:sdtPr>
            <w:sdtEndPr/>
            <w:sdtContent>
              <w:p w14:paraId="5D40CDA6" w14:textId="42D3EFEA"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817774941"/>
              <w14:checkbox>
                <w14:checked w14:val="0"/>
                <w14:checkedState w14:val="2612" w14:font="MS Gothic"/>
                <w14:uncheckedState w14:val="2610" w14:font="MS Gothic"/>
              </w14:checkbox>
            </w:sdtPr>
            <w:sdtEndPr/>
            <w:sdtContent>
              <w:p w14:paraId="1A1E3E63" w14:textId="3CC6E814"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154C10B8" w14:textId="32104408" w:rsidR="00470C16" w:rsidRPr="002E0B44" w:rsidRDefault="00470C16" w:rsidP="00470C16">
            <w:pPr>
              <w:jc w:val="center"/>
              <w:rPr>
                <w:rFonts w:ascii="Arial" w:hAnsi="Arial" w:cs="Arial"/>
                <w:bCs/>
                <w:sz w:val="18"/>
                <w:szCs w:val="18"/>
              </w:rPr>
            </w:pPr>
          </w:p>
        </w:tc>
      </w:tr>
      <w:tr w:rsidR="00470C16" w:rsidRPr="002E0B44" w14:paraId="5E976CB1" w14:textId="77777777" w:rsidTr="00EA21AE">
        <w:tc>
          <w:tcPr>
            <w:tcW w:w="799" w:type="dxa"/>
            <w:gridSpan w:val="2"/>
          </w:tcPr>
          <w:p w14:paraId="42EF21BD" w14:textId="53396FB3" w:rsidR="00470C16" w:rsidRPr="00B506BE" w:rsidRDefault="00470C16" w:rsidP="00B506BE">
            <w:pPr>
              <w:pStyle w:val="Listenabsatz"/>
              <w:numPr>
                <w:ilvl w:val="0"/>
                <w:numId w:val="20"/>
              </w:numPr>
              <w:rPr>
                <w:rFonts w:cs="Arial"/>
                <w:sz w:val="18"/>
                <w:szCs w:val="18"/>
              </w:rPr>
            </w:pPr>
          </w:p>
        </w:tc>
        <w:tc>
          <w:tcPr>
            <w:tcW w:w="4154" w:type="dxa"/>
            <w:gridSpan w:val="3"/>
          </w:tcPr>
          <w:p w14:paraId="6AEE2440" w14:textId="77777777" w:rsidR="00470C16" w:rsidRPr="00D87444" w:rsidRDefault="00470C16" w:rsidP="0025638A">
            <w:pPr>
              <w:rPr>
                <w:rFonts w:ascii="Arial" w:hAnsi="Arial" w:cs="Arial"/>
                <w:sz w:val="18"/>
                <w:szCs w:val="18"/>
              </w:rPr>
            </w:pPr>
            <w:r w:rsidRPr="00D87444">
              <w:rPr>
                <w:rFonts w:ascii="Arial" w:hAnsi="Arial" w:cs="Arial"/>
                <w:sz w:val="18"/>
                <w:szCs w:val="18"/>
              </w:rPr>
              <w:t>Wenn Dokumente in verschiedenen Sprachen verwendet werden, gewährleistet und überprüft das Prüflaboratorium, dass sie den gleichen Inhalt haben.</w:t>
            </w:r>
          </w:p>
          <w:p w14:paraId="4CF1AE39" w14:textId="1F239259" w:rsidR="00470C16" w:rsidRPr="00D87444" w:rsidRDefault="00470C16" w:rsidP="0025638A">
            <w:pPr>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2.2]</w:t>
            </w:r>
          </w:p>
        </w:tc>
        <w:tc>
          <w:tcPr>
            <w:tcW w:w="2910" w:type="dxa"/>
            <w:shd w:val="clear" w:color="auto" w:fill="DBE5F1"/>
          </w:tcPr>
          <w:p w14:paraId="6EB5AE06" w14:textId="190330A8" w:rsidR="00470C16" w:rsidRPr="00DE6E73" w:rsidRDefault="00470C16" w:rsidP="00470C16">
            <w:pPr>
              <w:rPr>
                <w:rFonts w:ascii="Arial" w:hAnsi="Arial" w:cs="Arial"/>
                <w:iCs/>
                <w:color w:val="000000" w:themeColor="text1"/>
                <w:sz w:val="18"/>
                <w:szCs w:val="18"/>
              </w:rPr>
            </w:pPr>
          </w:p>
        </w:tc>
        <w:sdt>
          <w:sdtPr>
            <w:rPr>
              <w:rFonts w:ascii="Arial" w:hAnsi="Arial" w:cs="Arial"/>
              <w:bCs/>
              <w:szCs w:val="18"/>
            </w:rPr>
            <w:id w:val="-1995480373"/>
            <w14:checkbox>
              <w14:checked w14:val="0"/>
              <w14:checkedState w14:val="2612" w14:font="MS Gothic"/>
              <w14:uncheckedState w14:val="2610" w14:font="MS Gothic"/>
            </w14:checkbox>
          </w:sdtPr>
          <w:sdtEndPr/>
          <w:sdtContent>
            <w:tc>
              <w:tcPr>
                <w:tcW w:w="514" w:type="dxa"/>
                <w:shd w:val="clear" w:color="auto" w:fill="FFF2CC"/>
              </w:tcPr>
              <w:p w14:paraId="4AE21CE8" w14:textId="13EA2704"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tc>
          </w:sdtContent>
        </w:sdt>
        <w:tc>
          <w:tcPr>
            <w:tcW w:w="452" w:type="dxa"/>
            <w:shd w:val="clear" w:color="auto" w:fill="FFF2CC"/>
          </w:tcPr>
          <w:sdt>
            <w:sdtPr>
              <w:rPr>
                <w:rFonts w:ascii="Arial" w:hAnsi="Arial" w:cs="Arial"/>
                <w:bCs/>
                <w:szCs w:val="18"/>
              </w:rPr>
              <w:id w:val="-511141937"/>
              <w14:checkbox>
                <w14:checked w14:val="0"/>
                <w14:checkedState w14:val="2612" w14:font="MS Gothic"/>
                <w14:uncheckedState w14:val="2610" w14:font="MS Gothic"/>
              </w14:checkbox>
            </w:sdtPr>
            <w:sdtEndPr/>
            <w:sdtContent>
              <w:p w14:paraId="5F7BCC84" w14:textId="4C139F57"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793020679"/>
              <w14:checkbox>
                <w14:checked w14:val="0"/>
                <w14:checkedState w14:val="2612" w14:font="MS Gothic"/>
                <w14:uncheckedState w14:val="2610" w14:font="MS Gothic"/>
              </w14:checkbox>
            </w:sdtPr>
            <w:sdtEndPr/>
            <w:sdtContent>
              <w:p w14:paraId="2B61D4CC" w14:textId="1CC85ED4"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632D5EB7" w14:textId="77777777" w:rsidR="00470C16" w:rsidRPr="002E0B44" w:rsidRDefault="00470C16" w:rsidP="00470C16">
            <w:pPr>
              <w:jc w:val="center"/>
              <w:rPr>
                <w:rFonts w:ascii="Arial" w:hAnsi="Arial" w:cs="Arial"/>
                <w:bCs/>
                <w:sz w:val="18"/>
                <w:szCs w:val="18"/>
              </w:rPr>
            </w:pPr>
          </w:p>
        </w:tc>
      </w:tr>
      <w:tr w:rsidR="00470C16" w:rsidRPr="002E0B44" w14:paraId="5F3FAA4E" w14:textId="77777777" w:rsidTr="00EA21AE">
        <w:tc>
          <w:tcPr>
            <w:tcW w:w="799" w:type="dxa"/>
            <w:gridSpan w:val="2"/>
          </w:tcPr>
          <w:p w14:paraId="7231B6D0" w14:textId="7F943A06" w:rsidR="00470C16" w:rsidRPr="00B506BE" w:rsidRDefault="00470C16" w:rsidP="00B506BE">
            <w:pPr>
              <w:pStyle w:val="Listenabsatz"/>
              <w:numPr>
                <w:ilvl w:val="0"/>
                <w:numId w:val="20"/>
              </w:numPr>
              <w:rPr>
                <w:rFonts w:cs="Arial"/>
                <w:sz w:val="18"/>
                <w:szCs w:val="18"/>
              </w:rPr>
            </w:pPr>
          </w:p>
        </w:tc>
        <w:tc>
          <w:tcPr>
            <w:tcW w:w="4154" w:type="dxa"/>
            <w:gridSpan w:val="3"/>
          </w:tcPr>
          <w:p w14:paraId="783F34B5" w14:textId="1BFC9639" w:rsidR="00470C16" w:rsidRPr="00D87444" w:rsidRDefault="00470C16" w:rsidP="0025638A">
            <w:pPr>
              <w:rPr>
                <w:rFonts w:ascii="Arial" w:hAnsi="Arial" w:cs="Arial"/>
                <w:sz w:val="18"/>
                <w:szCs w:val="18"/>
              </w:rPr>
            </w:pPr>
            <w:r w:rsidRPr="00D87444">
              <w:rPr>
                <w:rFonts w:ascii="Arial" w:hAnsi="Arial" w:cs="Arial"/>
                <w:sz w:val="18"/>
                <w:szCs w:val="18"/>
              </w:rPr>
              <w:t>Die oberste Leitungsebene des Prüflaboratoriums stellt sicher, dass das Qualitätsmanagementsystem in der gesamten Organisation des Prüflaboratoriums vollständig verstanden, umgesetzt und aufrechterhalten wird, was auch für ihre Zweigstellen gilt.</w:t>
            </w:r>
          </w:p>
          <w:p w14:paraId="2BD5FA5E" w14:textId="7461215C" w:rsidR="00470C16" w:rsidRPr="00D87444" w:rsidRDefault="00470C16" w:rsidP="00470C16">
            <w:pPr>
              <w:rPr>
                <w:rFonts w:ascii="Arial" w:hAnsi="Arial" w:cs="Arial"/>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2.3]</w:t>
            </w:r>
          </w:p>
        </w:tc>
        <w:tc>
          <w:tcPr>
            <w:tcW w:w="2910" w:type="dxa"/>
            <w:shd w:val="clear" w:color="auto" w:fill="DBE5F1"/>
          </w:tcPr>
          <w:p w14:paraId="4AF2B04E" w14:textId="46A4EFED" w:rsidR="00470C16" w:rsidRPr="00DE6E73" w:rsidRDefault="00470C16" w:rsidP="00470C16">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1317765022"/>
              <w14:checkbox>
                <w14:checked w14:val="0"/>
                <w14:checkedState w14:val="2612" w14:font="MS Gothic"/>
                <w14:uncheckedState w14:val="2610" w14:font="MS Gothic"/>
              </w14:checkbox>
            </w:sdtPr>
            <w:sdtEndPr/>
            <w:sdtContent>
              <w:p w14:paraId="5B62771A" w14:textId="43DA07A4"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756518792"/>
              <w14:checkbox>
                <w14:checked w14:val="0"/>
                <w14:checkedState w14:val="2612" w14:font="MS Gothic"/>
                <w14:uncheckedState w14:val="2610" w14:font="MS Gothic"/>
              </w14:checkbox>
            </w:sdtPr>
            <w:sdtEndPr/>
            <w:sdtContent>
              <w:p w14:paraId="6B800752" w14:textId="61B52C27"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478453403"/>
              <w14:checkbox>
                <w14:checked w14:val="0"/>
                <w14:checkedState w14:val="2612" w14:font="MS Gothic"/>
                <w14:uncheckedState w14:val="2610" w14:font="MS Gothic"/>
              </w14:checkbox>
            </w:sdtPr>
            <w:sdtEndPr/>
            <w:sdtContent>
              <w:p w14:paraId="29A5BDB1" w14:textId="40B547A1"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566AEE2A" w14:textId="77777777" w:rsidR="00470C16" w:rsidRPr="002E0B44" w:rsidRDefault="00470C16" w:rsidP="00470C16">
            <w:pPr>
              <w:jc w:val="center"/>
              <w:rPr>
                <w:rFonts w:ascii="Arial" w:hAnsi="Arial" w:cs="Arial"/>
                <w:bCs/>
                <w:sz w:val="18"/>
                <w:szCs w:val="18"/>
              </w:rPr>
            </w:pPr>
          </w:p>
        </w:tc>
      </w:tr>
      <w:tr w:rsidR="00470C16" w:rsidRPr="002E0B44" w14:paraId="5A68B2CC" w14:textId="77777777" w:rsidTr="00EA21AE">
        <w:tc>
          <w:tcPr>
            <w:tcW w:w="799" w:type="dxa"/>
            <w:gridSpan w:val="2"/>
          </w:tcPr>
          <w:p w14:paraId="28756581" w14:textId="4E570F11" w:rsidR="00470C16" w:rsidRPr="00B506BE" w:rsidRDefault="00470C16" w:rsidP="00B506BE">
            <w:pPr>
              <w:pStyle w:val="Listenabsatz"/>
              <w:numPr>
                <w:ilvl w:val="0"/>
                <w:numId w:val="20"/>
              </w:numPr>
              <w:rPr>
                <w:rFonts w:cs="Arial"/>
                <w:sz w:val="18"/>
                <w:szCs w:val="18"/>
              </w:rPr>
            </w:pPr>
          </w:p>
        </w:tc>
        <w:tc>
          <w:tcPr>
            <w:tcW w:w="4154" w:type="dxa"/>
            <w:gridSpan w:val="3"/>
          </w:tcPr>
          <w:p w14:paraId="3AC3C04F" w14:textId="77777777" w:rsidR="00470C16" w:rsidRPr="00D87444" w:rsidRDefault="00470C16" w:rsidP="0025638A">
            <w:pPr>
              <w:rPr>
                <w:rFonts w:ascii="Arial" w:hAnsi="Arial" w:cs="Arial"/>
                <w:sz w:val="18"/>
                <w:szCs w:val="18"/>
              </w:rPr>
            </w:pPr>
            <w:r w:rsidRPr="00D87444">
              <w:rPr>
                <w:rFonts w:ascii="Arial" w:hAnsi="Arial" w:cs="Arial"/>
                <w:sz w:val="18"/>
                <w:szCs w:val="18"/>
              </w:rPr>
              <w:t>Das Prüflaboratorium verlangt von allen Mitarbeitern, sich durch Unterschrift oder auf gleichwertige Weise förmlich dazu zu verpflichten, die von dem Prüflaboratorium festgelegten Verfahren einzuhalten. Diese Verpflichtung erfasst auch die Aspekte betreffend die Vertraulichkeit und Unabhängigkeit von kommerziellen oder anderen Interessen sowie jede bestehende oder frühere Verbindung zu Kunden. Die Mitarbeiter müssen schriftlich erklären, dass sie die Grundsätze der Vertraulichkeit, Unabhängigkeit und Unparteilichkeit einhalten.</w:t>
            </w:r>
          </w:p>
          <w:p w14:paraId="02B56441" w14:textId="21B1E152" w:rsidR="00470C16" w:rsidRPr="00D87444" w:rsidRDefault="00470C16" w:rsidP="0025638A">
            <w:pPr>
              <w:rPr>
                <w:rFonts w:ascii="Arial" w:hAnsi="Arial" w:cs="Arial"/>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2.4]</w:t>
            </w:r>
          </w:p>
        </w:tc>
        <w:tc>
          <w:tcPr>
            <w:tcW w:w="2910" w:type="dxa"/>
            <w:shd w:val="clear" w:color="auto" w:fill="DBE5F1"/>
          </w:tcPr>
          <w:p w14:paraId="03D3C505" w14:textId="6B86F708" w:rsidR="00470C16" w:rsidRPr="00DE6E73" w:rsidRDefault="00470C16" w:rsidP="00470C16">
            <w:pPr>
              <w:rPr>
                <w:rFonts w:ascii="Arial" w:hAnsi="Arial" w:cs="Arial"/>
                <w:iCs/>
                <w:color w:val="000000" w:themeColor="text1"/>
                <w:sz w:val="18"/>
                <w:szCs w:val="18"/>
              </w:rPr>
            </w:pPr>
          </w:p>
        </w:tc>
        <w:sdt>
          <w:sdtPr>
            <w:rPr>
              <w:rFonts w:ascii="Arial" w:hAnsi="Arial" w:cs="Arial"/>
              <w:bCs/>
              <w:szCs w:val="18"/>
            </w:rPr>
            <w:id w:val="-505443985"/>
            <w14:checkbox>
              <w14:checked w14:val="0"/>
              <w14:checkedState w14:val="2612" w14:font="MS Gothic"/>
              <w14:uncheckedState w14:val="2610" w14:font="MS Gothic"/>
            </w14:checkbox>
          </w:sdtPr>
          <w:sdtEndPr/>
          <w:sdtContent>
            <w:tc>
              <w:tcPr>
                <w:tcW w:w="514" w:type="dxa"/>
                <w:shd w:val="clear" w:color="auto" w:fill="FFF2CC"/>
              </w:tcPr>
              <w:p w14:paraId="6E39F528" w14:textId="57CE627E"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tc>
          </w:sdtContent>
        </w:sdt>
        <w:tc>
          <w:tcPr>
            <w:tcW w:w="452" w:type="dxa"/>
            <w:shd w:val="clear" w:color="auto" w:fill="FFF2CC"/>
          </w:tcPr>
          <w:sdt>
            <w:sdtPr>
              <w:rPr>
                <w:rFonts w:ascii="Arial" w:hAnsi="Arial" w:cs="Arial"/>
                <w:bCs/>
                <w:szCs w:val="18"/>
              </w:rPr>
              <w:id w:val="191494209"/>
              <w14:checkbox>
                <w14:checked w14:val="0"/>
                <w14:checkedState w14:val="2612" w14:font="MS Gothic"/>
                <w14:uncheckedState w14:val="2610" w14:font="MS Gothic"/>
              </w14:checkbox>
            </w:sdtPr>
            <w:sdtEndPr/>
            <w:sdtContent>
              <w:p w14:paraId="407EF409" w14:textId="31480E7D"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792361910"/>
              <w14:checkbox>
                <w14:checked w14:val="0"/>
                <w14:checkedState w14:val="2612" w14:font="MS Gothic"/>
                <w14:uncheckedState w14:val="2610" w14:font="MS Gothic"/>
              </w14:checkbox>
            </w:sdtPr>
            <w:sdtEndPr/>
            <w:sdtContent>
              <w:p w14:paraId="6164D934" w14:textId="4EA5F23A"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74ED9B38" w14:textId="77777777" w:rsidR="00470C16" w:rsidRPr="002E0B44" w:rsidRDefault="00470C16" w:rsidP="00470C16">
            <w:pPr>
              <w:jc w:val="center"/>
              <w:rPr>
                <w:rFonts w:ascii="Arial" w:hAnsi="Arial" w:cs="Arial"/>
                <w:bCs/>
                <w:sz w:val="18"/>
                <w:szCs w:val="18"/>
              </w:rPr>
            </w:pPr>
          </w:p>
        </w:tc>
      </w:tr>
      <w:tr w:rsidR="00D3588B" w:rsidRPr="002E0B44" w14:paraId="0FCE050A" w14:textId="77777777" w:rsidTr="00EA21AE">
        <w:tc>
          <w:tcPr>
            <w:tcW w:w="9923" w:type="dxa"/>
            <w:gridSpan w:val="10"/>
          </w:tcPr>
          <w:p w14:paraId="5070BB4B" w14:textId="2BF9FBE1" w:rsidR="00D3588B" w:rsidRPr="00D87444" w:rsidRDefault="00D3588B" w:rsidP="00DE6E73">
            <w:pPr>
              <w:rPr>
                <w:rFonts w:ascii="Arial" w:hAnsi="Arial" w:cs="Arial"/>
                <w:bCs/>
                <w:i/>
                <w:color w:val="000000" w:themeColor="text1"/>
              </w:rPr>
            </w:pPr>
            <w:r w:rsidRPr="00D87444">
              <w:rPr>
                <w:rFonts w:ascii="Arial" w:hAnsi="Arial" w:cs="Arial"/>
                <w:bCs/>
                <w:i/>
                <w:color w:val="000000" w:themeColor="text1"/>
              </w:rPr>
              <w:t>Zusätzliche Kommentare:</w:t>
            </w:r>
          </w:p>
        </w:tc>
      </w:tr>
      <w:tr w:rsidR="00203CBE" w:rsidRPr="002E0B44" w14:paraId="014E9EC4" w14:textId="77777777" w:rsidTr="00EA21AE">
        <w:tc>
          <w:tcPr>
            <w:tcW w:w="9923" w:type="dxa"/>
            <w:gridSpan w:val="10"/>
            <w:tcBorders>
              <w:top w:val="single" w:sz="12" w:space="0" w:color="auto"/>
            </w:tcBorders>
          </w:tcPr>
          <w:p w14:paraId="7DA014E5" w14:textId="77777777" w:rsidR="00203CBE" w:rsidRPr="002E0B44" w:rsidRDefault="00072D92" w:rsidP="00203CBE">
            <w:pPr>
              <w:pageBreakBefore/>
              <w:spacing w:before="120" w:after="120"/>
              <w:rPr>
                <w:rFonts w:ascii="Arial" w:hAnsi="Arial" w:cs="Arial"/>
                <w:b/>
                <w:bCs/>
              </w:rPr>
            </w:pPr>
            <w:r w:rsidRPr="002E0B44">
              <w:rPr>
                <w:rFonts w:ascii="Arial" w:hAnsi="Arial" w:cs="Arial"/>
                <w:b/>
                <w:bCs/>
              </w:rPr>
              <w:lastRenderedPageBreak/>
              <w:t>3. ERFORDERLICHE RESSOURCEN</w:t>
            </w:r>
          </w:p>
        </w:tc>
      </w:tr>
      <w:tr w:rsidR="00203CBE" w:rsidRPr="002E0B44" w14:paraId="188F24C7" w14:textId="77777777" w:rsidTr="00EA21AE">
        <w:tc>
          <w:tcPr>
            <w:tcW w:w="9923" w:type="dxa"/>
            <w:gridSpan w:val="10"/>
            <w:tcBorders>
              <w:bottom w:val="single" w:sz="4" w:space="0" w:color="auto"/>
            </w:tcBorders>
            <w:vAlign w:val="center"/>
          </w:tcPr>
          <w:p w14:paraId="0A4BC9F3" w14:textId="6BE99C11" w:rsidR="00203CBE" w:rsidRPr="002E0B44" w:rsidRDefault="00203CBE" w:rsidP="00AE02F2">
            <w:pPr>
              <w:keepNext/>
              <w:spacing w:after="40" w:line="200" w:lineRule="exact"/>
              <w:rPr>
                <w:rFonts w:ascii="Arial" w:hAnsi="Arial" w:cs="Arial"/>
                <w:b/>
              </w:rPr>
            </w:pPr>
            <w:r w:rsidRPr="002E0B44">
              <w:rPr>
                <w:rFonts w:ascii="Arial" w:hAnsi="Arial" w:cs="Arial"/>
                <w:b/>
                <w:iCs/>
                <w:szCs w:val="18"/>
              </w:rPr>
              <w:t xml:space="preserve">Objektive Nachweise </w:t>
            </w:r>
            <w:r w:rsidR="00AE02F2">
              <w:rPr>
                <w:rFonts w:ascii="Arial" w:hAnsi="Arial" w:cs="Arial"/>
                <w:b/>
                <w:iCs/>
                <w:szCs w:val="18"/>
              </w:rPr>
              <w:t>/ Eingesehene Dokumente (ON/ED)</w:t>
            </w:r>
            <w:r w:rsidRPr="002E0B44">
              <w:rPr>
                <w:rFonts w:ascii="Arial" w:hAnsi="Arial" w:cs="Arial"/>
                <w:b/>
                <w:iCs/>
                <w:szCs w:val="18"/>
              </w:rPr>
              <w:t>:</w:t>
            </w:r>
          </w:p>
        </w:tc>
      </w:tr>
      <w:tr w:rsidR="00203CBE" w:rsidRPr="002E0B44" w14:paraId="7A5BEC27" w14:textId="77777777" w:rsidTr="00EA21AE">
        <w:tc>
          <w:tcPr>
            <w:tcW w:w="792" w:type="dxa"/>
            <w:tcBorders>
              <w:bottom w:val="nil"/>
            </w:tcBorders>
            <w:vAlign w:val="center"/>
          </w:tcPr>
          <w:p w14:paraId="4682B44B" w14:textId="77777777" w:rsidR="00203CBE" w:rsidRPr="002E0B44" w:rsidRDefault="00203CBE" w:rsidP="00203CBE">
            <w:pPr>
              <w:keepNext/>
              <w:spacing w:after="40" w:line="200" w:lineRule="exact"/>
              <w:rPr>
                <w:rFonts w:ascii="Arial" w:hAnsi="Arial" w:cs="Arial"/>
                <w:szCs w:val="18"/>
              </w:rPr>
            </w:pPr>
            <w:r w:rsidRPr="002E0B44">
              <w:rPr>
                <w:rFonts w:ascii="Arial" w:hAnsi="Arial" w:cs="Arial"/>
                <w:szCs w:val="18"/>
              </w:rPr>
              <w:t>Lfd.-Nr.</w:t>
            </w:r>
          </w:p>
        </w:tc>
        <w:tc>
          <w:tcPr>
            <w:tcW w:w="479" w:type="dxa"/>
            <w:gridSpan w:val="2"/>
            <w:tcBorders>
              <w:bottom w:val="single" w:sz="4" w:space="0" w:color="auto"/>
            </w:tcBorders>
            <w:vAlign w:val="center"/>
          </w:tcPr>
          <w:p w14:paraId="1F4B7E76" w14:textId="7C151A41" w:rsidR="00203CBE" w:rsidRPr="002E0B44" w:rsidRDefault="00203CBE">
            <w:pPr>
              <w:keepNext/>
              <w:spacing w:after="40" w:line="200" w:lineRule="exact"/>
              <w:jc w:val="center"/>
              <w:rPr>
                <w:rFonts w:ascii="Arial" w:hAnsi="Arial" w:cs="Arial"/>
                <w:szCs w:val="18"/>
              </w:rPr>
            </w:pPr>
            <w:r w:rsidRPr="002E0B44">
              <w:rPr>
                <w:rFonts w:ascii="Arial" w:hAnsi="Arial" w:cs="Arial"/>
                <w:szCs w:val="18"/>
              </w:rPr>
              <w:t>ON</w:t>
            </w:r>
          </w:p>
        </w:tc>
        <w:tc>
          <w:tcPr>
            <w:tcW w:w="6592" w:type="dxa"/>
            <w:gridSpan w:val="3"/>
            <w:tcBorders>
              <w:bottom w:val="single" w:sz="4" w:space="0" w:color="auto"/>
            </w:tcBorders>
            <w:vAlign w:val="center"/>
          </w:tcPr>
          <w:p w14:paraId="2E3F26D9" w14:textId="77777777" w:rsidR="00203CBE" w:rsidRPr="002E0B44" w:rsidRDefault="00203CBE" w:rsidP="00203CBE">
            <w:pPr>
              <w:keepNext/>
              <w:spacing w:after="40" w:line="200" w:lineRule="exact"/>
              <w:rPr>
                <w:rFonts w:ascii="Arial" w:hAnsi="Arial" w:cs="Arial"/>
                <w:szCs w:val="18"/>
              </w:rPr>
            </w:pPr>
            <w:r w:rsidRPr="002E0B44">
              <w:rPr>
                <w:rFonts w:ascii="Arial" w:hAnsi="Arial" w:cs="Arial"/>
                <w:szCs w:val="18"/>
              </w:rPr>
              <w:t>Bezeichnung</w:t>
            </w:r>
          </w:p>
        </w:tc>
        <w:tc>
          <w:tcPr>
            <w:tcW w:w="2060" w:type="dxa"/>
            <w:gridSpan w:val="4"/>
            <w:tcBorders>
              <w:bottom w:val="single" w:sz="4" w:space="0" w:color="auto"/>
            </w:tcBorders>
            <w:vAlign w:val="center"/>
          </w:tcPr>
          <w:p w14:paraId="47C20C3A" w14:textId="77777777" w:rsidR="00203CBE" w:rsidRPr="002E0B44" w:rsidRDefault="00203CBE" w:rsidP="00203CBE">
            <w:pPr>
              <w:keepNext/>
              <w:spacing w:after="40" w:line="200" w:lineRule="exact"/>
              <w:rPr>
                <w:rFonts w:ascii="Arial" w:hAnsi="Arial" w:cs="Arial"/>
                <w:iCs/>
                <w:szCs w:val="22"/>
              </w:rPr>
            </w:pPr>
            <w:r w:rsidRPr="002E0B44">
              <w:rPr>
                <w:rFonts w:ascii="Arial" w:hAnsi="Arial" w:cs="Arial"/>
                <w:szCs w:val="18"/>
              </w:rPr>
              <w:t>Datum / Ausgabestand</w:t>
            </w:r>
          </w:p>
        </w:tc>
      </w:tr>
      <w:tr w:rsidR="00203CBE" w:rsidRPr="002E0B44" w14:paraId="0958222B" w14:textId="77777777" w:rsidTr="00EA21AE">
        <w:tc>
          <w:tcPr>
            <w:tcW w:w="792" w:type="dxa"/>
          </w:tcPr>
          <w:p w14:paraId="337F8144" w14:textId="77777777" w:rsidR="00203CBE" w:rsidRPr="002E0B44" w:rsidRDefault="00203CBE" w:rsidP="00203CBE">
            <w:pPr>
              <w:rPr>
                <w:rFonts w:ascii="Arial" w:hAnsi="Arial" w:cs="Arial"/>
                <w:iCs/>
                <w:szCs w:val="18"/>
              </w:rPr>
            </w:pPr>
          </w:p>
        </w:tc>
        <w:tc>
          <w:tcPr>
            <w:tcW w:w="479" w:type="dxa"/>
            <w:gridSpan w:val="2"/>
            <w:shd w:val="clear" w:color="auto" w:fill="FFF2CC"/>
          </w:tcPr>
          <w:p w14:paraId="3D8ED32A" w14:textId="77777777" w:rsidR="00203CBE" w:rsidRPr="002E0B44" w:rsidRDefault="00203CBE" w:rsidP="00203CBE">
            <w:pPr>
              <w:jc w:val="center"/>
              <w:rPr>
                <w:rFonts w:ascii="Arial" w:hAnsi="Arial" w:cs="Arial"/>
                <w:iCs/>
                <w:szCs w:val="18"/>
              </w:rPr>
            </w:pPr>
          </w:p>
        </w:tc>
        <w:tc>
          <w:tcPr>
            <w:tcW w:w="6592" w:type="dxa"/>
            <w:gridSpan w:val="3"/>
            <w:shd w:val="clear" w:color="auto" w:fill="FFF2CC"/>
          </w:tcPr>
          <w:p w14:paraId="2B47B459" w14:textId="77777777" w:rsidR="00203CBE" w:rsidRPr="002E0B44" w:rsidRDefault="00203CBE" w:rsidP="00203CBE">
            <w:pPr>
              <w:rPr>
                <w:rFonts w:ascii="Arial" w:hAnsi="Arial" w:cs="Arial"/>
                <w:iCs/>
                <w:szCs w:val="18"/>
              </w:rPr>
            </w:pPr>
            <w:r w:rsidRPr="002E0B44">
              <w:rPr>
                <w:rFonts w:ascii="Arial" w:hAnsi="Arial" w:cs="Arial"/>
                <w:bCs/>
                <w:sz w:val="18"/>
                <w:szCs w:val="18"/>
              </w:rPr>
              <w:fldChar w:fldCharType="begin">
                <w:ffData>
                  <w:name w:val=""/>
                  <w:enabled/>
                  <w:calcOnExit w:val="0"/>
                  <w:checkBox>
                    <w:sizeAuto/>
                    <w:default w:val="0"/>
                  </w:checkBox>
                </w:ffData>
              </w:fldChar>
            </w:r>
            <w:r w:rsidRPr="002E0B44">
              <w:rPr>
                <w:rFonts w:ascii="Arial" w:hAnsi="Arial" w:cs="Arial"/>
                <w:bCs/>
                <w:sz w:val="18"/>
                <w:szCs w:val="18"/>
              </w:rPr>
              <w:instrText xml:space="preserve"> FORMCHECKBOX </w:instrText>
            </w:r>
            <w:r w:rsidR="00D87444">
              <w:rPr>
                <w:rFonts w:ascii="Arial" w:hAnsi="Arial" w:cs="Arial"/>
                <w:bCs/>
                <w:sz w:val="18"/>
                <w:szCs w:val="18"/>
              </w:rPr>
            </w:r>
            <w:r w:rsidR="00D87444">
              <w:rPr>
                <w:rFonts w:ascii="Arial" w:hAnsi="Arial" w:cs="Arial"/>
                <w:bCs/>
                <w:sz w:val="18"/>
                <w:szCs w:val="18"/>
              </w:rPr>
              <w:fldChar w:fldCharType="separate"/>
            </w:r>
            <w:r w:rsidRPr="002E0B44">
              <w:rPr>
                <w:rFonts w:ascii="Arial" w:hAnsi="Arial" w:cs="Arial"/>
                <w:bCs/>
                <w:sz w:val="18"/>
                <w:szCs w:val="18"/>
              </w:rPr>
              <w:fldChar w:fldCharType="end"/>
            </w:r>
            <w:r w:rsidRPr="002E0B44">
              <w:rPr>
                <w:rFonts w:ascii="Arial" w:hAnsi="Arial" w:cs="Arial"/>
                <w:bCs/>
                <w:sz w:val="18"/>
                <w:szCs w:val="18"/>
              </w:rPr>
              <w:t xml:space="preserve"> </w:t>
            </w:r>
            <w:r w:rsidRPr="002E0B44">
              <w:rPr>
                <w:rFonts w:ascii="Arial" w:hAnsi="Arial" w:cs="Arial"/>
                <w:iCs/>
                <w:szCs w:val="18"/>
              </w:rPr>
              <w:t>siehe beigefügte Liste der objektiven Nachweise und eingesehenen Dokumente</w:t>
            </w:r>
          </w:p>
        </w:tc>
        <w:tc>
          <w:tcPr>
            <w:tcW w:w="2060" w:type="dxa"/>
            <w:gridSpan w:val="4"/>
            <w:shd w:val="clear" w:color="auto" w:fill="FFF2CC"/>
          </w:tcPr>
          <w:p w14:paraId="78DE75BF" w14:textId="77777777" w:rsidR="00203CBE" w:rsidRPr="002E0B44" w:rsidRDefault="00203CBE" w:rsidP="00203CBE">
            <w:pPr>
              <w:rPr>
                <w:rFonts w:ascii="Arial" w:hAnsi="Arial" w:cs="Arial"/>
                <w:szCs w:val="18"/>
              </w:rPr>
            </w:pPr>
          </w:p>
        </w:tc>
      </w:tr>
      <w:tr w:rsidR="0002105B" w:rsidRPr="00EF6E18" w14:paraId="5781573A" w14:textId="77777777" w:rsidTr="00EA21AE">
        <w:tc>
          <w:tcPr>
            <w:tcW w:w="4953" w:type="dxa"/>
            <w:gridSpan w:val="5"/>
            <w:tcBorders>
              <w:top w:val="nil"/>
              <w:bottom w:val="single" w:sz="4" w:space="0" w:color="auto"/>
            </w:tcBorders>
          </w:tcPr>
          <w:p w14:paraId="39238F0F" w14:textId="77777777" w:rsidR="0002105B" w:rsidRPr="00EF6E18" w:rsidRDefault="0002105B" w:rsidP="0002105B">
            <w:pPr>
              <w:keepNext/>
              <w:spacing w:after="40" w:line="200" w:lineRule="exact"/>
              <w:rPr>
                <w:rFonts w:ascii="Arial" w:hAnsi="Arial" w:cs="Arial"/>
                <w:b/>
                <w:iCs/>
                <w:szCs w:val="18"/>
              </w:rPr>
            </w:pPr>
            <w:r>
              <w:rPr>
                <w:rFonts w:ascii="Arial" w:hAnsi="Arial" w:cs="Arial"/>
                <w:b/>
                <w:szCs w:val="18"/>
              </w:rPr>
              <w:t>Gesamtergebnis:</w:t>
            </w:r>
          </w:p>
        </w:tc>
        <w:tc>
          <w:tcPr>
            <w:tcW w:w="2910" w:type="dxa"/>
            <w:tcBorders>
              <w:top w:val="nil"/>
              <w:bottom w:val="single" w:sz="4" w:space="0" w:color="auto"/>
            </w:tcBorders>
          </w:tcPr>
          <w:p w14:paraId="2434113C" w14:textId="77777777" w:rsidR="0002105B" w:rsidRPr="00EF6E18" w:rsidRDefault="0002105B" w:rsidP="0002105B">
            <w:pPr>
              <w:keepNext/>
              <w:spacing w:after="40" w:line="200" w:lineRule="exact"/>
              <w:rPr>
                <w:rFonts w:ascii="Arial" w:hAnsi="Arial" w:cs="Arial"/>
                <w:b/>
                <w:iCs/>
                <w:szCs w:val="18"/>
              </w:rPr>
            </w:pPr>
          </w:p>
        </w:tc>
        <w:tc>
          <w:tcPr>
            <w:tcW w:w="514" w:type="dxa"/>
            <w:tcBorders>
              <w:top w:val="nil"/>
              <w:bottom w:val="single" w:sz="4" w:space="0" w:color="auto"/>
            </w:tcBorders>
            <w:shd w:val="clear" w:color="auto" w:fill="FFF2CC"/>
          </w:tcPr>
          <w:sdt>
            <w:sdtPr>
              <w:rPr>
                <w:rFonts w:ascii="Arial" w:hAnsi="Arial" w:cs="Arial"/>
                <w:bCs/>
                <w:szCs w:val="18"/>
              </w:rPr>
              <w:id w:val="-1806686552"/>
              <w14:checkbox>
                <w14:checked w14:val="0"/>
                <w14:checkedState w14:val="2612" w14:font="MS Gothic"/>
                <w14:uncheckedState w14:val="2610" w14:font="MS Gothic"/>
              </w14:checkbox>
            </w:sdtPr>
            <w:sdtEndPr/>
            <w:sdtContent>
              <w:p w14:paraId="7C85FC04" w14:textId="68CE8448" w:rsidR="0002105B" w:rsidRPr="00EF6E18" w:rsidRDefault="006305EE" w:rsidP="0002105B">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tcBorders>
              <w:top w:val="nil"/>
              <w:bottom w:val="single" w:sz="4" w:space="0" w:color="auto"/>
            </w:tcBorders>
            <w:shd w:val="clear" w:color="auto" w:fill="FFF2CC"/>
          </w:tcPr>
          <w:sdt>
            <w:sdtPr>
              <w:rPr>
                <w:rFonts w:ascii="Arial" w:hAnsi="Arial" w:cs="Arial"/>
                <w:bCs/>
                <w:szCs w:val="18"/>
              </w:rPr>
              <w:id w:val="1614480305"/>
              <w14:checkbox>
                <w14:checked w14:val="0"/>
                <w14:checkedState w14:val="2612" w14:font="MS Gothic"/>
                <w14:uncheckedState w14:val="2610" w14:font="MS Gothic"/>
              </w14:checkbox>
            </w:sdtPr>
            <w:sdtEndPr/>
            <w:sdtContent>
              <w:p w14:paraId="3B2221C3" w14:textId="22BEDE1A" w:rsidR="0002105B" w:rsidRPr="00EF6E18" w:rsidRDefault="006305EE" w:rsidP="0002105B">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tcBorders>
              <w:top w:val="nil"/>
              <w:bottom w:val="single" w:sz="4" w:space="0" w:color="auto"/>
            </w:tcBorders>
            <w:shd w:val="clear" w:color="auto" w:fill="FFF2CC"/>
          </w:tcPr>
          <w:sdt>
            <w:sdtPr>
              <w:rPr>
                <w:rFonts w:ascii="Arial" w:hAnsi="Arial" w:cs="Arial"/>
                <w:bCs/>
                <w:szCs w:val="18"/>
              </w:rPr>
              <w:id w:val="-969825799"/>
              <w14:checkbox>
                <w14:checked w14:val="0"/>
                <w14:checkedState w14:val="2612" w14:font="MS Gothic"/>
                <w14:uncheckedState w14:val="2610" w14:font="MS Gothic"/>
              </w14:checkbox>
            </w:sdtPr>
            <w:sdtEndPr/>
            <w:sdtContent>
              <w:p w14:paraId="2775F681" w14:textId="06E1208A" w:rsidR="0002105B" w:rsidRPr="00EF6E18" w:rsidRDefault="006305EE" w:rsidP="0002105B">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tcBorders>
              <w:top w:val="nil"/>
              <w:bottom w:val="single" w:sz="4" w:space="0" w:color="auto"/>
            </w:tcBorders>
          </w:tcPr>
          <w:p w14:paraId="737E8355" w14:textId="77777777" w:rsidR="0002105B" w:rsidRPr="00EF6E18" w:rsidRDefault="0002105B" w:rsidP="0002105B">
            <w:pPr>
              <w:keepNext/>
              <w:spacing w:after="40" w:line="200" w:lineRule="exact"/>
              <w:jc w:val="center"/>
              <w:rPr>
                <w:rFonts w:ascii="Arial" w:hAnsi="Arial" w:cs="Arial"/>
                <w:sz w:val="16"/>
                <w:szCs w:val="16"/>
                <w:highlight w:val="yellow"/>
              </w:rPr>
            </w:pPr>
          </w:p>
        </w:tc>
      </w:tr>
      <w:tr w:rsidR="00203CBE" w:rsidRPr="002E0B44" w14:paraId="4CF16FFB" w14:textId="77777777" w:rsidTr="00EA21AE">
        <w:tc>
          <w:tcPr>
            <w:tcW w:w="9923" w:type="dxa"/>
            <w:gridSpan w:val="10"/>
            <w:tcBorders>
              <w:top w:val="nil"/>
              <w:bottom w:val="nil"/>
            </w:tcBorders>
          </w:tcPr>
          <w:p w14:paraId="52C439FD" w14:textId="77777777" w:rsidR="00203CBE" w:rsidRPr="002E0B44" w:rsidRDefault="00203CBE" w:rsidP="00203CBE">
            <w:pPr>
              <w:keepNext/>
              <w:spacing w:after="40" w:line="200" w:lineRule="exact"/>
              <w:rPr>
                <w:rFonts w:ascii="Arial" w:hAnsi="Arial" w:cs="Arial"/>
                <w:sz w:val="16"/>
                <w:szCs w:val="16"/>
                <w:highlight w:val="yellow"/>
              </w:rPr>
            </w:pPr>
            <w:r w:rsidRPr="002E0B44">
              <w:rPr>
                <w:rFonts w:ascii="Arial" w:hAnsi="Arial" w:cs="Arial"/>
                <w:b/>
                <w:iCs/>
                <w:szCs w:val="18"/>
              </w:rPr>
              <w:t>Ergebnis Vor-Ort-Begutachtung:</w:t>
            </w:r>
          </w:p>
        </w:tc>
      </w:tr>
      <w:tr w:rsidR="00203CBE" w:rsidRPr="002E0B44" w14:paraId="76A3B66A" w14:textId="77777777" w:rsidTr="00EA21AE">
        <w:tc>
          <w:tcPr>
            <w:tcW w:w="9923" w:type="dxa"/>
            <w:gridSpan w:val="10"/>
            <w:tcBorders>
              <w:top w:val="nil"/>
              <w:bottom w:val="nil"/>
            </w:tcBorders>
          </w:tcPr>
          <w:p w14:paraId="6561DE8D" w14:textId="77777777" w:rsidR="00203CBE" w:rsidRPr="002E0B44" w:rsidRDefault="00203CBE" w:rsidP="00203CBE">
            <w:pPr>
              <w:rPr>
                <w:rFonts w:ascii="Arial" w:hAnsi="Arial" w:cs="Arial"/>
                <w:sz w:val="16"/>
                <w:szCs w:val="16"/>
              </w:rPr>
            </w:pPr>
          </w:p>
        </w:tc>
      </w:tr>
      <w:tr w:rsidR="00072D92" w:rsidRPr="00EF6E18" w14:paraId="098AB55B" w14:textId="77777777" w:rsidTr="00EA21AE">
        <w:tc>
          <w:tcPr>
            <w:tcW w:w="9923" w:type="dxa"/>
            <w:gridSpan w:val="10"/>
            <w:tcBorders>
              <w:top w:val="single" w:sz="12" w:space="0" w:color="auto"/>
            </w:tcBorders>
          </w:tcPr>
          <w:p w14:paraId="0199EFA1" w14:textId="77777777" w:rsidR="00072D92" w:rsidRPr="00496860" w:rsidRDefault="00072D92" w:rsidP="00072D92">
            <w:pPr>
              <w:spacing w:after="0"/>
              <w:rPr>
                <w:rFonts w:ascii="Arial" w:hAnsi="Arial" w:cs="Arial"/>
              </w:rPr>
            </w:pPr>
            <w:r w:rsidRPr="00496860">
              <w:rPr>
                <w:rFonts w:ascii="Arial" w:hAnsi="Arial" w:cs="Arial"/>
                <w:b/>
                <w:bCs/>
                <w:caps/>
              </w:rPr>
              <w:t xml:space="preserve">3.1 Allgemein </w:t>
            </w:r>
          </w:p>
        </w:tc>
      </w:tr>
      <w:tr w:rsidR="00470C16" w:rsidRPr="002E0B44" w14:paraId="3DBE03F2" w14:textId="77777777" w:rsidTr="00EA21AE">
        <w:tc>
          <w:tcPr>
            <w:tcW w:w="799" w:type="dxa"/>
            <w:gridSpan w:val="2"/>
          </w:tcPr>
          <w:p w14:paraId="68D43819" w14:textId="13E9CE68" w:rsidR="00470C16" w:rsidRPr="00B506BE" w:rsidRDefault="00470C16" w:rsidP="00B506BE">
            <w:pPr>
              <w:pStyle w:val="Listenabsatz"/>
              <w:numPr>
                <w:ilvl w:val="0"/>
                <w:numId w:val="20"/>
              </w:numPr>
              <w:rPr>
                <w:rFonts w:cs="Arial"/>
                <w:sz w:val="18"/>
                <w:szCs w:val="18"/>
              </w:rPr>
            </w:pPr>
          </w:p>
        </w:tc>
        <w:tc>
          <w:tcPr>
            <w:tcW w:w="4154" w:type="dxa"/>
            <w:gridSpan w:val="3"/>
            <w:tcBorders>
              <w:top w:val="single" w:sz="4" w:space="0" w:color="auto"/>
              <w:left w:val="single" w:sz="4" w:space="0" w:color="auto"/>
              <w:bottom w:val="single" w:sz="4" w:space="0" w:color="auto"/>
              <w:right w:val="single" w:sz="4" w:space="0" w:color="auto"/>
            </w:tcBorders>
          </w:tcPr>
          <w:p w14:paraId="3078FBDD" w14:textId="4F28A839" w:rsidR="00932BF6" w:rsidRPr="00D87444" w:rsidRDefault="008859E6" w:rsidP="00932BF6">
            <w:pPr>
              <w:rPr>
                <w:rFonts w:ascii="Arial" w:hAnsi="Arial" w:cs="Arial"/>
                <w:sz w:val="18"/>
                <w:szCs w:val="18"/>
              </w:rPr>
            </w:pPr>
            <w:r w:rsidRPr="00D87444">
              <w:rPr>
                <w:rFonts w:ascii="Arial" w:hAnsi="Arial" w:cs="Arial"/>
                <w:sz w:val="18"/>
                <w:szCs w:val="18"/>
              </w:rPr>
              <w:t>D</w:t>
            </w:r>
            <w:r w:rsidR="00932BF6" w:rsidRPr="00D87444">
              <w:rPr>
                <w:rFonts w:ascii="Arial" w:hAnsi="Arial" w:cs="Arial"/>
                <w:sz w:val="18"/>
                <w:szCs w:val="18"/>
              </w:rPr>
              <w:t xml:space="preserve">as Prüflaboratorium </w:t>
            </w:r>
            <w:r w:rsidRPr="00D87444">
              <w:rPr>
                <w:rFonts w:ascii="Arial" w:hAnsi="Arial" w:cs="Arial"/>
                <w:sz w:val="18"/>
                <w:szCs w:val="18"/>
              </w:rPr>
              <w:t xml:space="preserve">verfügt </w:t>
            </w:r>
            <w:r w:rsidR="00932BF6" w:rsidRPr="00D87444">
              <w:rPr>
                <w:rFonts w:ascii="Arial" w:hAnsi="Arial" w:cs="Arial"/>
                <w:sz w:val="18"/>
                <w:szCs w:val="18"/>
              </w:rPr>
              <w:t>jederzeit und für jedes Konformitätsbewertungsverfahren und für jede Art von Produkten, für die es anerkannt wurde, permanent über ausreichendes administratives, technisches und wissenschaftliches Personal, das die entsprechenden Erfahrungen und Kenntnisse im Bereich der Prüfverfahren der einschlägigen Produkte und der entsprechenden Technologien</w:t>
            </w:r>
            <w:r w:rsidRPr="00D87444">
              <w:rPr>
                <w:rFonts w:ascii="Arial" w:hAnsi="Arial" w:cs="Arial"/>
                <w:sz w:val="18"/>
                <w:szCs w:val="18"/>
              </w:rPr>
              <w:t xml:space="preserve"> </w:t>
            </w:r>
            <w:r w:rsidR="00932BF6" w:rsidRPr="00D87444">
              <w:rPr>
                <w:rFonts w:ascii="Arial" w:hAnsi="Arial" w:cs="Arial"/>
                <w:sz w:val="18"/>
                <w:szCs w:val="18"/>
              </w:rPr>
              <w:t xml:space="preserve">besitzt. </w:t>
            </w:r>
          </w:p>
          <w:p w14:paraId="2C630C87" w14:textId="523A14F3" w:rsidR="00470C16" w:rsidRPr="00D87444" w:rsidRDefault="00932BF6" w:rsidP="00932BF6">
            <w:pPr>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3.1.1]</w:t>
            </w:r>
          </w:p>
        </w:tc>
        <w:tc>
          <w:tcPr>
            <w:tcW w:w="2910" w:type="dxa"/>
            <w:shd w:val="clear" w:color="auto" w:fill="DBE5F1"/>
          </w:tcPr>
          <w:p w14:paraId="6EE45634" w14:textId="224D1C11" w:rsidR="00470C16" w:rsidRPr="00D87444" w:rsidRDefault="00470C16" w:rsidP="00470C16">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1379010029"/>
              <w14:checkbox>
                <w14:checked w14:val="0"/>
                <w14:checkedState w14:val="2612" w14:font="MS Gothic"/>
                <w14:uncheckedState w14:val="2610" w14:font="MS Gothic"/>
              </w14:checkbox>
            </w:sdtPr>
            <w:sdtEndPr/>
            <w:sdtContent>
              <w:p w14:paraId="48CC0DD0" w14:textId="6E0D57E4"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819452269"/>
              <w14:checkbox>
                <w14:checked w14:val="0"/>
                <w14:checkedState w14:val="2612" w14:font="MS Gothic"/>
                <w14:uncheckedState w14:val="2610" w14:font="MS Gothic"/>
              </w14:checkbox>
            </w:sdtPr>
            <w:sdtEndPr/>
            <w:sdtContent>
              <w:p w14:paraId="573AC764" w14:textId="2B126522"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828207729"/>
              <w14:checkbox>
                <w14:checked w14:val="0"/>
                <w14:checkedState w14:val="2612" w14:font="MS Gothic"/>
                <w14:uncheckedState w14:val="2610" w14:font="MS Gothic"/>
              </w14:checkbox>
            </w:sdtPr>
            <w:sdtEndPr/>
            <w:sdtContent>
              <w:p w14:paraId="05003793" w14:textId="4B74C661" w:rsidR="00470C16" w:rsidRPr="002E0B44" w:rsidRDefault="006305EE" w:rsidP="00470C1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7460B99F" w14:textId="77777777" w:rsidR="00470C16" w:rsidRPr="002E0B44" w:rsidRDefault="00470C16" w:rsidP="00470C16">
            <w:pPr>
              <w:jc w:val="center"/>
              <w:rPr>
                <w:rFonts w:ascii="Arial" w:hAnsi="Arial" w:cs="Arial"/>
                <w:bCs/>
                <w:sz w:val="18"/>
                <w:szCs w:val="18"/>
              </w:rPr>
            </w:pPr>
          </w:p>
        </w:tc>
      </w:tr>
      <w:tr w:rsidR="00932BF6" w:rsidRPr="002E0B44" w14:paraId="1D8E5465" w14:textId="77777777" w:rsidTr="00EA21AE">
        <w:tc>
          <w:tcPr>
            <w:tcW w:w="799" w:type="dxa"/>
            <w:gridSpan w:val="2"/>
          </w:tcPr>
          <w:p w14:paraId="2FE6AEEF" w14:textId="74222516" w:rsidR="00932BF6" w:rsidRPr="00B506BE" w:rsidRDefault="00932BF6" w:rsidP="00B506BE">
            <w:pPr>
              <w:pStyle w:val="Listenabsatz"/>
              <w:numPr>
                <w:ilvl w:val="0"/>
                <w:numId w:val="20"/>
              </w:numPr>
              <w:rPr>
                <w:rFonts w:cs="Arial"/>
                <w:sz w:val="18"/>
                <w:szCs w:val="18"/>
              </w:rPr>
            </w:pPr>
          </w:p>
        </w:tc>
        <w:tc>
          <w:tcPr>
            <w:tcW w:w="4154" w:type="dxa"/>
            <w:gridSpan w:val="3"/>
            <w:tcBorders>
              <w:top w:val="single" w:sz="4" w:space="0" w:color="auto"/>
              <w:left w:val="single" w:sz="4" w:space="0" w:color="auto"/>
              <w:bottom w:val="single" w:sz="4" w:space="0" w:color="auto"/>
              <w:right w:val="single" w:sz="4" w:space="0" w:color="auto"/>
            </w:tcBorders>
          </w:tcPr>
          <w:p w14:paraId="0677A11E" w14:textId="509D26F9" w:rsidR="00325CC2" w:rsidRPr="00D87444" w:rsidRDefault="00932BF6" w:rsidP="00932BF6">
            <w:pPr>
              <w:rPr>
                <w:rFonts w:ascii="Arial" w:hAnsi="Arial" w:cs="Arial"/>
                <w:sz w:val="18"/>
                <w:szCs w:val="18"/>
              </w:rPr>
            </w:pPr>
            <w:r w:rsidRPr="00D87444">
              <w:rPr>
                <w:rFonts w:ascii="Arial" w:hAnsi="Arial" w:cs="Arial"/>
                <w:sz w:val="18"/>
                <w:szCs w:val="18"/>
              </w:rPr>
              <w:t>Das Personal, das an der Leitung der Durchführung der Konformitätsbewertungstätigkeiten</w:t>
            </w:r>
            <w:r w:rsidR="00133C6C" w:rsidRPr="00D87444">
              <w:rPr>
                <w:rFonts w:ascii="Arial" w:hAnsi="Arial" w:cs="Arial"/>
                <w:sz w:val="18"/>
                <w:szCs w:val="18"/>
              </w:rPr>
              <w:t xml:space="preserve"> </w:t>
            </w:r>
            <w:r w:rsidRPr="00D87444">
              <w:rPr>
                <w:rFonts w:ascii="Arial" w:hAnsi="Arial" w:cs="Arial"/>
                <w:sz w:val="18"/>
                <w:szCs w:val="18"/>
              </w:rPr>
              <w:t xml:space="preserve">für Produkte durch ein Prüflaboratorium beteiligt ist, verfügt über angemessene Kenntnisse, um </w:t>
            </w:r>
          </w:p>
          <w:p w14:paraId="174348F4" w14:textId="7610437E" w:rsidR="00325CC2" w:rsidRPr="00D87444" w:rsidRDefault="00932BF6" w:rsidP="00EF6E18">
            <w:pPr>
              <w:pStyle w:val="Listenabsatz"/>
              <w:numPr>
                <w:ilvl w:val="0"/>
                <w:numId w:val="11"/>
              </w:numPr>
              <w:ind w:left="336"/>
              <w:rPr>
                <w:rFonts w:cs="Arial"/>
                <w:sz w:val="18"/>
                <w:szCs w:val="18"/>
              </w:rPr>
            </w:pPr>
            <w:r w:rsidRPr="00D87444">
              <w:rPr>
                <w:rFonts w:cs="Arial"/>
                <w:sz w:val="18"/>
                <w:szCs w:val="18"/>
              </w:rPr>
              <w:t xml:space="preserve">ein System für die Auswahl von mit der Durchführung der </w:t>
            </w:r>
            <w:r w:rsidR="00832147" w:rsidRPr="00D87444">
              <w:rPr>
                <w:rFonts w:cs="Arial"/>
                <w:sz w:val="18"/>
                <w:szCs w:val="18"/>
              </w:rPr>
              <w:t>Konformitätsb</w:t>
            </w:r>
            <w:r w:rsidRPr="00D87444">
              <w:rPr>
                <w:rFonts w:cs="Arial"/>
                <w:sz w:val="18"/>
                <w:szCs w:val="18"/>
              </w:rPr>
              <w:t>ewertung</w:t>
            </w:r>
            <w:r w:rsidR="00832147" w:rsidRPr="00D87444">
              <w:rPr>
                <w:rFonts w:cs="Arial"/>
                <w:sz w:val="18"/>
                <w:szCs w:val="18"/>
              </w:rPr>
              <w:t>stätigkeit</w:t>
            </w:r>
            <w:r w:rsidRPr="00D87444">
              <w:rPr>
                <w:rFonts w:cs="Arial"/>
                <w:sz w:val="18"/>
                <w:szCs w:val="18"/>
              </w:rPr>
              <w:t xml:space="preserve">en beauftragten Mitarbeitern, </w:t>
            </w:r>
          </w:p>
          <w:p w14:paraId="6DEB1361" w14:textId="77777777" w:rsidR="00325CC2" w:rsidRPr="00D87444" w:rsidRDefault="00932BF6" w:rsidP="00EF6E18">
            <w:pPr>
              <w:pStyle w:val="Listenabsatz"/>
              <w:numPr>
                <w:ilvl w:val="0"/>
                <w:numId w:val="11"/>
              </w:numPr>
              <w:ind w:left="336"/>
              <w:rPr>
                <w:rFonts w:cs="Arial"/>
                <w:sz w:val="18"/>
                <w:szCs w:val="18"/>
              </w:rPr>
            </w:pPr>
            <w:r w:rsidRPr="00D87444">
              <w:rPr>
                <w:rFonts w:cs="Arial"/>
                <w:sz w:val="18"/>
                <w:szCs w:val="18"/>
              </w:rPr>
              <w:t xml:space="preserve">die Überprüfung ihrer Kenntnisse, die Genehmigung und Zuweisung ihrer Aufgaben, </w:t>
            </w:r>
          </w:p>
          <w:p w14:paraId="6BB8C998" w14:textId="77777777" w:rsidR="00325CC2" w:rsidRPr="00D87444" w:rsidRDefault="00932BF6" w:rsidP="00EF6E18">
            <w:pPr>
              <w:pStyle w:val="Listenabsatz"/>
              <w:numPr>
                <w:ilvl w:val="0"/>
                <w:numId w:val="11"/>
              </w:numPr>
              <w:ind w:left="336"/>
              <w:rPr>
                <w:rFonts w:cs="Arial"/>
                <w:sz w:val="18"/>
                <w:szCs w:val="18"/>
              </w:rPr>
            </w:pPr>
            <w:r w:rsidRPr="00D87444">
              <w:rPr>
                <w:rFonts w:cs="Arial"/>
                <w:sz w:val="18"/>
                <w:szCs w:val="18"/>
              </w:rPr>
              <w:t xml:space="preserve">die Organisation ihrer Erstschulung und fortlaufenden Weiterbildung sowie </w:t>
            </w:r>
          </w:p>
          <w:p w14:paraId="63F3460C" w14:textId="77777777" w:rsidR="00325CC2" w:rsidRPr="00D87444" w:rsidRDefault="00932BF6" w:rsidP="00EF6E18">
            <w:pPr>
              <w:pStyle w:val="Listenabsatz"/>
              <w:numPr>
                <w:ilvl w:val="0"/>
                <w:numId w:val="11"/>
              </w:numPr>
              <w:ind w:left="336"/>
              <w:rPr>
                <w:rFonts w:cs="Arial"/>
                <w:sz w:val="18"/>
                <w:szCs w:val="18"/>
              </w:rPr>
            </w:pPr>
            <w:r w:rsidRPr="00D87444">
              <w:rPr>
                <w:rFonts w:cs="Arial"/>
                <w:sz w:val="18"/>
                <w:szCs w:val="18"/>
              </w:rPr>
              <w:t xml:space="preserve">die Zuweisung ihrer Aufgaben und </w:t>
            </w:r>
          </w:p>
          <w:p w14:paraId="7E7699CC" w14:textId="77777777" w:rsidR="00325CC2" w:rsidRPr="00D87444" w:rsidRDefault="00932BF6" w:rsidP="00EF6E18">
            <w:pPr>
              <w:pStyle w:val="Listenabsatz"/>
              <w:numPr>
                <w:ilvl w:val="0"/>
                <w:numId w:val="11"/>
              </w:numPr>
              <w:ind w:left="336"/>
              <w:rPr>
                <w:rFonts w:cs="Arial"/>
                <w:sz w:val="18"/>
                <w:szCs w:val="18"/>
              </w:rPr>
            </w:pPr>
            <w:r w:rsidRPr="00D87444">
              <w:rPr>
                <w:rFonts w:cs="Arial"/>
                <w:sz w:val="18"/>
                <w:szCs w:val="18"/>
              </w:rPr>
              <w:t xml:space="preserve">die Überwachung dieser Mitarbeiter zu errichten und zu betreiben, </w:t>
            </w:r>
          </w:p>
          <w:p w14:paraId="3FD1D1C1" w14:textId="41F245BC" w:rsidR="00932BF6" w:rsidRPr="00D87444" w:rsidRDefault="00932BF6" w:rsidP="00EF6E18">
            <w:pPr>
              <w:ind w:left="-24"/>
              <w:rPr>
                <w:rFonts w:ascii="Arial" w:hAnsi="Arial" w:cs="Arial"/>
                <w:sz w:val="18"/>
                <w:szCs w:val="18"/>
              </w:rPr>
            </w:pPr>
            <w:r w:rsidRPr="00D87444">
              <w:rPr>
                <w:rFonts w:ascii="Arial" w:hAnsi="Arial" w:cs="Arial"/>
                <w:sz w:val="18"/>
                <w:szCs w:val="18"/>
              </w:rPr>
              <w:t xml:space="preserve">um sicherzustellen, dass das mit der Durchführung von </w:t>
            </w:r>
            <w:r w:rsidR="00832147" w:rsidRPr="00D87444">
              <w:rPr>
                <w:rFonts w:ascii="Arial" w:hAnsi="Arial" w:cs="Arial"/>
                <w:sz w:val="18"/>
                <w:szCs w:val="18"/>
              </w:rPr>
              <w:t>Konformitätsbewertungstätigkeiten</w:t>
            </w:r>
            <w:r w:rsidR="00832147" w:rsidRPr="00D87444" w:rsidDel="00832147">
              <w:rPr>
                <w:rFonts w:ascii="Arial" w:hAnsi="Arial" w:cs="Arial"/>
                <w:strike/>
                <w:color w:val="FF0000"/>
                <w:sz w:val="18"/>
                <w:szCs w:val="18"/>
              </w:rPr>
              <w:t xml:space="preserve"> </w:t>
            </w:r>
            <w:r w:rsidRPr="00D87444">
              <w:rPr>
                <w:rFonts w:ascii="Arial" w:hAnsi="Arial" w:cs="Arial"/>
                <w:sz w:val="18"/>
                <w:szCs w:val="18"/>
              </w:rPr>
              <w:t xml:space="preserve">befasste Personal über Kompetenzen verfügt, die zur Erfüllung der ihm übertragenen Aufgaben erforderlich sind. </w:t>
            </w:r>
          </w:p>
          <w:p w14:paraId="6F68A52A" w14:textId="27C32034" w:rsidR="00932BF6" w:rsidRPr="00D87444" w:rsidRDefault="00932BF6" w:rsidP="00932BF6">
            <w:pPr>
              <w:spacing w:after="60"/>
              <w:rPr>
                <w:rFonts w:ascii="Arial" w:hAnsi="Arial" w:cs="Arial"/>
                <w:i/>
                <w:sz w:val="18"/>
                <w:szCs w:val="18"/>
                <w:lang w:val="en-US"/>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3.1.1]</w:t>
            </w:r>
            <w:r w:rsidR="00B40F6C" w:rsidRPr="00D87444">
              <w:rPr>
                <w:rStyle w:val="Funotenzeichen"/>
                <w:rFonts w:ascii="Arial" w:hAnsi="Arial" w:cs="Arial"/>
                <w:sz w:val="18"/>
                <w:szCs w:val="18"/>
              </w:rPr>
              <w:footnoteReference w:id="8"/>
            </w:r>
          </w:p>
        </w:tc>
        <w:tc>
          <w:tcPr>
            <w:tcW w:w="2910" w:type="dxa"/>
            <w:shd w:val="clear" w:color="auto" w:fill="DBE5F1"/>
          </w:tcPr>
          <w:p w14:paraId="1C95241C" w14:textId="0442A84D" w:rsidR="00932BF6" w:rsidRPr="00D87444" w:rsidRDefault="00932BF6" w:rsidP="00932BF6">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1426230792"/>
              <w14:checkbox>
                <w14:checked w14:val="0"/>
                <w14:checkedState w14:val="2612" w14:font="MS Gothic"/>
                <w14:uncheckedState w14:val="2610" w14:font="MS Gothic"/>
              </w14:checkbox>
            </w:sdtPr>
            <w:sdtEndPr/>
            <w:sdtContent>
              <w:p w14:paraId="209716B9" w14:textId="7FA3CE73" w:rsidR="00932BF6" w:rsidRPr="002E0B44" w:rsidRDefault="006305EE" w:rsidP="00932BF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181352880"/>
              <w14:checkbox>
                <w14:checked w14:val="0"/>
                <w14:checkedState w14:val="2612" w14:font="MS Gothic"/>
                <w14:uncheckedState w14:val="2610" w14:font="MS Gothic"/>
              </w14:checkbox>
            </w:sdtPr>
            <w:sdtEndPr/>
            <w:sdtContent>
              <w:p w14:paraId="5F4F74CC" w14:textId="2C38C4AA" w:rsidR="00932BF6" w:rsidRPr="002E0B44" w:rsidRDefault="006305EE" w:rsidP="00932BF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256630987"/>
              <w14:checkbox>
                <w14:checked w14:val="0"/>
                <w14:checkedState w14:val="2612" w14:font="MS Gothic"/>
                <w14:uncheckedState w14:val="2610" w14:font="MS Gothic"/>
              </w14:checkbox>
            </w:sdtPr>
            <w:sdtEndPr/>
            <w:sdtContent>
              <w:p w14:paraId="06409BCA" w14:textId="5B06587B" w:rsidR="00932BF6" w:rsidRPr="002E0B44" w:rsidRDefault="006305EE" w:rsidP="00932BF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77A55A83" w14:textId="77777777" w:rsidR="00932BF6" w:rsidRPr="002E0B44" w:rsidRDefault="00932BF6" w:rsidP="00932BF6">
            <w:pPr>
              <w:jc w:val="center"/>
              <w:rPr>
                <w:rFonts w:ascii="Arial" w:hAnsi="Arial" w:cs="Arial"/>
                <w:bCs/>
                <w:sz w:val="18"/>
                <w:szCs w:val="18"/>
              </w:rPr>
            </w:pPr>
          </w:p>
        </w:tc>
      </w:tr>
      <w:tr w:rsidR="00932BF6" w:rsidRPr="00160AFF" w14:paraId="70BB90DB" w14:textId="77777777" w:rsidTr="00EA21AE">
        <w:tc>
          <w:tcPr>
            <w:tcW w:w="799" w:type="dxa"/>
            <w:gridSpan w:val="2"/>
          </w:tcPr>
          <w:p w14:paraId="78486375" w14:textId="37235377" w:rsidR="00932BF6" w:rsidRPr="00B506BE" w:rsidRDefault="00932BF6" w:rsidP="00B506BE">
            <w:pPr>
              <w:pStyle w:val="Listenabsatz"/>
              <w:numPr>
                <w:ilvl w:val="0"/>
                <w:numId w:val="20"/>
              </w:numPr>
              <w:rPr>
                <w:rFonts w:cs="Arial"/>
                <w:sz w:val="18"/>
                <w:szCs w:val="18"/>
              </w:rPr>
            </w:pPr>
          </w:p>
        </w:tc>
        <w:tc>
          <w:tcPr>
            <w:tcW w:w="4154" w:type="dxa"/>
            <w:gridSpan w:val="3"/>
            <w:tcBorders>
              <w:top w:val="single" w:sz="4" w:space="0" w:color="auto"/>
              <w:left w:val="single" w:sz="4" w:space="0" w:color="auto"/>
              <w:bottom w:val="single" w:sz="4" w:space="0" w:color="auto"/>
              <w:right w:val="single" w:sz="4" w:space="0" w:color="auto"/>
            </w:tcBorders>
          </w:tcPr>
          <w:p w14:paraId="0C1C6543" w14:textId="348DB611" w:rsidR="00932BF6" w:rsidRPr="00D87444" w:rsidRDefault="00932BF6" w:rsidP="001953C0">
            <w:pPr>
              <w:keepLines/>
              <w:spacing w:after="60"/>
              <w:rPr>
                <w:rFonts w:ascii="Arial" w:hAnsi="Arial" w:cs="Arial"/>
                <w:sz w:val="18"/>
                <w:szCs w:val="18"/>
              </w:rPr>
            </w:pPr>
            <w:r w:rsidRPr="00D87444">
              <w:rPr>
                <w:rFonts w:ascii="Arial" w:hAnsi="Arial" w:cs="Arial"/>
                <w:sz w:val="18"/>
                <w:szCs w:val="18"/>
              </w:rPr>
              <w:t>Das Prüflaboratorium trägt dafür Sorge, dass Qualifikation und Fachwissen des an Konformitätsbewertungstätigkeiten beteiligten Personals stets auf dem neuesten Stand bleiben, indem es ein System für den Erfahrungsaustausch und ein Programm für die kontinuierliche Schulung und Weiterbildung einrichten.</w:t>
            </w:r>
          </w:p>
          <w:p w14:paraId="3865623A" w14:textId="24F4D83A" w:rsidR="00932BF6" w:rsidRPr="00D87444" w:rsidRDefault="00932BF6" w:rsidP="00932BF6">
            <w:pPr>
              <w:spacing w:after="0"/>
              <w:rPr>
                <w:rFonts w:ascii="Arial" w:hAnsi="Arial" w:cs="Arial"/>
                <w:i/>
                <w:sz w:val="18"/>
                <w:szCs w:val="18"/>
                <w:lang w:val="en-US"/>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3.1.2]</w:t>
            </w:r>
          </w:p>
        </w:tc>
        <w:tc>
          <w:tcPr>
            <w:tcW w:w="2910" w:type="dxa"/>
            <w:shd w:val="clear" w:color="auto" w:fill="DBE5F1"/>
          </w:tcPr>
          <w:p w14:paraId="24762F54" w14:textId="1921AC9D" w:rsidR="00932BF6" w:rsidRPr="00D87444" w:rsidRDefault="00932BF6" w:rsidP="00932BF6">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39208359"/>
              <w14:checkbox>
                <w14:checked w14:val="0"/>
                <w14:checkedState w14:val="2612" w14:font="MS Gothic"/>
                <w14:uncheckedState w14:val="2610" w14:font="MS Gothic"/>
              </w14:checkbox>
            </w:sdtPr>
            <w:sdtEndPr/>
            <w:sdtContent>
              <w:p w14:paraId="65025E57" w14:textId="390DF3C9" w:rsidR="00932BF6" w:rsidRPr="002E0B44" w:rsidRDefault="006305EE" w:rsidP="00932BF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605462408"/>
              <w14:checkbox>
                <w14:checked w14:val="0"/>
                <w14:checkedState w14:val="2612" w14:font="MS Gothic"/>
                <w14:uncheckedState w14:val="2610" w14:font="MS Gothic"/>
              </w14:checkbox>
            </w:sdtPr>
            <w:sdtEndPr/>
            <w:sdtContent>
              <w:p w14:paraId="26EA0B9F" w14:textId="6F55849E" w:rsidR="00932BF6" w:rsidRPr="00160AFF" w:rsidRDefault="006305EE" w:rsidP="00932BF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610733025"/>
              <w14:checkbox>
                <w14:checked w14:val="0"/>
                <w14:checkedState w14:val="2612" w14:font="MS Gothic"/>
                <w14:uncheckedState w14:val="2610" w14:font="MS Gothic"/>
              </w14:checkbox>
            </w:sdtPr>
            <w:sdtEndPr/>
            <w:sdtContent>
              <w:p w14:paraId="7BCC8855" w14:textId="50E04269" w:rsidR="00932BF6" w:rsidRPr="00160AFF" w:rsidRDefault="006305EE" w:rsidP="00932BF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70972035" w14:textId="77777777" w:rsidR="00932BF6" w:rsidRPr="00160AFF" w:rsidRDefault="00932BF6" w:rsidP="00932BF6">
            <w:pPr>
              <w:jc w:val="center"/>
              <w:rPr>
                <w:rFonts w:ascii="Arial" w:hAnsi="Arial" w:cs="Arial"/>
                <w:bCs/>
                <w:sz w:val="18"/>
                <w:szCs w:val="18"/>
              </w:rPr>
            </w:pPr>
          </w:p>
        </w:tc>
      </w:tr>
      <w:tr w:rsidR="00D3588B" w:rsidRPr="00160AFF" w14:paraId="7554B410" w14:textId="77777777" w:rsidTr="00EA21AE">
        <w:tc>
          <w:tcPr>
            <w:tcW w:w="9923" w:type="dxa"/>
            <w:gridSpan w:val="10"/>
          </w:tcPr>
          <w:p w14:paraId="539E2740" w14:textId="648136E0" w:rsidR="00D3588B" w:rsidRPr="00D87444" w:rsidRDefault="00D3588B" w:rsidP="00DE6E73">
            <w:pPr>
              <w:rPr>
                <w:rFonts w:ascii="Arial" w:hAnsi="Arial" w:cs="Arial"/>
                <w:bCs/>
                <w:i/>
                <w:color w:val="000000" w:themeColor="text1"/>
              </w:rPr>
            </w:pPr>
            <w:r w:rsidRPr="00D87444">
              <w:rPr>
                <w:rFonts w:ascii="Arial" w:hAnsi="Arial" w:cs="Arial"/>
                <w:bCs/>
                <w:i/>
                <w:color w:val="000000" w:themeColor="text1"/>
              </w:rPr>
              <w:t>Zusätzliche Kommentare:</w:t>
            </w:r>
          </w:p>
        </w:tc>
      </w:tr>
      <w:tr w:rsidR="0075298D" w:rsidRPr="000D7266" w14:paraId="69D4B692" w14:textId="77777777" w:rsidTr="00EA21AE">
        <w:tc>
          <w:tcPr>
            <w:tcW w:w="9923" w:type="dxa"/>
            <w:gridSpan w:val="10"/>
            <w:tcBorders>
              <w:top w:val="single" w:sz="12" w:space="0" w:color="auto"/>
            </w:tcBorders>
          </w:tcPr>
          <w:p w14:paraId="41440731" w14:textId="521DE037" w:rsidR="0075298D" w:rsidRPr="00D87444" w:rsidRDefault="0075298D" w:rsidP="001953C0">
            <w:pPr>
              <w:spacing w:after="0"/>
              <w:rPr>
                <w:rFonts w:ascii="Arial" w:hAnsi="Arial" w:cs="Arial"/>
                <w:sz w:val="18"/>
                <w:szCs w:val="18"/>
              </w:rPr>
            </w:pPr>
            <w:r w:rsidRPr="00D87444">
              <w:rPr>
                <w:rFonts w:ascii="Arial" w:hAnsi="Arial" w:cs="Arial"/>
                <w:b/>
                <w:bCs/>
                <w:caps/>
              </w:rPr>
              <w:t>3.</w:t>
            </w:r>
            <w:r w:rsidR="00FC7F2D" w:rsidRPr="00D87444">
              <w:rPr>
                <w:rFonts w:ascii="Arial" w:hAnsi="Arial" w:cs="Arial"/>
                <w:b/>
                <w:bCs/>
                <w:caps/>
              </w:rPr>
              <w:t>2 Qualifikationsanforderungen an das personal</w:t>
            </w:r>
            <w:r w:rsidRPr="00D87444">
              <w:rPr>
                <w:rFonts w:ascii="Arial" w:hAnsi="Arial" w:cs="Arial"/>
                <w:b/>
                <w:bCs/>
                <w:caps/>
              </w:rPr>
              <w:t xml:space="preserve"> </w:t>
            </w:r>
          </w:p>
        </w:tc>
      </w:tr>
      <w:tr w:rsidR="00932BF6" w:rsidRPr="00160AFF" w14:paraId="71D280F3" w14:textId="77777777" w:rsidTr="00EA21AE">
        <w:tc>
          <w:tcPr>
            <w:tcW w:w="799" w:type="dxa"/>
            <w:gridSpan w:val="2"/>
          </w:tcPr>
          <w:p w14:paraId="29B07A49" w14:textId="5B366203" w:rsidR="00932BF6" w:rsidRPr="00B506BE" w:rsidRDefault="00932BF6" w:rsidP="00B506BE">
            <w:pPr>
              <w:pStyle w:val="Listenabsatz"/>
              <w:numPr>
                <w:ilvl w:val="0"/>
                <w:numId w:val="20"/>
              </w:numPr>
              <w:rPr>
                <w:rFonts w:cs="Arial"/>
                <w:sz w:val="18"/>
                <w:szCs w:val="18"/>
              </w:rPr>
            </w:pPr>
          </w:p>
        </w:tc>
        <w:tc>
          <w:tcPr>
            <w:tcW w:w="4154" w:type="dxa"/>
            <w:gridSpan w:val="3"/>
            <w:tcBorders>
              <w:top w:val="single" w:sz="4" w:space="0" w:color="auto"/>
              <w:left w:val="single" w:sz="4" w:space="0" w:color="auto"/>
              <w:bottom w:val="single" w:sz="4" w:space="0" w:color="auto"/>
              <w:right w:val="single" w:sz="4" w:space="0" w:color="auto"/>
            </w:tcBorders>
          </w:tcPr>
          <w:p w14:paraId="724FFE9C" w14:textId="4B6637A2" w:rsidR="00932BF6" w:rsidRPr="00D87444" w:rsidRDefault="00932BF6" w:rsidP="00932BF6">
            <w:pPr>
              <w:spacing w:after="60"/>
              <w:rPr>
                <w:rFonts w:ascii="Arial" w:hAnsi="Arial" w:cs="Arial"/>
                <w:sz w:val="18"/>
                <w:szCs w:val="18"/>
              </w:rPr>
            </w:pPr>
            <w:r w:rsidRPr="00D87444">
              <w:rPr>
                <w:rFonts w:ascii="Arial" w:hAnsi="Arial" w:cs="Arial"/>
                <w:sz w:val="18"/>
                <w:szCs w:val="18"/>
              </w:rPr>
              <w:t>Das für die Festlegung der Qualifikationskriterien und die Zulassung anderer Mitarbeiter zur Durchführung spezifischer Konformitätsbewertungstätigkeiten zuständige Personal wird vom Prüflaboratorium selbst eingestellt</w:t>
            </w:r>
            <w:r w:rsidR="006947F2" w:rsidRPr="00D87444">
              <w:rPr>
                <w:rFonts w:ascii="Arial" w:hAnsi="Arial" w:cs="Arial"/>
                <w:sz w:val="18"/>
                <w:szCs w:val="18"/>
              </w:rPr>
              <w:t xml:space="preserve">. </w:t>
            </w:r>
            <w:r w:rsidRPr="00D87444">
              <w:rPr>
                <w:rFonts w:ascii="Arial" w:hAnsi="Arial" w:cs="Arial"/>
                <w:sz w:val="18"/>
                <w:szCs w:val="18"/>
              </w:rPr>
              <w:t>Dieses Personal verfügt nachweislich über Kenntnisse und Erfahrungen in sämtlichen folgenden Bereichen:</w:t>
            </w:r>
          </w:p>
          <w:p w14:paraId="01E79A71" w14:textId="77777777" w:rsidR="00932BF6" w:rsidRPr="00D87444" w:rsidRDefault="00932BF6" w:rsidP="00932BF6">
            <w:pPr>
              <w:pStyle w:val="Listenabsatz"/>
              <w:numPr>
                <w:ilvl w:val="0"/>
                <w:numId w:val="10"/>
              </w:numPr>
              <w:spacing w:after="60"/>
              <w:textAlignment w:val="auto"/>
              <w:rPr>
                <w:rFonts w:cs="Arial"/>
                <w:sz w:val="18"/>
                <w:szCs w:val="18"/>
              </w:rPr>
            </w:pPr>
            <w:r w:rsidRPr="00D87444">
              <w:rPr>
                <w:rFonts w:cs="Arial"/>
                <w:sz w:val="18"/>
                <w:szCs w:val="18"/>
              </w:rPr>
              <w:t>die Rechtsvorschriften der Union zu Produkten und einschlägige Leitlinien;</w:t>
            </w:r>
          </w:p>
          <w:p w14:paraId="3A6428C6" w14:textId="10E18C48" w:rsidR="00932BF6" w:rsidRPr="00D87444" w:rsidRDefault="00932BF6" w:rsidP="00932BF6">
            <w:pPr>
              <w:pStyle w:val="Listenabsatz"/>
              <w:numPr>
                <w:ilvl w:val="0"/>
                <w:numId w:val="10"/>
              </w:numPr>
              <w:spacing w:after="60"/>
              <w:textAlignment w:val="auto"/>
              <w:rPr>
                <w:rFonts w:cs="Arial"/>
                <w:sz w:val="18"/>
                <w:szCs w:val="18"/>
              </w:rPr>
            </w:pPr>
            <w:r w:rsidRPr="00D87444">
              <w:rPr>
                <w:rFonts w:cs="Arial"/>
                <w:sz w:val="18"/>
                <w:szCs w:val="18"/>
              </w:rPr>
              <w:t xml:space="preserve">eine breite Wissensgrundlage der Technologien im Bereich der Produkte sowie der </w:t>
            </w:r>
            <w:r w:rsidR="00A44EB5" w:rsidRPr="00D87444">
              <w:rPr>
                <w:rFonts w:cs="Arial"/>
                <w:sz w:val="18"/>
                <w:szCs w:val="18"/>
              </w:rPr>
              <w:t xml:space="preserve">Prüfung </w:t>
            </w:r>
            <w:r w:rsidRPr="00D87444">
              <w:rPr>
                <w:rFonts w:cs="Arial"/>
                <w:sz w:val="18"/>
                <w:szCs w:val="18"/>
              </w:rPr>
              <w:t>von Produkten;</w:t>
            </w:r>
          </w:p>
          <w:p w14:paraId="2F7CFD36" w14:textId="77777777" w:rsidR="00932BF6" w:rsidRPr="00D87444" w:rsidRDefault="00932BF6" w:rsidP="00932BF6">
            <w:pPr>
              <w:pStyle w:val="Listenabsatz"/>
              <w:numPr>
                <w:ilvl w:val="0"/>
                <w:numId w:val="10"/>
              </w:numPr>
              <w:spacing w:after="60"/>
              <w:textAlignment w:val="auto"/>
              <w:rPr>
                <w:rFonts w:cs="Arial"/>
                <w:sz w:val="18"/>
                <w:szCs w:val="18"/>
              </w:rPr>
            </w:pPr>
            <w:r w:rsidRPr="00D87444">
              <w:rPr>
                <w:rFonts w:cs="Arial"/>
                <w:sz w:val="18"/>
                <w:szCs w:val="18"/>
              </w:rPr>
              <w:t>das Qualitätsmanagementsystem des Prüflaboratoriums, verwandte Verfahren und die erforderlichen Qualifikationskriterien;</w:t>
            </w:r>
          </w:p>
          <w:p w14:paraId="690ACCD1" w14:textId="099CEF9F" w:rsidR="00932BF6" w:rsidRPr="00D87444" w:rsidRDefault="00932BF6" w:rsidP="00932BF6">
            <w:pPr>
              <w:pStyle w:val="Listenabsatz"/>
              <w:numPr>
                <w:ilvl w:val="0"/>
                <w:numId w:val="10"/>
              </w:numPr>
              <w:spacing w:after="60"/>
              <w:textAlignment w:val="auto"/>
              <w:rPr>
                <w:rFonts w:cs="Arial"/>
                <w:sz w:val="18"/>
                <w:szCs w:val="18"/>
              </w:rPr>
            </w:pPr>
            <w:r w:rsidRPr="00D87444">
              <w:rPr>
                <w:rFonts w:cs="Arial"/>
                <w:sz w:val="18"/>
                <w:szCs w:val="18"/>
              </w:rPr>
              <w:t xml:space="preserve">relevante Fortbildungsmaßnahmen für an Konformitätsbewertungstätigkeiten in Verbindung mit </w:t>
            </w:r>
            <w:r w:rsidR="00A44EB5" w:rsidRPr="00D87444">
              <w:rPr>
                <w:rFonts w:cs="Arial"/>
                <w:sz w:val="18"/>
                <w:szCs w:val="18"/>
              </w:rPr>
              <w:t>Prüfverfahren</w:t>
            </w:r>
            <w:r w:rsidRPr="00D87444">
              <w:rPr>
                <w:rFonts w:cs="Arial"/>
                <w:sz w:val="18"/>
                <w:szCs w:val="18"/>
              </w:rPr>
              <w:t xml:space="preserve"> beteiligtem Personal;</w:t>
            </w:r>
          </w:p>
          <w:p w14:paraId="5E6063B6" w14:textId="002D17FD" w:rsidR="00932BF6" w:rsidRPr="00D87444" w:rsidRDefault="00932BF6" w:rsidP="00932BF6">
            <w:pPr>
              <w:pStyle w:val="Listenabsatz"/>
              <w:numPr>
                <w:ilvl w:val="0"/>
                <w:numId w:val="10"/>
              </w:numPr>
              <w:spacing w:after="60"/>
              <w:textAlignment w:val="auto"/>
              <w:rPr>
                <w:rFonts w:cs="Arial"/>
                <w:sz w:val="18"/>
                <w:szCs w:val="18"/>
              </w:rPr>
            </w:pPr>
            <w:r w:rsidRPr="00D87444">
              <w:rPr>
                <w:rFonts w:cs="Arial"/>
                <w:sz w:val="18"/>
                <w:szCs w:val="18"/>
              </w:rPr>
              <w:t xml:space="preserve">einschlägige Erfahrung in Bezug auf </w:t>
            </w:r>
            <w:r w:rsidR="00A10622" w:rsidRPr="00D87444">
              <w:rPr>
                <w:rFonts w:cs="Arial"/>
                <w:sz w:val="18"/>
                <w:szCs w:val="18"/>
              </w:rPr>
              <w:t>Prüfverfahren</w:t>
            </w:r>
            <w:r w:rsidRPr="00D87444">
              <w:rPr>
                <w:rFonts w:cs="Arial"/>
                <w:sz w:val="18"/>
                <w:szCs w:val="18"/>
              </w:rPr>
              <w:t xml:space="preserve"> nach Maßgabe dieser Verordnung oder vorher gültiger Rechtsvorschriften</w:t>
            </w:r>
          </w:p>
          <w:p w14:paraId="32DE2BA3" w14:textId="0EBC954D" w:rsidR="00932BF6" w:rsidRPr="00D87444" w:rsidRDefault="00932BF6" w:rsidP="00932BF6">
            <w:pPr>
              <w:spacing w:after="60"/>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3.2.3]</w:t>
            </w:r>
            <w:r w:rsidR="00B40F6C" w:rsidRPr="00D87444">
              <w:rPr>
                <w:rStyle w:val="Funotenzeichen"/>
                <w:rFonts w:ascii="Arial" w:hAnsi="Arial" w:cs="Arial"/>
                <w:sz w:val="18"/>
                <w:szCs w:val="18"/>
              </w:rPr>
              <w:footnoteReference w:id="9"/>
            </w:r>
          </w:p>
        </w:tc>
        <w:tc>
          <w:tcPr>
            <w:tcW w:w="2910" w:type="dxa"/>
            <w:shd w:val="clear" w:color="auto" w:fill="DBE5F1"/>
          </w:tcPr>
          <w:p w14:paraId="103CE2FC" w14:textId="1386B4BB" w:rsidR="00932BF6" w:rsidRPr="00D87444" w:rsidRDefault="00932BF6" w:rsidP="00932BF6">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899899002"/>
              <w14:checkbox>
                <w14:checked w14:val="0"/>
                <w14:checkedState w14:val="2612" w14:font="MS Gothic"/>
                <w14:uncheckedState w14:val="2610" w14:font="MS Gothic"/>
              </w14:checkbox>
            </w:sdtPr>
            <w:sdtEndPr/>
            <w:sdtContent>
              <w:p w14:paraId="0ADC9E10" w14:textId="74D00A75" w:rsidR="00932BF6" w:rsidRPr="00160AFF" w:rsidRDefault="006305EE" w:rsidP="00932BF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679148649"/>
              <w14:checkbox>
                <w14:checked w14:val="0"/>
                <w14:checkedState w14:val="2612" w14:font="MS Gothic"/>
                <w14:uncheckedState w14:val="2610" w14:font="MS Gothic"/>
              </w14:checkbox>
            </w:sdtPr>
            <w:sdtEndPr/>
            <w:sdtContent>
              <w:p w14:paraId="4CA88E59" w14:textId="59AF8DC8" w:rsidR="00932BF6" w:rsidRPr="00160AFF" w:rsidRDefault="006305EE" w:rsidP="00932BF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605432737"/>
              <w14:checkbox>
                <w14:checked w14:val="0"/>
                <w14:checkedState w14:val="2612" w14:font="MS Gothic"/>
                <w14:uncheckedState w14:val="2610" w14:font="MS Gothic"/>
              </w14:checkbox>
            </w:sdtPr>
            <w:sdtEndPr/>
            <w:sdtContent>
              <w:p w14:paraId="7969D18F" w14:textId="4C8B839F" w:rsidR="00932BF6" w:rsidRPr="00160AFF" w:rsidRDefault="006305EE" w:rsidP="00932BF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6B9943FF" w14:textId="77777777" w:rsidR="00932BF6" w:rsidRPr="00160AFF" w:rsidRDefault="00932BF6" w:rsidP="00932BF6">
            <w:pPr>
              <w:jc w:val="center"/>
              <w:rPr>
                <w:rFonts w:ascii="Arial" w:hAnsi="Arial" w:cs="Arial"/>
                <w:bCs/>
                <w:sz w:val="18"/>
                <w:szCs w:val="18"/>
              </w:rPr>
            </w:pPr>
          </w:p>
        </w:tc>
      </w:tr>
      <w:tr w:rsidR="00932BF6" w:rsidRPr="00160AFF" w14:paraId="0F20E900" w14:textId="77777777" w:rsidTr="00D87444">
        <w:tc>
          <w:tcPr>
            <w:tcW w:w="799" w:type="dxa"/>
            <w:gridSpan w:val="2"/>
          </w:tcPr>
          <w:p w14:paraId="33A9D919" w14:textId="6A57ABBC" w:rsidR="00932BF6" w:rsidRPr="00B506BE" w:rsidRDefault="00932BF6" w:rsidP="00B506BE">
            <w:pPr>
              <w:pStyle w:val="Listenabsatz"/>
              <w:numPr>
                <w:ilvl w:val="0"/>
                <w:numId w:val="20"/>
              </w:numPr>
              <w:rPr>
                <w:rFonts w:cs="Arial"/>
                <w:sz w:val="18"/>
                <w:szCs w:val="18"/>
              </w:rPr>
            </w:pPr>
          </w:p>
        </w:tc>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15FA6070" w14:textId="77777777" w:rsidR="00932BF6" w:rsidRPr="00D87444" w:rsidRDefault="00932BF6" w:rsidP="00932BF6">
            <w:pPr>
              <w:spacing w:after="60"/>
              <w:rPr>
                <w:rFonts w:ascii="Arial" w:hAnsi="Arial" w:cs="Arial"/>
                <w:sz w:val="18"/>
                <w:szCs w:val="18"/>
              </w:rPr>
            </w:pPr>
            <w:r w:rsidRPr="00D87444">
              <w:rPr>
                <w:rFonts w:ascii="Arial" w:hAnsi="Arial" w:cs="Arial"/>
                <w:sz w:val="18"/>
                <w:szCs w:val="18"/>
              </w:rPr>
              <w:t xml:space="preserve">Die für die abschließenden </w:t>
            </w:r>
            <w:r w:rsidR="00C91C6E" w:rsidRPr="00D87444">
              <w:rPr>
                <w:rFonts w:ascii="Arial" w:hAnsi="Arial" w:cs="Arial"/>
                <w:sz w:val="18"/>
                <w:szCs w:val="18"/>
              </w:rPr>
              <w:t>Berichtsp</w:t>
            </w:r>
            <w:r w:rsidRPr="00D87444">
              <w:rPr>
                <w:rFonts w:ascii="Arial" w:hAnsi="Arial" w:cs="Arial"/>
                <w:sz w:val="18"/>
                <w:szCs w:val="18"/>
              </w:rPr>
              <w:t>rüfungen gesamtverantwortlichen Personen werden von dem Prüflaboratorium selbst beschäftigt</w:t>
            </w:r>
            <w:r w:rsidR="00C91C6E" w:rsidRPr="00D87444">
              <w:rPr>
                <w:rFonts w:ascii="Arial" w:hAnsi="Arial" w:cs="Arial"/>
                <w:sz w:val="18"/>
                <w:szCs w:val="18"/>
              </w:rPr>
              <w:t xml:space="preserve">. </w:t>
            </w:r>
            <w:r w:rsidRPr="00D87444">
              <w:rPr>
                <w:rFonts w:ascii="Arial" w:hAnsi="Arial" w:cs="Arial"/>
                <w:sz w:val="18"/>
                <w:szCs w:val="18"/>
              </w:rPr>
              <w:t>Zusammen verfügen diese Personen nachweislich über Kenntnisse und umfassende Erfahrungen in sämtlichen folgenden Bereichen:</w:t>
            </w:r>
          </w:p>
          <w:p w14:paraId="41525FAF" w14:textId="77777777" w:rsidR="00932BF6" w:rsidRPr="00D87444" w:rsidRDefault="00932BF6" w:rsidP="00932BF6">
            <w:pPr>
              <w:pStyle w:val="Listenabsatz"/>
              <w:numPr>
                <w:ilvl w:val="0"/>
                <w:numId w:val="8"/>
              </w:numPr>
              <w:spacing w:after="60"/>
              <w:jc w:val="both"/>
              <w:rPr>
                <w:rFonts w:cs="Arial"/>
                <w:sz w:val="18"/>
                <w:szCs w:val="18"/>
              </w:rPr>
            </w:pPr>
            <w:r w:rsidRPr="00D87444">
              <w:rPr>
                <w:rFonts w:cs="Arial"/>
                <w:sz w:val="18"/>
                <w:szCs w:val="18"/>
              </w:rPr>
              <w:t>Rechtsvorschriften zu Produkten und einschlägige Leitlinien;</w:t>
            </w:r>
          </w:p>
          <w:p w14:paraId="41CD5CB6" w14:textId="74DFA8D2" w:rsidR="00932BF6" w:rsidRPr="00D87444" w:rsidRDefault="00932BF6" w:rsidP="00932BF6">
            <w:pPr>
              <w:pStyle w:val="Listenabsatz"/>
              <w:numPr>
                <w:ilvl w:val="0"/>
                <w:numId w:val="8"/>
              </w:numPr>
              <w:spacing w:after="60"/>
              <w:jc w:val="both"/>
              <w:rPr>
                <w:rFonts w:cs="Arial"/>
                <w:sz w:val="18"/>
                <w:szCs w:val="18"/>
              </w:rPr>
            </w:pPr>
            <w:r w:rsidRPr="00D87444">
              <w:rPr>
                <w:rFonts w:cs="Arial"/>
                <w:sz w:val="18"/>
                <w:szCs w:val="18"/>
              </w:rPr>
              <w:lastRenderedPageBreak/>
              <w:t xml:space="preserve">die für </w:t>
            </w:r>
            <w:r w:rsidR="00A44EB5" w:rsidRPr="00D87444">
              <w:rPr>
                <w:rFonts w:cs="Arial"/>
                <w:sz w:val="18"/>
                <w:szCs w:val="18"/>
              </w:rPr>
              <w:t>Prüfverfahren</w:t>
            </w:r>
            <w:r w:rsidR="004247B4" w:rsidRPr="00D87444">
              <w:rPr>
                <w:rFonts w:cs="Arial"/>
                <w:sz w:val="18"/>
                <w:szCs w:val="18"/>
              </w:rPr>
              <w:t xml:space="preserve"> </w:t>
            </w:r>
            <w:r w:rsidRPr="00D87444">
              <w:rPr>
                <w:rFonts w:cs="Arial"/>
                <w:sz w:val="18"/>
                <w:szCs w:val="18"/>
              </w:rPr>
              <w:t>für Produkte relevanten Arten von Qualifikationen, Erfahrungen und Fachwissen;</w:t>
            </w:r>
          </w:p>
          <w:p w14:paraId="7E6A91F2" w14:textId="6A066CEB" w:rsidR="00932BF6" w:rsidRPr="00D87444" w:rsidRDefault="00932BF6" w:rsidP="00932BF6">
            <w:pPr>
              <w:pStyle w:val="Listenabsatz"/>
              <w:numPr>
                <w:ilvl w:val="0"/>
                <w:numId w:val="8"/>
              </w:numPr>
              <w:spacing w:after="60"/>
              <w:jc w:val="both"/>
              <w:rPr>
                <w:rFonts w:cs="Arial"/>
                <w:sz w:val="18"/>
                <w:szCs w:val="18"/>
              </w:rPr>
            </w:pPr>
            <w:r w:rsidRPr="00D87444">
              <w:rPr>
                <w:rFonts w:cs="Arial"/>
                <w:sz w:val="18"/>
                <w:szCs w:val="18"/>
              </w:rPr>
              <w:t xml:space="preserve">eine breite Wissensgrundlage der Technologien im Bereich der Produkte, wozu auch ausreichende Erfahrung mit </w:t>
            </w:r>
            <w:r w:rsidR="00A44EB5" w:rsidRPr="00D87444">
              <w:rPr>
                <w:rFonts w:cs="Arial"/>
                <w:sz w:val="18"/>
                <w:szCs w:val="18"/>
              </w:rPr>
              <w:t>Prüfung</w:t>
            </w:r>
            <w:r w:rsidR="00C256AF" w:rsidRPr="00D87444">
              <w:rPr>
                <w:rFonts w:cs="Arial"/>
                <w:sz w:val="18"/>
                <w:szCs w:val="18"/>
              </w:rPr>
              <w:t>s</w:t>
            </w:r>
            <w:r w:rsidR="004247B4" w:rsidRPr="00D87444">
              <w:rPr>
                <w:rFonts w:cs="Arial"/>
                <w:sz w:val="18"/>
                <w:szCs w:val="18"/>
              </w:rPr>
              <w:t>verfahr</w:t>
            </w:r>
            <w:r w:rsidR="00A44EB5" w:rsidRPr="00D87444">
              <w:rPr>
                <w:rFonts w:cs="Arial"/>
                <w:sz w:val="18"/>
                <w:szCs w:val="18"/>
              </w:rPr>
              <w:t>en</w:t>
            </w:r>
            <w:r w:rsidRPr="00D87444">
              <w:rPr>
                <w:rFonts w:cs="Arial"/>
                <w:sz w:val="18"/>
                <w:szCs w:val="18"/>
              </w:rPr>
              <w:t xml:space="preserve"> von Produkten gehört; </w:t>
            </w:r>
          </w:p>
          <w:p w14:paraId="596DFD54" w14:textId="77777777" w:rsidR="00932BF6" w:rsidRPr="00D87444" w:rsidRDefault="00932BF6" w:rsidP="00932BF6">
            <w:pPr>
              <w:pStyle w:val="Listenabsatz"/>
              <w:numPr>
                <w:ilvl w:val="0"/>
                <w:numId w:val="8"/>
              </w:numPr>
              <w:spacing w:after="60"/>
              <w:jc w:val="both"/>
              <w:rPr>
                <w:rFonts w:cs="Arial"/>
                <w:sz w:val="18"/>
                <w:szCs w:val="18"/>
              </w:rPr>
            </w:pPr>
            <w:r w:rsidRPr="00D87444">
              <w:rPr>
                <w:rFonts w:cs="Arial"/>
                <w:sz w:val="18"/>
                <w:szCs w:val="18"/>
              </w:rPr>
              <w:t>das Qualitätsmanagementsystem des Prüflaboratoriums, verwandte Verfahren und die erforderlichen Qualifikationen des beteiligten Personals;</w:t>
            </w:r>
          </w:p>
          <w:p w14:paraId="6B9C68A3" w14:textId="37ED05EF" w:rsidR="00932BF6" w:rsidRPr="00D87444" w:rsidRDefault="00932BF6" w:rsidP="00932BF6">
            <w:pPr>
              <w:pStyle w:val="Listenabsatz"/>
              <w:numPr>
                <w:ilvl w:val="0"/>
                <w:numId w:val="8"/>
              </w:numPr>
              <w:spacing w:after="60"/>
              <w:jc w:val="both"/>
              <w:rPr>
                <w:rFonts w:cs="Arial"/>
                <w:sz w:val="18"/>
                <w:szCs w:val="18"/>
              </w:rPr>
            </w:pPr>
            <w:r w:rsidRPr="00D87444">
              <w:rPr>
                <w:rFonts w:cs="Arial"/>
                <w:sz w:val="18"/>
                <w:szCs w:val="18"/>
              </w:rPr>
              <w:t>die Fähigkeit, Protokolle und Berichte zu erstellen, in denen die angemessene Durchfüh</w:t>
            </w:r>
            <w:r w:rsidR="00390870" w:rsidRPr="00D87444">
              <w:rPr>
                <w:rFonts w:cs="Arial"/>
                <w:sz w:val="18"/>
                <w:szCs w:val="18"/>
              </w:rPr>
              <w:t>rung der Konformitätsbewertungs</w:t>
            </w:r>
            <w:r w:rsidRPr="00D87444">
              <w:rPr>
                <w:rFonts w:cs="Arial"/>
                <w:sz w:val="18"/>
                <w:szCs w:val="18"/>
              </w:rPr>
              <w:t>tätigkeiten nachgewiesen wird.</w:t>
            </w:r>
          </w:p>
          <w:p w14:paraId="6A672F59" w14:textId="04C9BF68" w:rsidR="002D3936" w:rsidRPr="00D87444" w:rsidRDefault="00932BF6" w:rsidP="00932BF6">
            <w:pPr>
              <w:spacing w:after="60"/>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3.2.7]</w:t>
            </w:r>
            <w:r w:rsidR="00B40F6C" w:rsidRPr="00D87444">
              <w:rPr>
                <w:rStyle w:val="Funotenzeichen"/>
                <w:rFonts w:ascii="Arial" w:hAnsi="Arial" w:cs="Arial"/>
                <w:sz w:val="18"/>
                <w:szCs w:val="18"/>
              </w:rPr>
              <w:footnoteReference w:id="10"/>
            </w:r>
          </w:p>
        </w:tc>
        <w:tc>
          <w:tcPr>
            <w:tcW w:w="2910" w:type="dxa"/>
            <w:shd w:val="clear" w:color="auto" w:fill="DBE5F1"/>
          </w:tcPr>
          <w:p w14:paraId="1390462C" w14:textId="2B72C067" w:rsidR="00932BF6" w:rsidRPr="00D87444" w:rsidRDefault="00932BF6" w:rsidP="00932BF6">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1032413923"/>
              <w14:checkbox>
                <w14:checked w14:val="0"/>
                <w14:checkedState w14:val="2612" w14:font="MS Gothic"/>
                <w14:uncheckedState w14:val="2610" w14:font="MS Gothic"/>
              </w14:checkbox>
            </w:sdtPr>
            <w:sdtEndPr/>
            <w:sdtContent>
              <w:p w14:paraId="20E0BB7C" w14:textId="5FD89CDB" w:rsidR="00932BF6" w:rsidRPr="00160AFF" w:rsidRDefault="006305EE" w:rsidP="00932BF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406723751"/>
              <w14:checkbox>
                <w14:checked w14:val="0"/>
                <w14:checkedState w14:val="2612" w14:font="MS Gothic"/>
                <w14:uncheckedState w14:val="2610" w14:font="MS Gothic"/>
              </w14:checkbox>
            </w:sdtPr>
            <w:sdtEndPr/>
            <w:sdtContent>
              <w:p w14:paraId="6885520C" w14:textId="19B35C77" w:rsidR="00932BF6" w:rsidRPr="00160AFF" w:rsidRDefault="006305EE" w:rsidP="00932BF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284225055"/>
              <w14:checkbox>
                <w14:checked w14:val="0"/>
                <w14:checkedState w14:val="2612" w14:font="MS Gothic"/>
                <w14:uncheckedState w14:val="2610" w14:font="MS Gothic"/>
              </w14:checkbox>
            </w:sdtPr>
            <w:sdtEndPr/>
            <w:sdtContent>
              <w:p w14:paraId="5DA97392" w14:textId="6CF05F72" w:rsidR="00932BF6" w:rsidRPr="00160AFF" w:rsidRDefault="006305EE" w:rsidP="00932BF6">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48C38061" w14:textId="77777777" w:rsidR="00932BF6" w:rsidRPr="00160AFF" w:rsidRDefault="00932BF6" w:rsidP="00932BF6">
            <w:pPr>
              <w:jc w:val="center"/>
              <w:rPr>
                <w:rFonts w:ascii="Arial" w:hAnsi="Arial" w:cs="Arial"/>
                <w:bCs/>
                <w:sz w:val="18"/>
                <w:szCs w:val="18"/>
              </w:rPr>
            </w:pPr>
          </w:p>
        </w:tc>
      </w:tr>
      <w:tr w:rsidR="00D3588B" w:rsidRPr="00160AFF" w14:paraId="0E387BF5" w14:textId="77777777" w:rsidTr="00D87444">
        <w:tc>
          <w:tcPr>
            <w:tcW w:w="9923" w:type="dxa"/>
            <w:gridSpan w:val="10"/>
            <w:shd w:val="clear" w:color="auto" w:fill="auto"/>
          </w:tcPr>
          <w:p w14:paraId="33EFB67C" w14:textId="13A45D15" w:rsidR="00D3588B" w:rsidRPr="00D87444" w:rsidRDefault="00D3588B" w:rsidP="00DE6E73">
            <w:pPr>
              <w:rPr>
                <w:rFonts w:ascii="Arial" w:hAnsi="Arial" w:cs="Arial"/>
                <w:bCs/>
                <w:i/>
                <w:color w:val="000000" w:themeColor="text1"/>
              </w:rPr>
            </w:pPr>
            <w:r w:rsidRPr="00D87444">
              <w:rPr>
                <w:rFonts w:ascii="Arial" w:hAnsi="Arial" w:cs="Arial"/>
                <w:bCs/>
                <w:i/>
                <w:color w:val="000000" w:themeColor="text1"/>
              </w:rPr>
              <w:t>Zusätzliche Kommentare:</w:t>
            </w:r>
          </w:p>
        </w:tc>
      </w:tr>
      <w:tr w:rsidR="00C91C6E" w:rsidRPr="00EF6E18" w14:paraId="55F348F0" w14:textId="77777777" w:rsidTr="00D87444">
        <w:tc>
          <w:tcPr>
            <w:tcW w:w="9923" w:type="dxa"/>
            <w:gridSpan w:val="10"/>
            <w:tcBorders>
              <w:top w:val="single" w:sz="12" w:space="0" w:color="auto"/>
            </w:tcBorders>
            <w:shd w:val="clear" w:color="auto" w:fill="auto"/>
          </w:tcPr>
          <w:p w14:paraId="7C975DB8" w14:textId="77777777" w:rsidR="00C91C6E" w:rsidRPr="00D87444" w:rsidRDefault="00C91C6E" w:rsidP="001953C0">
            <w:pPr>
              <w:spacing w:after="0"/>
              <w:rPr>
                <w:rFonts w:ascii="Arial" w:hAnsi="Arial" w:cs="Arial"/>
              </w:rPr>
            </w:pPr>
            <w:r w:rsidRPr="00D87444">
              <w:rPr>
                <w:rFonts w:ascii="Arial" w:hAnsi="Arial" w:cs="Arial"/>
                <w:b/>
                <w:bCs/>
                <w:caps/>
              </w:rPr>
              <w:t xml:space="preserve">3.3 Dokumentation der </w:t>
            </w:r>
            <w:r w:rsidRPr="00D87444">
              <w:rPr>
                <w:rFonts w:ascii="Arial" w:hAnsi="Arial" w:cs="Arial"/>
                <w:b/>
                <w:caps/>
              </w:rPr>
              <w:t>Qualifikation, Schulung und Zulassung des Personals</w:t>
            </w:r>
          </w:p>
        </w:tc>
      </w:tr>
      <w:tr w:rsidR="00200D7D" w:rsidRPr="00160AFF" w14:paraId="0FC8B1EA" w14:textId="77777777" w:rsidTr="00D87444">
        <w:tc>
          <w:tcPr>
            <w:tcW w:w="799" w:type="dxa"/>
            <w:gridSpan w:val="2"/>
          </w:tcPr>
          <w:p w14:paraId="71420B02" w14:textId="604F026B" w:rsidR="00200D7D" w:rsidRPr="00B506BE" w:rsidRDefault="00200D7D" w:rsidP="00B506BE">
            <w:pPr>
              <w:pStyle w:val="Listenabsatz"/>
              <w:numPr>
                <w:ilvl w:val="0"/>
                <w:numId w:val="20"/>
              </w:numPr>
              <w:rPr>
                <w:rFonts w:cs="Arial"/>
                <w:sz w:val="18"/>
                <w:szCs w:val="18"/>
              </w:rPr>
            </w:pPr>
          </w:p>
        </w:tc>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0DAD342E" w14:textId="059117CF" w:rsidR="00200D7D" w:rsidRPr="00D87444" w:rsidRDefault="00200D7D" w:rsidP="00200D7D">
            <w:pPr>
              <w:spacing w:after="60"/>
              <w:rPr>
                <w:rFonts w:ascii="Arial" w:hAnsi="Arial" w:cs="Arial"/>
                <w:sz w:val="18"/>
                <w:szCs w:val="18"/>
              </w:rPr>
            </w:pPr>
            <w:r w:rsidRPr="00D87444">
              <w:rPr>
                <w:rFonts w:ascii="Arial" w:hAnsi="Arial" w:cs="Arial"/>
                <w:sz w:val="18"/>
                <w:szCs w:val="18"/>
              </w:rPr>
              <w:t>Wenn in Ausnahmefällen die Erfüllung der in Abschnitt 3.2 dargelegten Qualifikationskriterien nicht umfassend aufgezeigt werden kann, begründet das Prüflaboratorium gegenüber der ZLG die Zulassung dieser Mitarbeiter zur Durchführung bestimmter Konformitätsbewertungstätigkeiten.</w:t>
            </w:r>
          </w:p>
          <w:p w14:paraId="48B78447" w14:textId="5E915B25" w:rsidR="00200D7D" w:rsidRPr="00D87444" w:rsidRDefault="00200D7D" w:rsidP="00200D7D">
            <w:pPr>
              <w:spacing w:after="60"/>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3.3.1]</w:t>
            </w:r>
          </w:p>
        </w:tc>
        <w:tc>
          <w:tcPr>
            <w:tcW w:w="2910" w:type="dxa"/>
            <w:shd w:val="clear" w:color="auto" w:fill="DBE5F1"/>
          </w:tcPr>
          <w:p w14:paraId="435A8124" w14:textId="30A7F9EE" w:rsidR="00200D7D" w:rsidRPr="00DE6E73" w:rsidRDefault="00200D7D" w:rsidP="00200D7D">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307635485"/>
              <w14:checkbox>
                <w14:checked w14:val="0"/>
                <w14:checkedState w14:val="2612" w14:font="MS Gothic"/>
                <w14:uncheckedState w14:val="2610" w14:font="MS Gothic"/>
              </w14:checkbox>
            </w:sdtPr>
            <w:sdtEndPr/>
            <w:sdtContent>
              <w:p w14:paraId="02192AC2" w14:textId="1C311AC3" w:rsidR="00200D7D" w:rsidRPr="00160AFF" w:rsidRDefault="006305EE" w:rsidP="00200D7D">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92484561"/>
              <w14:checkbox>
                <w14:checked w14:val="0"/>
                <w14:checkedState w14:val="2612" w14:font="MS Gothic"/>
                <w14:uncheckedState w14:val="2610" w14:font="MS Gothic"/>
              </w14:checkbox>
            </w:sdtPr>
            <w:sdtEndPr/>
            <w:sdtContent>
              <w:p w14:paraId="1A89FE70" w14:textId="4E9EC48D" w:rsidR="00200D7D" w:rsidRPr="00160AFF" w:rsidRDefault="006305EE" w:rsidP="00200D7D">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327832444"/>
              <w14:checkbox>
                <w14:checked w14:val="0"/>
                <w14:checkedState w14:val="2612" w14:font="MS Gothic"/>
                <w14:uncheckedState w14:val="2610" w14:font="MS Gothic"/>
              </w14:checkbox>
            </w:sdtPr>
            <w:sdtEndPr/>
            <w:sdtContent>
              <w:p w14:paraId="3AF2DDBD" w14:textId="3BB9D609" w:rsidR="00200D7D" w:rsidRPr="00160AFF" w:rsidRDefault="006305EE" w:rsidP="00200D7D">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12317E58" w14:textId="77777777" w:rsidR="00200D7D" w:rsidRPr="00160AFF" w:rsidRDefault="00200D7D" w:rsidP="00200D7D">
            <w:pPr>
              <w:jc w:val="center"/>
              <w:rPr>
                <w:rFonts w:ascii="Arial" w:hAnsi="Arial" w:cs="Arial"/>
                <w:bCs/>
                <w:sz w:val="18"/>
                <w:szCs w:val="18"/>
              </w:rPr>
            </w:pPr>
          </w:p>
        </w:tc>
      </w:tr>
      <w:tr w:rsidR="00D3588B" w:rsidRPr="00160AFF" w14:paraId="3281B82E" w14:textId="77777777" w:rsidTr="00D87444">
        <w:tc>
          <w:tcPr>
            <w:tcW w:w="9923" w:type="dxa"/>
            <w:gridSpan w:val="10"/>
            <w:shd w:val="clear" w:color="auto" w:fill="auto"/>
          </w:tcPr>
          <w:p w14:paraId="75149AC0" w14:textId="09752643" w:rsidR="00D3588B" w:rsidRPr="00D87444" w:rsidRDefault="00D3588B" w:rsidP="00DE6E73">
            <w:pPr>
              <w:rPr>
                <w:rFonts w:ascii="Arial" w:hAnsi="Arial" w:cs="Arial"/>
                <w:bCs/>
                <w:i/>
                <w:color w:val="000000" w:themeColor="text1"/>
              </w:rPr>
            </w:pPr>
            <w:r w:rsidRPr="00D87444">
              <w:rPr>
                <w:rFonts w:ascii="Arial" w:hAnsi="Arial" w:cs="Arial"/>
                <w:bCs/>
                <w:i/>
                <w:color w:val="000000" w:themeColor="text1"/>
              </w:rPr>
              <w:t>Zusätzliche Kommentare:</w:t>
            </w:r>
          </w:p>
        </w:tc>
      </w:tr>
      <w:tr w:rsidR="00200D7D" w:rsidRPr="00EF6E18" w14:paraId="2066F650" w14:textId="77777777" w:rsidTr="00D87444">
        <w:tc>
          <w:tcPr>
            <w:tcW w:w="9923" w:type="dxa"/>
            <w:gridSpan w:val="10"/>
            <w:tcBorders>
              <w:top w:val="single" w:sz="12" w:space="0" w:color="auto"/>
            </w:tcBorders>
            <w:shd w:val="clear" w:color="auto" w:fill="auto"/>
          </w:tcPr>
          <w:p w14:paraId="0D9B7868" w14:textId="77777777" w:rsidR="00200D7D" w:rsidRPr="00D87444" w:rsidRDefault="00200D7D" w:rsidP="00200D7D">
            <w:pPr>
              <w:spacing w:after="0"/>
              <w:rPr>
                <w:rFonts w:ascii="Arial" w:hAnsi="Arial" w:cs="Arial"/>
                <w:color w:val="000000" w:themeColor="text1"/>
              </w:rPr>
            </w:pPr>
            <w:r w:rsidRPr="00D87444">
              <w:rPr>
                <w:rFonts w:ascii="Arial" w:hAnsi="Arial" w:cs="Arial"/>
                <w:b/>
                <w:bCs/>
                <w:caps/>
                <w:color w:val="000000" w:themeColor="text1"/>
              </w:rPr>
              <w:t>3.4 Unterauftragnehmer</w:t>
            </w:r>
            <w:r w:rsidRPr="00D87444">
              <w:rPr>
                <w:rFonts w:ascii="Arial" w:hAnsi="Arial" w:cs="Arial"/>
                <w:color w:val="000000" w:themeColor="text1"/>
              </w:rPr>
              <w:t xml:space="preserve"> </w:t>
            </w:r>
            <w:r w:rsidRPr="00D87444">
              <w:rPr>
                <w:rFonts w:ascii="Arial" w:hAnsi="Arial" w:cs="Arial"/>
                <w:b/>
                <w:bCs/>
                <w:caps/>
                <w:color w:val="000000" w:themeColor="text1"/>
              </w:rPr>
              <w:t>und externe Sachverständige</w:t>
            </w:r>
          </w:p>
        </w:tc>
      </w:tr>
      <w:tr w:rsidR="00200D7D" w:rsidRPr="00160AFF" w14:paraId="43B2F37E" w14:textId="77777777" w:rsidTr="00D87444">
        <w:tc>
          <w:tcPr>
            <w:tcW w:w="799" w:type="dxa"/>
            <w:gridSpan w:val="2"/>
          </w:tcPr>
          <w:p w14:paraId="29042E4F" w14:textId="20805281" w:rsidR="00200D7D" w:rsidRPr="00B506BE" w:rsidRDefault="00200D7D" w:rsidP="00B506BE">
            <w:pPr>
              <w:pStyle w:val="Listenabsatz"/>
              <w:numPr>
                <w:ilvl w:val="0"/>
                <w:numId w:val="20"/>
              </w:numPr>
              <w:rPr>
                <w:rFonts w:cs="Arial"/>
                <w:sz w:val="18"/>
                <w:szCs w:val="18"/>
              </w:rPr>
            </w:pPr>
          </w:p>
        </w:tc>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20715EF9" w14:textId="713E501A" w:rsidR="00200D7D" w:rsidRPr="00D87444" w:rsidRDefault="00200D7D" w:rsidP="00200D7D">
            <w:pPr>
              <w:spacing w:after="60"/>
              <w:rPr>
                <w:rFonts w:ascii="Arial" w:hAnsi="Arial" w:cs="Arial"/>
                <w:sz w:val="18"/>
                <w:szCs w:val="18"/>
              </w:rPr>
            </w:pPr>
            <w:r w:rsidRPr="00D87444">
              <w:rPr>
                <w:rFonts w:ascii="Arial" w:hAnsi="Arial" w:cs="Arial"/>
                <w:sz w:val="18"/>
                <w:szCs w:val="18"/>
              </w:rPr>
              <w:t>Prüflaboratorien vergeben keine Arbeit im Unterauftrag an Einrichtungen oder Personen weiter.</w:t>
            </w:r>
          </w:p>
          <w:p w14:paraId="38553ADE" w14:textId="22C8AC2C" w:rsidR="00200D7D" w:rsidRPr="00D87444" w:rsidRDefault="00200D7D" w:rsidP="00200D7D">
            <w:pPr>
              <w:spacing w:after="60"/>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3.4.2, Strich 2]</w:t>
            </w:r>
          </w:p>
        </w:tc>
        <w:tc>
          <w:tcPr>
            <w:tcW w:w="2910" w:type="dxa"/>
            <w:shd w:val="clear" w:color="auto" w:fill="DBE5F1"/>
          </w:tcPr>
          <w:p w14:paraId="38C02A45" w14:textId="794A3053" w:rsidR="00200D7D" w:rsidRPr="00DE6E73" w:rsidRDefault="00200D7D" w:rsidP="00200D7D">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623114347"/>
              <w14:checkbox>
                <w14:checked w14:val="0"/>
                <w14:checkedState w14:val="2612" w14:font="MS Gothic"/>
                <w14:uncheckedState w14:val="2610" w14:font="MS Gothic"/>
              </w14:checkbox>
            </w:sdtPr>
            <w:sdtEndPr/>
            <w:sdtContent>
              <w:p w14:paraId="3F2267D1" w14:textId="3D6E2129" w:rsidR="00200D7D" w:rsidRPr="00160AFF" w:rsidRDefault="006305EE" w:rsidP="00200D7D">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387413968"/>
              <w14:checkbox>
                <w14:checked w14:val="0"/>
                <w14:checkedState w14:val="2612" w14:font="MS Gothic"/>
                <w14:uncheckedState w14:val="2610" w14:font="MS Gothic"/>
              </w14:checkbox>
            </w:sdtPr>
            <w:sdtEndPr/>
            <w:sdtContent>
              <w:p w14:paraId="25F59318" w14:textId="3681575F" w:rsidR="00200D7D" w:rsidRPr="00160AFF" w:rsidRDefault="006305EE" w:rsidP="00200D7D">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401477395"/>
              <w14:checkbox>
                <w14:checked w14:val="0"/>
                <w14:checkedState w14:val="2612" w14:font="MS Gothic"/>
                <w14:uncheckedState w14:val="2610" w14:font="MS Gothic"/>
              </w14:checkbox>
            </w:sdtPr>
            <w:sdtEndPr/>
            <w:sdtContent>
              <w:p w14:paraId="5918D536" w14:textId="4C7C9618" w:rsidR="00200D7D" w:rsidRPr="00160AFF" w:rsidRDefault="006305EE" w:rsidP="00200D7D">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28B85C20" w14:textId="77777777" w:rsidR="00200D7D" w:rsidRPr="00160AFF" w:rsidRDefault="00200D7D" w:rsidP="00200D7D">
            <w:pPr>
              <w:jc w:val="center"/>
              <w:rPr>
                <w:rFonts w:ascii="Arial" w:hAnsi="Arial" w:cs="Arial"/>
                <w:bCs/>
                <w:sz w:val="18"/>
                <w:szCs w:val="18"/>
              </w:rPr>
            </w:pPr>
          </w:p>
        </w:tc>
      </w:tr>
      <w:tr w:rsidR="00D3588B" w:rsidRPr="00160AFF" w14:paraId="24B4A0E3" w14:textId="77777777" w:rsidTr="00D87444">
        <w:tc>
          <w:tcPr>
            <w:tcW w:w="9923" w:type="dxa"/>
            <w:gridSpan w:val="10"/>
            <w:shd w:val="clear" w:color="auto" w:fill="auto"/>
          </w:tcPr>
          <w:p w14:paraId="35E170E4" w14:textId="53A7322E" w:rsidR="00D3588B" w:rsidRPr="00D87444" w:rsidRDefault="00D3588B" w:rsidP="00DE6E73">
            <w:pPr>
              <w:rPr>
                <w:rFonts w:ascii="Arial" w:hAnsi="Arial" w:cs="Arial"/>
                <w:bCs/>
                <w:i/>
                <w:color w:val="000000" w:themeColor="text1"/>
              </w:rPr>
            </w:pPr>
            <w:r w:rsidRPr="00D87444">
              <w:rPr>
                <w:rFonts w:ascii="Arial" w:hAnsi="Arial" w:cs="Arial"/>
                <w:bCs/>
                <w:i/>
                <w:color w:val="000000" w:themeColor="text1"/>
              </w:rPr>
              <w:t>Zusätzliche Kommentare:</w:t>
            </w:r>
          </w:p>
        </w:tc>
      </w:tr>
      <w:tr w:rsidR="00200D7D" w:rsidRPr="00EF6E18" w14:paraId="3E15AA0B" w14:textId="77777777" w:rsidTr="00D87444">
        <w:tc>
          <w:tcPr>
            <w:tcW w:w="9923" w:type="dxa"/>
            <w:gridSpan w:val="10"/>
            <w:tcBorders>
              <w:top w:val="single" w:sz="12" w:space="0" w:color="auto"/>
            </w:tcBorders>
            <w:shd w:val="clear" w:color="auto" w:fill="auto"/>
          </w:tcPr>
          <w:p w14:paraId="433407A2" w14:textId="77777777" w:rsidR="00200D7D" w:rsidRPr="00D87444" w:rsidRDefault="00200D7D" w:rsidP="00200D7D">
            <w:pPr>
              <w:spacing w:after="0"/>
              <w:rPr>
                <w:rFonts w:ascii="Arial" w:hAnsi="Arial" w:cs="Arial"/>
                <w:color w:val="000000" w:themeColor="text1"/>
              </w:rPr>
            </w:pPr>
            <w:r w:rsidRPr="00D87444">
              <w:rPr>
                <w:rFonts w:ascii="Arial" w:hAnsi="Arial" w:cs="Arial"/>
                <w:b/>
                <w:bCs/>
                <w:caps/>
                <w:color w:val="000000" w:themeColor="text1"/>
              </w:rPr>
              <w:t>3.5 Überwachung der Kompetenzen, des Schulungsbedarfs und des Erfahrungsaustauschs</w:t>
            </w:r>
          </w:p>
        </w:tc>
      </w:tr>
      <w:tr w:rsidR="00200D7D" w:rsidRPr="00160AFF" w14:paraId="655233F0" w14:textId="77777777" w:rsidTr="00D87444">
        <w:tc>
          <w:tcPr>
            <w:tcW w:w="799" w:type="dxa"/>
            <w:gridSpan w:val="2"/>
          </w:tcPr>
          <w:p w14:paraId="78C1430D" w14:textId="2F9C8E13" w:rsidR="00200D7D" w:rsidRPr="00B506BE" w:rsidRDefault="00200D7D" w:rsidP="00B506BE">
            <w:pPr>
              <w:pStyle w:val="Listenabsatz"/>
              <w:numPr>
                <w:ilvl w:val="0"/>
                <w:numId w:val="20"/>
              </w:numPr>
              <w:rPr>
                <w:rFonts w:cs="Arial"/>
                <w:sz w:val="18"/>
                <w:szCs w:val="18"/>
              </w:rPr>
            </w:pPr>
          </w:p>
        </w:tc>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29363313" w14:textId="77777777" w:rsidR="00200D7D" w:rsidRPr="00D87444" w:rsidRDefault="00200D7D" w:rsidP="00200D7D">
            <w:pPr>
              <w:spacing w:after="60"/>
              <w:rPr>
                <w:rFonts w:ascii="Arial" w:hAnsi="Arial" w:cs="Arial"/>
                <w:sz w:val="18"/>
                <w:szCs w:val="18"/>
              </w:rPr>
            </w:pPr>
            <w:r w:rsidRPr="00D87444">
              <w:rPr>
                <w:rFonts w:ascii="Arial" w:hAnsi="Arial" w:cs="Arial"/>
                <w:sz w:val="18"/>
                <w:szCs w:val="18"/>
              </w:rPr>
              <w:t>Die Prüflaboratorien überprüfen die Kompetenz ihres Personals regelmäßig, ermitteln den Schulungsbedarf und erstellen einen Schulungsplan, um das erforderliche Qualifikations- und Kenntnisniveau der einzelnen Mitarbeiter aufrechtzuerhalten. Dabei wird zumindest überprüft, dass das Personal</w:t>
            </w:r>
          </w:p>
          <w:p w14:paraId="1F52225E" w14:textId="701F4538" w:rsidR="00200D7D" w:rsidRPr="00D87444" w:rsidRDefault="00200D7D" w:rsidP="00200D7D">
            <w:pPr>
              <w:pStyle w:val="Listenabsatz"/>
              <w:numPr>
                <w:ilvl w:val="0"/>
                <w:numId w:val="8"/>
              </w:numPr>
              <w:spacing w:after="60"/>
              <w:jc w:val="both"/>
              <w:rPr>
                <w:rFonts w:cs="Arial"/>
                <w:sz w:val="18"/>
                <w:szCs w:val="18"/>
              </w:rPr>
            </w:pPr>
            <w:r w:rsidRPr="00D87444">
              <w:rPr>
                <w:rFonts w:cs="Arial"/>
                <w:sz w:val="18"/>
                <w:szCs w:val="18"/>
              </w:rPr>
              <w:t>die geltenden Rechtsvorschriften der Union und der Mitgliedstaaten für Produkte, die ein</w:t>
            </w:r>
            <w:r w:rsidRPr="00D87444">
              <w:rPr>
                <w:rFonts w:cs="Arial"/>
                <w:sz w:val="18"/>
                <w:szCs w:val="18"/>
              </w:rPr>
              <w:lastRenderedPageBreak/>
              <w:t>schlägigen harmonisierten Normen, die Spezifikationen und die Leitlinien gemäß Abschnitt 1.6 kennt und</w:t>
            </w:r>
          </w:p>
          <w:p w14:paraId="2CFD280C" w14:textId="77777777" w:rsidR="00200D7D" w:rsidRPr="00D87444" w:rsidRDefault="00200D7D" w:rsidP="00200D7D">
            <w:pPr>
              <w:pStyle w:val="Listenabsatz"/>
              <w:numPr>
                <w:ilvl w:val="0"/>
                <w:numId w:val="8"/>
              </w:numPr>
              <w:spacing w:after="60"/>
              <w:jc w:val="both"/>
              <w:rPr>
                <w:rFonts w:cs="Arial"/>
                <w:sz w:val="18"/>
                <w:szCs w:val="18"/>
              </w:rPr>
            </w:pPr>
            <w:r w:rsidRPr="00D87444">
              <w:rPr>
                <w:rFonts w:cs="Arial"/>
                <w:sz w:val="18"/>
                <w:szCs w:val="18"/>
              </w:rPr>
              <w:t>an dem internen Erfahrungsaustausch und dem Programm zur kontinuierlichen Schulung und Weiterbildung gemäß Abschnitt 3.1.2 teilnimmt.</w:t>
            </w:r>
          </w:p>
          <w:p w14:paraId="06F61B2C" w14:textId="1C995FD4" w:rsidR="00200D7D" w:rsidRPr="00D87444" w:rsidRDefault="00200D7D" w:rsidP="00200D7D">
            <w:pPr>
              <w:spacing w:after="60"/>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3.5.2]</w:t>
            </w:r>
            <w:r w:rsidR="00B40F6C" w:rsidRPr="00D87444">
              <w:rPr>
                <w:rStyle w:val="Funotenzeichen"/>
                <w:rFonts w:ascii="Arial" w:hAnsi="Arial" w:cs="Arial"/>
                <w:sz w:val="18"/>
                <w:szCs w:val="18"/>
              </w:rPr>
              <w:footnoteReference w:id="11"/>
            </w:r>
          </w:p>
        </w:tc>
        <w:tc>
          <w:tcPr>
            <w:tcW w:w="2910" w:type="dxa"/>
            <w:shd w:val="clear" w:color="auto" w:fill="DBE5F1"/>
          </w:tcPr>
          <w:p w14:paraId="2A7D0D0D" w14:textId="1F366F89" w:rsidR="00200D7D" w:rsidRPr="00DE6E73" w:rsidRDefault="00200D7D" w:rsidP="00200D7D">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1277377406"/>
              <w14:checkbox>
                <w14:checked w14:val="0"/>
                <w14:checkedState w14:val="2612" w14:font="MS Gothic"/>
                <w14:uncheckedState w14:val="2610" w14:font="MS Gothic"/>
              </w14:checkbox>
            </w:sdtPr>
            <w:sdtEndPr/>
            <w:sdtContent>
              <w:p w14:paraId="1A6A69B1" w14:textId="4C519D77" w:rsidR="00200D7D" w:rsidRPr="00160AFF" w:rsidRDefault="006305EE" w:rsidP="00200D7D">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509878266"/>
              <w14:checkbox>
                <w14:checked w14:val="0"/>
                <w14:checkedState w14:val="2612" w14:font="MS Gothic"/>
                <w14:uncheckedState w14:val="2610" w14:font="MS Gothic"/>
              </w14:checkbox>
            </w:sdtPr>
            <w:sdtEndPr/>
            <w:sdtContent>
              <w:p w14:paraId="7F656717" w14:textId="0EF48E37" w:rsidR="00200D7D" w:rsidRPr="00160AFF" w:rsidRDefault="006305EE" w:rsidP="00200D7D">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184425264"/>
              <w14:checkbox>
                <w14:checked w14:val="0"/>
                <w14:checkedState w14:val="2612" w14:font="MS Gothic"/>
                <w14:uncheckedState w14:val="2610" w14:font="MS Gothic"/>
              </w14:checkbox>
            </w:sdtPr>
            <w:sdtEndPr/>
            <w:sdtContent>
              <w:p w14:paraId="7030DB9B" w14:textId="00B60BC7" w:rsidR="00200D7D" w:rsidRPr="00160AFF" w:rsidRDefault="006305EE" w:rsidP="00200D7D">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shd w:val="clear" w:color="auto" w:fill="FFF2CC"/>
          </w:tcPr>
          <w:p w14:paraId="1D65CC10" w14:textId="77777777" w:rsidR="00200D7D" w:rsidRPr="00160AFF" w:rsidRDefault="00200D7D" w:rsidP="00200D7D">
            <w:pPr>
              <w:jc w:val="center"/>
              <w:rPr>
                <w:rFonts w:ascii="Arial" w:hAnsi="Arial" w:cs="Arial"/>
                <w:bCs/>
                <w:sz w:val="18"/>
                <w:szCs w:val="18"/>
              </w:rPr>
            </w:pPr>
          </w:p>
        </w:tc>
      </w:tr>
      <w:tr w:rsidR="00D3588B" w:rsidRPr="00160AFF" w14:paraId="49EEA75C" w14:textId="77777777" w:rsidTr="00D87444">
        <w:tc>
          <w:tcPr>
            <w:tcW w:w="9923" w:type="dxa"/>
            <w:gridSpan w:val="10"/>
            <w:shd w:val="clear" w:color="auto" w:fill="auto"/>
          </w:tcPr>
          <w:p w14:paraId="0646170B" w14:textId="3D6537C2" w:rsidR="00D3588B" w:rsidRPr="00D87444" w:rsidRDefault="00D3588B" w:rsidP="00DE6E73">
            <w:pPr>
              <w:rPr>
                <w:rFonts w:ascii="Arial" w:hAnsi="Arial" w:cs="Arial"/>
                <w:bCs/>
                <w:i/>
                <w:color w:val="000000" w:themeColor="text1"/>
              </w:rPr>
            </w:pPr>
            <w:r w:rsidRPr="00D87444">
              <w:rPr>
                <w:rFonts w:ascii="Arial" w:hAnsi="Arial" w:cs="Arial"/>
                <w:bCs/>
                <w:i/>
                <w:color w:val="000000" w:themeColor="text1"/>
              </w:rPr>
              <w:t>Zusätzliche Kommentare:</w:t>
            </w:r>
          </w:p>
        </w:tc>
      </w:tr>
      <w:tr w:rsidR="00200D7D" w:rsidRPr="00EF6E18" w14:paraId="07FA93F2" w14:textId="77777777" w:rsidTr="00EA21AE">
        <w:tc>
          <w:tcPr>
            <w:tcW w:w="9923" w:type="dxa"/>
            <w:gridSpan w:val="10"/>
            <w:tcBorders>
              <w:top w:val="single" w:sz="12" w:space="0" w:color="auto"/>
            </w:tcBorders>
          </w:tcPr>
          <w:p w14:paraId="1D9F6BE3" w14:textId="62078043" w:rsidR="00200D7D" w:rsidRPr="00496860" w:rsidRDefault="00200D7D" w:rsidP="00200D7D">
            <w:pPr>
              <w:pageBreakBefore/>
              <w:spacing w:before="120" w:after="120"/>
              <w:rPr>
                <w:rFonts w:ascii="Arial" w:hAnsi="Arial" w:cs="Arial"/>
                <w:b/>
                <w:bCs/>
              </w:rPr>
            </w:pPr>
            <w:r w:rsidRPr="00496860">
              <w:rPr>
                <w:rFonts w:ascii="Arial" w:hAnsi="Arial" w:cs="Arial"/>
                <w:b/>
                <w:bCs/>
              </w:rPr>
              <w:lastRenderedPageBreak/>
              <w:t>4 VERFAHRENSANFORDERUNGEN</w:t>
            </w:r>
          </w:p>
        </w:tc>
      </w:tr>
      <w:tr w:rsidR="00200D7D" w:rsidRPr="00EF6E18" w14:paraId="556C41DC" w14:textId="77777777" w:rsidTr="00EA21AE">
        <w:tc>
          <w:tcPr>
            <w:tcW w:w="9923" w:type="dxa"/>
            <w:gridSpan w:val="10"/>
            <w:tcBorders>
              <w:bottom w:val="single" w:sz="4" w:space="0" w:color="auto"/>
            </w:tcBorders>
            <w:vAlign w:val="center"/>
          </w:tcPr>
          <w:p w14:paraId="19D682FF" w14:textId="32713456" w:rsidR="00200D7D" w:rsidRPr="00EF6E18" w:rsidRDefault="00200D7D" w:rsidP="00AE02F2">
            <w:pPr>
              <w:keepNext/>
              <w:spacing w:after="40" w:line="200" w:lineRule="exact"/>
              <w:rPr>
                <w:rFonts w:ascii="Arial" w:hAnsi="Arial" w:cs="Arial"/>
                <w:b/>
                <w:sz w:val="18"/>
                <w:szCs w:val="18"/>
              </w:rPr>
            </w:pPr>
            <w:r w:rsidRPr="00EF6E18">
              <w:rPr>
                <w:rFonts w:ascii="Arial" w:hAnsi="Arial" w:cs="Arial"/>
                <w:b/>
                <w:iCs/>
                <w:sz w:val="18"/>
                <w:szCs w:val="18"/>
              </w:rPr>
              <w:t>Objektive Nachweise /</w:t>
            </w:r>
            <w:r w:rsidR="00AE02F2">
              <w:rPr>
                <w:rFonts w:ascii="Arial" w:hAnsi="Arial" w:cs="Arial"/>
                <w:b/>
                <w:iCs/>
                <w:sz w:val="18"/>
                <w:szCs w:val="18"/>
              </w:rPr>
              <w:t xml:space="preserve"> Eingesehene Dokumente (ON/ED)</w:t>
            </w:r>
            <w:r w:rsidRPr="00EF6E18">
              <w:rPr>
                <w:rFonts w:ascii="Arial" w:hAnsi="Arial" w:cs="Arial"/>
                <w:b/>
                <w:iCs/>
                <w:sz w:val="18"/>
                <w:szCs w:val="18"/>
              </w:rPr>
              <w:t>:</w:t>
            </w:r>
          </w:p>
        </w:tc>
      </w:tr>
      <w:tr w:rsidR="00200D7D" w:rsidRPr="00160AFF" w14:paraId="0C4A71B6" w14:textId="77777777" w:rsidTr="00EA21AE">
        <w:tc>
          <w:tcPr>
            <w:tcW w:w="792" w:type="dxa"/>
            <w:tcBorders>
              <w:bottom w:val="nil"/>
            </w:tcBorders>
            <w:vAlign w:val="center"/>
          </w:tcPr>
          <w:p w14:paraId="35276ADE" w14:textId="77777777" w:rsidR="00200D7D" w:rsidRPr="00DE6E73" w:rsidRDefault="00200D7D" w:rsidP="00200D7D">
            <w:pPr>
              <w:keepNext/>
              <w:spacing w:after="40" w:line="200" w:lineRule="exact"/>
              <w:rPr>
                <w:rFonts w:ascii="Arial" w:hAnsi="Arial" w:cs="Arial"/>
                <w:szCs w:val="18"/>
              </w:rPr>
            </w:pPr>
            <w:r w:rsidRPr="00DE6E73">
              <w:rPr>
                <w:rFonts w:ascii="Arial" w:hAnsi="Arial" w:cs="Arial"/>
                <w:szCs w:val="18"/>
              </w:rPr>
              <w:t>Lfd.-Nr.</w:t>
            </w:r>
          </w:p>
        </w:tc>
        <w:tc>
          <w:tcPr>
            <w:tcW w:w="479" w:type="dxa"/>
            <w:gridSpan w:val="2"/>
            <w:tcBorders>
              <w:bottom w:val="single" w:sz="4" w:space="0" w:color="auto"/>
            </w:tcBorders>
            <w:vAlign w:val="center"/>
          </w:tcPr>
          <w:p w14:paraId="443B873D" w14:textId="3BF1A3C7" w:rsidR="00200D7D" w:rsidRPr="00EF6E18" w:rsidRDefault="00200D7D" w:rsidP="00200D7D">
            <w:pPr>
              <w:keepNext/>
              <w:spacing w:after="40" w:line="200" w:lineRule="exact"/>
              <w:jc w:val="center"/>
              <w:rPr>
                <w:rFonts w:ascii="Arial" w:hAnsi="Arial" w:cs="Arial"/>
                <w:sz w:val="18"/>
                <w:szCs w:val="18"/>
              </w:rPr>
            </w:pPr>
            <w:r w:rsidRPr="00EF6E18">
              <w:rPr>
                <w:rFonts w:ascii="Arial" w:hAnsi="Arial" w:cs="Arial"/>
                <w:sz w:val="18"/>
                <w:szCs w:val="18"/>
              </w:rPr>
              <w:t>ON</w:t>
            </w:r>
          </w:p>
        </w:tc>
        <w:tc>
          <w:tcPr>
            <w:tcW w:w="6592" w:type="dxa"/>
            <w:gridSpan w:val="3"/>
            <w:tcBorders>
              <w:bottom w:val="single" w:sz="4" w:space="0" w:color="auto"/>
            </w:tcBorders>
            <w:vAlign w:val="center"/>
          </w:tcPr>
          <w:p w14:paraId="3ABFF8AA" w14:textId="77777777" w:rsidR="00200D7D" w:rsidRPr="00EF6E18" w:rsidRDefault="00200D7D" w:rsidP="00200D7D">
            <w:pPr>
              <w:keepNext/>
              <w:spacing w:after="40" w:line="200" w:lineRule="exact"/>
              <w:rPr>
                <w:rFonts w:ascii="Arial" w:hAnsi="Arial" w:cs="Arial"/>
                <w:sz w:val="18"/>
                <w:szCs w:val="18"/>
              </w:rPr>
            </w:pPr>
            <w:r w:rsidRPr="00EF6E18">
              <w:rPr>
                <w:rFonts w:ascii="Arial" w:hAnsi="Arial" w:cs="Arial"/>
                <w:sz w:val="18"/>
                <w:szCs w:val="18"/>
              </w:rPr>
              <w:t>Bezeichnung</w:t>
            </w:r>
          </w:p>
        </w:tc>
        <w:tc>
          <w:tcPr>
            <w:tcW w:w="2060" w:type="dxa"/>
            <w:gridSpan w:val="4"/>
            <w:tcBorders>
              <w:bottom w:val="single" w:sz="4" w:space="0" w:color="auto"/>
            </w:tcBorders>
            <w:vAlign w:val="center"/>
          </w:tcPr>
          <w:p w14:paraId="71B372DD" w14:textId="77777777" w:rsidR="00200D7D" w:rsidRPr="00160AFF" w:rsidRDefault="00200D7D" w:rsidP="00200D7D">
            <w:pPr>
              <w:keepNext/>
              <w:spacing w:after="40" w:line="200" w:lineRule="exact"/>
              <w:rPr>
                <w:rFonts w:ascii="Arial" w:hAnsi="Arial" w:cs="Arial"/>
                <w:iCs/>
                <w:szCs w:val="22"/>
              </w:rPr>
            </w:pPr>
            <w:r w:rsidRPr="00160AFF">
              <w:rPr>
                <w:rFonts w:ascii="Arial" w:hAnsi="Arial" w:cs="Arial"/>
                <w:szCs w:val="18"/>
              </w:rPr>
              <w:t>Datum / Ausgabestand</w:t>
            </w:r>
          </w:p>
        </w:tc>
      </w:tr>
      <w:tr w:rsidR="00200D7D" w:rsidRPr="00EF6E18" w14:paraId="09BF808B" w14:textId="77777777" w:rsidTr="00EA21AE">
        <w:tc>
          <w:tcPr>
            <w:tcW w:w="792" w:type="dxa"/>
          </w:tcPr>
          <w:p w14:paraId="1EF91C79" w14:textId="77777777" w:rsidR="00200D7D" w:rsidRPr="00160AFF" w:rsidRDefault="00200D7D" w:rsidP="00200D7D">
            <w:pPr>
              <w:rPr>
                <w:rFonts w:ascii="Arial" w:hAnsi="Arial" w:cs="Arial"/>
                <w:iCs/>
                <w:szCs w:val="18"/>
              </w:rPr>
            </w:pPr>
          </w:p>
        </w:tc>
        <w:tc>
          <w:tcPr>
            <w:tcW w:w="479" w:type="dxa"/>
            <w:gridSpan w:val="2"/>
            <w:shd w:val="clear" w:color="auto" w:fill="FFF2CC"/>
          </w:tcPr>
          <w:p w14:paraId="55C62120" w14:textId="77777777" w:rsidR="00200D7D" w:rsidRPr="00EF6E18" w:rsidRDefault="00200D7D" w:rsidP="00200D7D">
            <w:pPr>
              <w:jc w:val="center"/>
              <w:rPr>
                <w:rFonts w:ascii="Arial" w:hAnsi="Arial" w:cs="Arial"/>
                <w:iCs/>
                <w:sz w:val="18"/>
                <w:szCs w:val="18"/>
              </w:rPr>
            </w:pPr>
          </w:p>
        </w:tc>
        <w:tc>
          <w:tcPr>
            <w:tcW w:w="6592" w:type="dxa"/>
            <w:gridSpan w:val="3"/>
            <w:shd w:val="clear" w:color="auto" w:fill="FFF2CC"/>
          </w:tcPr>
          <w:p w14:paraId="2CF1BA4B" w14:textId="77777777" w:rsidR="00200D7D" w:rsidRPr="00EF6E18" w:rsidRDefault="00200D7D" w:rsidP="00200D7D">
            <w:pPr>
              <w:rPr>
                <w:rFonts w:ascii="Arial" w:hAnsi="Arial" w:cs="Arial"/>
                <w:iCs/>
                <w:sz w:val="18"/>
                <w:szCs w:val="18"/>
              </w:rPr>
            </w:pPr>
            <w:r w:rsidRPr="00EF6E18">
              <w:rPr>
                <w:rFonts w:ascii="Arial" w:hAnsi="Arial" w:cs="Arial"/>
                <w:bCs/>
                <w:sz w:val="18"/>
                <w:szCs w:val="18"/>
              </w:rPr>
              <w:fldChar w:fldCharType="begin">
                <w:ffData>
                  <w:name w:val=""/>
                  <w:enabled/>
                  <w:calcOnExit w:val="0"/>
                  <w:checkBox>
                    <w:sizeAuto/>
                    <w:default w:val="0"/>
                  </w:checkBox>
                </w:ffData>
              </w:fldChar>
            </w:r>
            <w:r w:rsidRPr="00EF6E18">
              <w:rPr>
                <w:rFonts w:ascii="Arial" w:hAnsi="Arial" w:cs="Arial"/>
                <w:bCs/>
                <w:sz w:val="18"/>
                <w:szCs w:val="18"/>
              </w:rPr>
              <w:instrText xml:space="preserve"> FORMCHECKBOX </w:instrText>
            </w:r>
            <w:r w:rsidR="00D87444">
              <w:rPr>
                <w:rFonts w:ascii="Arial" w:hAnsi="Arial" w:cs="Arial"/>
                <w:bCs/>
                <w:sz w:val="18"/>
                <w:szCs w:val="18"/>
              </w:rPr>
            </w:r>
            <w:r w:rsidR="00D87444">
              <w:rPr>
                <w:rFonts w:ascii="Arial" w:hAnsi="Arial" w:cs="Arial"/>
                <w:bCs/>
                <w:sz w:val="18"/>
                <w:szCs w:val="18"/>
              </w:rPr>
              <w:fldChar w:fldCharType="separate"/>
            </w:r>
            <w:r w:rsidRPr="00EF6E18">
              <w:rPr>
                <w:rFonts w:ascii="Arial" w:hAnsi="Arial" w:cs="Arial"/>
                <w:bCs/>
                <w:sz w:val="18"/>
                <w:szCs w:val="18"/>
              </w:rPr>
              <w:fldChar w:fldCharType="end"/>
            </w:r>
            <w:r w:rsidRPr="00EF6E18">
              <w:rPr>
                <w:rFonts w:ascii="Arial" w:hAnsi="Arial" w:cs="Arial"/>
                <w:bCs/>
                <w:sz w:val="18"/>
                <w:szCs w:val="18"/>
              </w:rPr>
              <w:t xml:space="preserve"> </w:t>
            </w:r>
            <w:r w:rsidRPr="00EF6E18">
              <w:rPr>
                <w:rFonts w:ascii="Arial" w:hAnsi="Arial" w:cs="Arial"/>
                <w:iCs/>
                <w:sz w:val="18"/>
                <w:szCs w:val="18"/>
              </w:rPr>
              <w:t>siehe beigefügte Liste der objektiven Nachweise und eingesehenen Dokumente</w:t>
            </w:r>
          </w:p>
        </w:tc>
        <w:tc>
          <w:tcPr>
            <w:tcW w:w="2060" w:type="dxa"/>
            <w:gridSpan w:val="4"/>
            <w:shd w:val="clear" w:color="auto" w:fill="FFF2CC"/>
          </w:tcPr>
          <w:p w14:paraId="508497C7" w14:textId="77777777" w:rsidR="00200D7D" w:rsidRPr="00160AFF" w:rsidRDefault="00200D7D" w:rsidP="00200D7D">
            <w:pPr>
              <w:rPr>
                <w:rFonts w:ascii="Arial" w:hAnsi="Arial" w:cs="Arial"/>
                <w:szCs w:val="18"/>
              </w:rPr>
            </w:pPr>
          </w:p>
        </w:tc>
      </w:tr>
      <w:tr w:rsidR="0002105B" w:rsidRPr="00EF6E18" w14:paraId="1319DDDA" w14:textId="77777777" w:rsidTr="00EA21AE">
        <w:tc>
          <w:tcPr>
            <w:tcW w:w="4953" w:type="dxa"/>
            <w:gridSpan w:val="5"/>
            <w:tcBorders>
              <w:top w:val="nil"/>
              <w:bottom w:val="single" w:sz="4" w:space="0" w:color="auto"/>
            </w:tcBorders>
          </w:tcPr>
          <w:p w14:paraId="552990B4" w14:textId="77777777" w:rsidR="0002105B" w:rsidRPr="00EF6E18" w:rsidRDefault="0002105B" w:rsidP="0002105B">
            <w:pPr>
              <w:keepNext/>
              <w:spacing w:after="40" w:line="200" w:lineRule="exact"/>
              <w:rPr>
                <w:rFonts w:ascii="Arial" w:hAnsi="Arial" w:cs="Arial"/>
                <w:b/>
                <w:iCs/>
                <w:szCs w:val="18"/>
              </w:rPr>
            </w:pPr>
            <w:r>
              <w:rPr>
                <w:rFonts w:ascii="Arial" w:hAnsi="Arial" w:cs="Arial"/>
                <w:b/>
                <w:szCs w:val="18"/>
              </w:rPr>
              <w:t>Gesamtergebnis:</w:t>
            </w:r>
          </w:p>
        </w:tc>
        <w:tc>
          <w:tcPr>
            <w:tcW w:w="2910" w:type="dxa"/>
            <w:tcBorders>
              <w:top w:val="nil"/>
              <w:bottom w:val="single" w:sz="4" w:space="0" w:color="auto"/>
            </w:tcBorders>
          </w:tcPr>
          <w:p w14:paraId="36A124A7" w14:textId="77777777" w:rsidR="0002105B" w:rsidRPr="00EF6E18" w:rsidRDefault="0002105B" w:rsidP="0002105B">
            <w:pPr>
              <w:keepNext/>
              <w:spacing w:after="40" w:line="200" w:lineRule="exact"/>
              <w:rPr>
                <w:rFonts w:ascii="Arial" w:hAnsi="Arial" w:cs="Arial"/>
                <w:b/>
                <w:iCs/>
                <w:szCs w:val="18"/>
              </w:rPr>
            </w:pPr>
          </w:p>
        </w:tc>
        <w:tc>
          <w:tcPr>
            <w:tcW w:w="514" w:type="dxa"/>
            <w:tcBorders>
              <w:top w:val="nil"/>
              <w:bottom w:val="single" w:sz="4" w:space="0" w:color="auto"/>
            </w:tcBorders>
            <w:shd w:val="clear" w:color="auto" w:fill="FFF2CC"/>
          </w:tcPr>
          <w:sdt>
            <w:sdtPr>
              <w:rPr>
                <w:rFonts w:ascii="Arial" w:hAnsi="Arial" w:cs="Arial"/>
                <w:bCs/>
                <w:szCs w:val="18"/>
              </w:rPr>
              <w:id w:val="1183554853"/>
              <w14:checkbox>
                <w14:checked w14:val="0"/>
                <w14:checkedState w14:val="2612" w14:font="MS Gothic"/>
                <w14:uncheckedState w14:val="2610" w14:font="MS Gothic"/>
              </w14:checkbox>
            </w:sdtPr>
            <w:sdtEndPr/>
            <w:sdtContent>
              <w:p w14:paraId="5F07FDA6" w14:textId="3AEB6F3F" w:rsidR="0002105B" w:rsidRPr="00EF6E18" w:rsidRDefault="006305EE" w:rsidP="0002105B">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tcBorders>
              <w:top w:val="nil"/>
              <w:bottom w:val="single" w:sz="4" w:space="0" w:color="auto"/>
            </w:tcBorders>
            <w:shd w:val="clear" w:color="auto" w:fill="FFF2CC"/>
          </w:tcPr>
          <w:sdt>
            <w:sdtPr>
              <w:rPr>
                <w:rFonts w:ascii="Arial" w:hAnsi="Arial" w:cs="Arial"/>
                <w:bCs/>
                <w:szCs w:val="18"/>
              </w:rPr>
              <w:id w:val="-2006741291"/>
              <w14:checkbox>
                <w14:checked w14:val="0"/>
                <w14:checkedState w14:val="2612" w14:font="MS Gothic"/>
                <w14:uncheckedState w14:val="2610" w14:font="MS Gothic"/>
              </w14:checkbox>
            </w:sdtPr>
            <w:sdtEndPr/>
            <w:sdtContent>
              <w:p w14:paraId="509AA11F" w14:textId="00A964D6" w:rsidR="0002105B" w:rsidRPr="00EF6E18" w:rsidRDefault="006305EE" w:rsidP="0002105B">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452" w:type="dxa"/>
            <w:tcBorders>
              <w:top w:val="nil"/>
              <w:bottom w:val="single" w:sz="4" w:space="0" w:color="auto"/>
            </w:tcBorders>
            <w:shd w:val="clear" w:color="auto" w:fill="FFF2CC"/>
          </w:tcPr>
          <w:sdt>
            <w:sdtPr>
              <w:rPr>
                <w:rFonts w:ascii="Arial" w:hAnsi="Arial" w:cs="Arial"/>
                <w:bCs/>
                <w:szCs w:val="18"/>
              </w:rPr>
              <w:id w:val="-498275035"/>
              <w14:checkbox>
                <w14:checked w14:val="0"/>
                <w14:checkedState w14:val="2612" w14:font="MS Gothic"/>
                <w14:uncheckedState w14:val="2610" w14:font="MS Gothic"/>
              </w14:checkbox>
            </w:sdtPr>
            <w:sdtEndPr/>
            <w:sdtContent>
              <w:p w14:paraId="5723F79B" w14:textId="2EAAE917" w:rsidR="0002105B" w:rsidRPr="00EF6E18" w:rsidRDefault="006305EE" w:rsidP="0002105B">
                <w:pPr>
                  <w:keepNext/>
                  <w:spacing w:after="40" w:line="200" w:lineRule="exact"/>
                  <w:jc w:val="center"/>
                  <w:rPr>
                    <w:rFonts w:ascii="Arial" w:hAnsi="Arial" w:cs="Arial"/>
                    <w:bCs/>
                    <w:szCs w:val="18"/>
                  </w:rPr>
                </w:pPr>
                <w:r>
                  <w:rPr>
                    <w:rFonts w:ascii="MS Gothic" w:eastAsia="MS Gothic" w:hAnsi="MS Gothic" w:cs="Arial" w:hint="eastAsia"/>
                    <w:bCs/>
                    <w:szCs w:val="18"/>
                  </w:rPr>
                  <w:t>☐</w:t>
                </w:r>
              </w:p>
            </w:sdtContent>
          </w:sdt>
        </w:tc>
        <w:tc>
          <w:tcPr>
            <w:tcW w:w="642" w:type="dxa"/>
            <w:tcBorders>
              <w:top w:val="nil"/>
              <w:bottom w:val="single" w:sz="4" w:space="0" w:color="auto"/>
            </w:tcBorders>
          </w:tcPr>
          <w:p w14:paraId="19DECAE1" w14:textId="77777777" w:rsidR="0002105B" w:rsidRPr="00EF6E18" w:rsidRDefault="0002105B" w:rsidP="0002105B">
            <w:pPr>
              <w:keepNext/>
              <w:spacing w:after="40" w:line="200" w:lineRule="exact"/>
              <w:jc w:val="center"/>
              <w:rPr>
                <w:rFonts w:ascii="Arial" w:hAnsi="Arial" w:cs="Arial"/>
                <w:sz w:val="16"/>
                <w:szCs w:val="16"/>
                <w:highlight w:val="yellow"/>
              </w:rPr>
            </w:pPr>
          </w:p>
        </w:tc>
      </w:tr>
      <w:tr w:rsidR="00200D7D" w:rsidRPr="00EF6E18" w14:paraId="07DC7980" w14:textId="77777777" w:rsidTr="00EA21AE">
        <w:tc>
          <w:tcPr>
            <w:tcW w:w="9923" w:type="dxa"/>
            <w:gridSpan w:val="10"/>
            <w:tcBorders>
              <w:top w:val="nil"/>
              <w:bottom w:val="nil"/>
            </w:tcBorders>
          </w:tcPr>
          <w:p w14:paraId="233B54F3" w14:textId="77777777" w:rsidR="00200D7D" w:rsidRPr="0006520B" w:rsidRDefault="00200D7D" w:rsidP="00200D7D">
            <w:pPr>
              <w:keepNext/>
              <w:spacing w:after="40" w:line="200" w:lineRule="exact"/>
              <w:rPr>
                <w:rFonts w:ascii="Arial" w:hAnsi="Arial" w:cs="Arial"/>
                <w:b/>
                <w:iCs/>
              </w:rPr>
            </w:pPr>
            <w:r w:rsidRPr="0006520B">
              <w:rPr>
                <w:rFonts w:ascii="Arial" w:hAnsi="Arial" w:cs="Arial"/>
                <w:b/>
                <w:iCs/>
              </w:rPr>
              <w:t>Ergebnis Vor-Ort-Begutachtung:</w:t>
            </w:r>
          </w:p>
          <w:p w14:paraId="2A2FD3C8" w14:textId="3580A4B4" w:rsidR="0016249B" w:rsidRPr="00EF6E18" w:rsidRDefault="0016249B" w:rsidP="00200D7D">
            <w:pPr>
              <w:keepNext/>
              <w:spacing w:after="40" w:line="200" w:lineRule="exact"/>
              <w:rPr>
                <w:rFonts w:ascii="Arial" w:hAnsi="Arial" w:cs="Arial"/>
                <w:sz w:val="18"/>
                <w:szCs w:val="18"/>
              </w:rPr>
            </w:pPr>
          </w:p>
        </w:tc>
      </w:tr>
      <w:tr w:rsidR="00200D7D" w:rsidRPr="00EF6E18" w14:paraId="3ABFD226" w14:textId="77777777" w:rsidTr="00EA21AE">
        <w:tc>
          <w:tcPr>
            <w:tcW w:w="9923" w:type="dxa"/>
            <w:gridSpan w:val="10"/>
            <w:tcBorders>
              <w:top w:val="single" w:sz="12" w:space="0" w:color="auto"/>
            </w:tcBorders>
          </w:tcPr>
          <w:p w14:paraId="52B311D4" w14:textId="42BAC11D" w:rsidR="00200D7D" w:rsidRPr="00496860" w:rsidRDefault="00856C22" w:rsidP="00200D7D">
            <w:pPr>
              <w:spacing w:after="0"/>
              <w:rPr>
                <w:rFonts w:ascii="Arial" w:hAnsi="Arial" w:cs="Arial"/>
              </w:rPr>
            </w:pPr>
            <w:r>
              <w:rPr>
                <w:rFonts w:ascii="Arial" w:hAnsi="Arial" w:cs="Arial"/>
                <w:b/>
                <w:bCs/>
                <w:caps/>
              </w:rPr>
              <w:t>4.2 AnGEBOTE</w:t>
            </w:r>
            <w:r w:rsidR="00200D7D" w:rsidRPr="00496860">
              <w:rPr>
                <w:rFonts w:ascii="Arial" w:hAnsi="Arial" w:cs="Arial"/>
                <w:b/>
                <w:bCs/>
                <w:caps/>
              </w:rPr>
              <w:t xml:space="preserve"> DER Prüflaboratorien und Tätigkeiten vor der Antragstellung</w:t>
            </w:r>
          </w:p>
        </w:tc>
      </w:tr>
      <w:tr w:rsidR="00200D7D" w:rsidRPr="00160AFF" w14:paraId="0C452E5B" w14:textId="77777777" w:rsidTr="00EA21AE">
        <w:tc>
          <w:tcPr>
            <w:tcW w:w="799" w:type="dxa"/>
            <w:gridSpan w:val="2"/>
          </w:tcPr>
          <w:p w14:paraId="12FEB1E5" w14:textId="3A8CBE12" w:rsidR="00200D7D" w:rsidRPr="00B506BE" w:rsidRDefault="00200D7D" w:rsidP="00B506BE">
            <w:pPr>
              <w:pStyle w:val="Listenabsatz"/>
              <w:numPr>
                <w:ilvl w:val="0"/>
                <w:numId w:val="20"/>
              </w:numPr>
              <w:rPr>
                <w:rFonts w:cs="Arial"/>
                <w:sz w:val="18"/>
                <w:szCs w:val="18"/>
              </w:rPr>
            </w:pPr>
          </w:p>
        </w:tc>
        <w:tc>
          <w:tcPr>
            <w:tcW w:w="4154" w:type="dxa"/>
            <w:gridSpan w:val="3"/>
            <w:vAlign w:val="center"/>
          </w:tcPr>
          <w:p w14:paraId="742D5531" w14:textId="452A371F" w:rsidR="00200D7D" w:rsidRPr="00D87444" w:rsidRDefault="00200D7D" w:rsidP="00200D7D">
            <w:pPr>
              <w:spacing w:after="60"/>
              <w:rPr>
                <w:rFonts w:ascii="Arial" w:hAnsi="Arial" w:cs="Arial"/>
                <w:sz w:val="18"/>
                <w:szCs w:val="18"/>
              </w:rPr>
            </w:pPr>
            <w:r w:rsidRPr="00D87444">
              <w:rPr>
                <w:rFonts w:ascii="Arial" w:hAnsi="Arial" w:cs="Arial"/>
                <w:sz w:val="18"/>
                <w:szCs w:val="18"/>
              </w:rPr>
              <w:t>Das Prüflaboratorium verfügt über dokumentierte Verfahren in Bezug auf die Werbung für seine Konformitätsbewertungsdienste. Bei diesen Verfahren muss gewährleistet werden, dass die Werbemaßnahmen in keiner Weise nahelegen oder zu dem Schluss führen könnten, dass die Bewertungstätigkeit des Prüflaboratoriums den Herstellern einen früheren Marktzugang ermöglicht oder schneller, einfacher oder weniger streng als die anderer Prüflaboratorien ist.</w:t>
            </w:r>
          </w:p>
          <w:p w14:paraId="4FFB52B7" w14:textId="288E3571" w:rsidR="00200D7D" w:rsidRPr="00D87444" w:rsidRDefault="00200D7D" w:rsidP="00200D7D">
            <w:pPr>
              <w:spacing w:after="60"/>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Anhang VII 4.2 c)]</w:t>
            </w:r>
          </w:p>
        </w:tc>
        <w:tc>
          <w:tcPr>
            <w:tcW w:w="2910" w:type="dxa"/>
            <w:shd w:val="clear" w:color="auto" w:fill="DBE5F1"/>
          </w:tcPr>
          <w:p w14:paraId="77A11CFB" w14:textId="04AF81BB" w:rsidR="00200D7D" w:rsidRPr="00DE6E73" w:rsidRDefault="00200D7D" w:rsidP="00200D7D">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1139770293"/>
              <w14:checkbox>
                <w14:checked w14:val="0"/>
                <w14:checkedState w14:val="2612" w14:font="MS Gothic"/>
                <w14:uncheckedState w14:val="2610" w14:font="MS Gothic"/>
              </w14:checkbox>
            </w:sdtPr>
            <w:sdtEndPr/>
            <w:sdtContent>
              <w:p w14:paraId="7AE1B59A" w14:textId="038CD9C6" w:rsidR="00200D7D" w:rsidRPr="00160AFF" w:rsidRDefault="006305EE" w:rsidP="00200D7D">
                <w:pPr>
                  <w:keepNext/>
                  <w:keepLines/>
                  <w:jc w:val="center"/>
                  <w:rPr>
                    <w:rFonts w:ascii="Arial" w:hAnsi="Arial" w:cs="Arial"/>
                    <w:bCs/>
                    <w:sz w:val="18"/>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420864075"/>
              <w14:checkbox>
                <w14:checked w14:val="0"/>
                <w14:checkedState w14:val="2612" w14:font="MS Gothic"/>
                <w14:uncheckedState w14:val="2610" w14:font="MS Gothic"/>
              </w14:checkbox>
            </w:sdtPr>
            <w:sdtEndPr/>
            <w:sdtContent>
              <w:p w14:paraId="4000CEDB" w14:textId="078B89EF" w:rsidR="00200D7D" w:rsidRPr="00160AFF" w:rsidRDefault="000901F0" w:rsidP="00200D7D">
                <w:pPr>
                  <w:keepNext/>
                  <w:keepLines/>
                  <w:jc w:val="center"/>
                  <w:rPr>
                    <w:rFonts w:ascii="Arial" w:hAnsi="Arial" w:cs="Arial"/>
                    <w:bCs/>
                    <w:sz w:val="18"/>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720133245"/>
              <w14:checkbox>
                <w14:checked w14:val="0"/>
                <w14:checkedState w14:val="2612" w14:font="MS Gothic"/>
                <w14:uncheckedState w14:val="2610" w14:font="MS Gothic"/>
              </w14:checkbox>
            </w:sdtPr>
            <w:sdtEndPr/>
            <w:sdtContent>
              <w:p w14:paraId="7A0C6F69" w14:textId="48A3E9D4" w:rsidR="00200D7D" w:rsidRPr="00160AFF" w:rsidRDefault="006305EE" w:rsidP="00200D7D">
                <w:pPr>
                  <w:keepNext/>
                  <w:keepLines/>
                  <w:jc w:val="center"/>
                  <w:rPr>
                    <w:rFonts w:ascii="Arial" w:hAnsi="Arial" w:cs="Arial"/>
                    <w:bCs/>
                    <w:sz w:val="18"/>
                    <w:szCs w:val="18"/>
                  </w:rPr>
                </w:pPr>
                <w:r>
                  <w:rPr>
                    <w:rFonts w:ascii="MS Gothic" w:eastAsia="MS Gothic" w:hAnsi="MS Gothic" w:cs="Arial" w:hint="eastAsia"/>
                    <w:bCs/>
                    <w:szCs w:val="18"/>
                  </w:rPr>
                  <w:t>☐</w:t>
                </w:r>
              </w:p>
            </w:sdtContent>
          </w:sdt>
        </w:tc>
        <w:tc>
          <w:tcPr>
            <w:tcW w:w="642" w:type="dxa"/>
            <w:shd w:val="clear" w:color="auto" w:fill="FFF2CC"/>
          </w:tcPr>
          <w:p w14:paraId="4A1B16C4" w14:textId="77777777" w:rsidR="00200D7D" w:rsidRPr="00160AFF" w:rsidRDefault="00200D7D" w:rsidP="00200D7D">
            <w:pPr>
              <w:jc w:val="center"/>
              <w:rPr>
                <w:rFonts w:ascii="Arial" w:hAnsi="Arial" w:cs="Arial"/>
                <w:bCs/>
                <w:sz w:val="18"/>
                <w:szCs w:val="18"/>
              </w:rPr>
            </w:pPr>
          </w:p>
        </w:tc>
      </w:tr>
      <w:tr w:rsidR="00D3588B" w:rsidRPr="00160AFF" w14:paraId="229BD661" w14:textId="77777777" w:rsidTr="00EA21AE">
        <w:tc>
          <w:tcPr>
            <w:tcW w:w="9923" w:type="dxa"/>
            <w:gridSpan w:val="10"/>
          </w:tcPr>
          <w:p w14:paraId="14EEA77B" w14:textId="439FB192" w:rsidR="000537CF" w:rsidRPr="00D87444" w:rsidRDefault="00D3588B" w:rsidP="00DE6E73">
            <w:pPr>
              <w:rPr>
                <w:rFonts w:ascii="Arial" w:hAnsi="Arial" w:cs="Arial"/>
                <w:bCs/>
                <w:i/>
                <w:color w:val="000000" w:themeColor="text1"/>
              </w:rPr>
            </w:pPr>
            <w:r w:rsidRPr="00D87444">
              <w:rPr>
                <w:rFonts w:ascii="Arial" w:hAnsi="Arial" w:cs="Arial"/>
                <w:bCs/>
                <w:i/>
                <w:color w:val="000000" w:themeColor="text1"/>
              </w:rPr>
              <w:t>Zusätzliche Kommentare:</w:t>
            </w:r>
          </w:p>
        </w:tc>
      </w:tr>
      <w:tr w:rsidR="00200D7D" w:rsidRPr="00EF6E18" w14:paraId="617702BD" w14:textId="77777777" w:rsidTr="00EA21AE">
        <w:tc>
          <w:tcPr>
            <w:tcW w:w="9923" w:type="dxa"/>
            <w:gridSpan w:val="10"/>
            <w:tcBorders>
              <w:top w:val="single" w:sz="12" w:space="0" w:color="auto"/>
            </w:tcBorders>
          </w:tcPr>
          <w:p w14:paraId="1929538D" w14:textId="77777777" w:rsidR="00200D7D" w:rsidRPr="00D87444" w:rsidRDefault="00200D7D" w:rsidP="00200D7D">
            <w:pPr>
              <w:spacing w:after="0"/>
              <w:rPr>
                <w:rFonts w:ascii="Arial" w:hAnsi="Arial" w:cs="Arial"/>
                <w:color w:val="000000" w:themeColor="text1"/>
              </w:rPr>
            </w:pPr>
            <w:r w:rsidRPr="00D87444">
              <w:rPr>
                <w:rFonts w:ascii="Arial" w:hAnsi="Arial" w:cs="Arial"/>
                <w:b/>
                <w:bCs/>
                <w:caps/>
                <w:color w:val="000000" w:themeColor="text1"/>
              </w:rPr>
              <w:t>4.6 Berichterstattung</w:t>
            </w:r>
          </w:p>
        </w:tc>
      </w:tr>
      <w:tr w:rsidR="00200D7D" w:rsidRPr="002D3936" w14:paraId="181C1D95" w14:textId="77777777" w:rsidTr="00EA21AE">
        <w:tc>
          <w:tcPr>
            <w:tcW w:w="799" w:type="dxa"/>
            <w:gridSpan w:val="2"/>
          </w:tcPr>
          <w:p w14:paraId="2DB1078B" w14:textId="3541545F" w:rsidR="00200D7D" w:rsidRPr="00B506BE" w:rsidRDefault="00200D7D" w:rsidP="00B506BE">
            <w:pPr>
              <w:pStyle w:val="Listenabsatz"/>
              <w:numPr>
                <w:ilvl w:val="0"/>
                <w:numId w:val="20"/>
              </w:numPr>
              <w:rPr>
                <w:rFonts w:cs="Arial"/>
                <w:sz w:val="18"/>
                <w:szCs w:val="18"/>
              </w:rPr>
            </w:pPr>
          </w:p>
        </w:tc>
        <w:tc>
          <w:tcPr>
            <w:tcW w:w="4154" w:type="dxa"/>
            <w:gridSpan w:val="3"/>
            <w:vAlign w:val="center"/>
          </w:tcPr>
          <w:p w14:paraId="7B7B3523" w14:textId="267CF8FE" w:rsidR="00200D7D" w:rsidRPr="00D87444" w:rsidRDefault="00200D7D" w:rsidP="00200D7D">
            <w:pPr>
              <w:spacing w:after="60"/>
              <w:rPr>
                <w:rFonts w:ascii="Arial" w:hAnsi="Arial" w:cs="Arial"/>
                <w:sz w:val="18"/>
                <w:szCs w:val="18"/>
              </w:rPr>
            </w:pPr>
            <w:r w:rsidRPr="00D87444">
              <w:rPr>
                <w:rFonts w:ascii="Arial" w:hAnsi="Arial" w:cs="Arial"/>
                <w:sz w:val="18"/>
                <w:szCs w:val="18"/>
              </w:rPr>
              <w:t>Das Prüflaboratorium gewährleistet, dass alle Schritte der Konformitätsbewertungstätigkeiten dokumentiert werden, sodass die Schlussfolgerungen aus den Prüfverfahren eindeutig sind, die Einhaltung der Anforderungen dieser Verordnung belegen und für Personen, die nicht selbst in die Bewertung eingebunden sind, beispielsweise Personal in für die Anerkennung zuständigen Behörden, den objektiven Nachweis für die</w:t>
            </w:r>
            <w:r w:rsidR="006B401F" w:rsidRPr="00D87444">
              <w:rPr>
                <w:rFonts w:ascii="Arial" w:hAnsi="Arial" w:cs="Arial"/>
                <w:sz w:val="18"/>
                <w:szCs w:val="18"/>
              </w:rPr>
              <w:t>se Einhaltung darstellen können.</w:t>
            </w:r>
          </w:p>
          <w:p w14:paraId="40B27128" w14:textId="3E349BA0" w:rsidR="00200D7D" w:rsidRPr="00D87444" w:rsidRDefault="00200D7D" w:rsidP="00200D7D">
            <w:pPr>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xml:space="preserve"> Anhang VII, 4.6]</w:t>
            </w:r>
          </w:p>
        </w:tc>
        <w:tc>
          <w:tcPr>
            <w:tcW w:w="2910" w:type="dxa"/>
            <w:shd w:val="clear" w:color="auto" w:fill="DBE5F1"/>
          </w:tcPr>
          <w:p w14:paraId="18ABE5AC" w14:textId="7038E509" w:rsidR="00200D7D" w:rsidRPr="00DE6E73" w:rsidRDefault="00200D7D" w:rsidP="00200D7D">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1804113694"/>
              <w14:checkbox>
                <w14:checked w14:val="0"/>
                <w14:checkedState w14:val="2612" w14:font="MS Gothic"/>
                <w14:uncheckedState w14:val="2610" w14:font="MS Gothic"/>
              </w14:checkbox>
            </w:sdtPr>
            <w:sdtEndPr/>
            <w:sdtContent>
              <w:p w14:paraId="1596BEAB" w14:textId="184042F3" w:rsidR="00200D7D" w:rsidRPr="002D3936" w:rsidRDefault="006305EE" w:rsidP="006305EE">
                <w:pPr>
                  <w:keepNext/>
                  <w:keepLines/>
                  <w:jc w:val="center"/>
                  <w:rPr>
                    <w:rFonts w:ascii="Arial" w:hAnsi="Arial" w:cs="Arial"/>
                    <w:bCs/>
                    <w:sz w:val="18"/>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2015756436"/>
              <w14:checkbox>
                <w14:checked w14:val="0"/>
                <w14:checkedState w14:val="2612" w14:font="MS Gothic"/>
                <w14:uncheckedState w14:val="2610" w14:font="MS Gothic"/>
              </w14:checkbox>
            </w:sdtPr>
            <w:sdtEndPr/>
            <w:sdtContent>
              <w:p w14:paraId="531D6F07" w14:textId="488D4A44" w:rsidR="00200D7D" w:rsidRPr="002D3936" w:rsidRDefault="006305EE" w:rsidP="00200D7D">
                <w:pPr>
                  <w:keepNext/>
                  <w:keepLines/>
                  <w:jc w:val="center"/>
                  <w:rPr>
                    <w:rFonts w:ascii="Arial" w:hAnsi="Arial" w:cs="Arial"/>
                    <w:bCs/>
                    <w:sz w:val="18"/>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49261370"/>
              <w14:checkbox>
                <w14:checked w14:val="0"/>
                <w14:checkedState w14:val="2612" w14:font="MS Gothic"/>
                <w14:uncheckedState w14:val="2610" w14:font="MS Gothic"/>
              </w14:checkbox>
            </w:sdtPr>
            <w:sdtEndPr/>
            <w:sdtContent>
              <w:p w14:paraId="2B392F45" w14:textId="777845B3" w:rsidR="00200D7D" w:rsidRPr="002D3936" w:rsidRDefault="006305EE" w:rsidP="00200D7D">
                <w:pPr>
                  <w:keepNext/>
                  <w:keepLines/>
                  <w:jc w:val="center"/>
                  <w:rPr>
                    <w:rFonts w:ascii="Arial" w:hAnsi="Arial" w:cs="Arial"/>
                    <w:bCs/>
                    <w:sz w:val="18"/>
                    <w:szCs w:val="18"/>
                  </w:rPr>
                </w:pPr>
                <w:r>
                  <w:rPr>
                    <w:rFonts w:ascii="MS Gothic" w:eastAsia="MS Gothic" w:hAnsi="MS Gothic" w:cs="Arial" w:hint="eastAsia"/>
                    <w:bCs/>
                    <w:szCs w:val="18"/>
                  </w:rPr>
                  <w:t>☐</w:t>
                </w:r>
              </w:p>
            </w:sdtContent>
          </w:sdt>
        </w:tc>
        <w:tc>
          <w:tcPr>
            <w:tcW w:w="642" w:type="dxa"/>
            <w:shd w:val="clear" w:color="auto" w:fill="FFF2CC"/>
          </w:tcPr>
          <w:p w14:paraId="4BD727BB" w14:textId="77777777" w:rsidR="00200D7D" w:rsidRPr="002D3936" w:rsidRDefault="00200D7D" w:rsidP="00200D7D">
            <w:pPr>
              <w:jc w:val="center"/>
              <w:rPr>
                <w:rFonts w:ascii="Arial" w:hAnsi="Arial" w:cs="Arial"/>
                <w:bCs/>
                <w:sz w:val="18"/>
                <w:szCs w:val="18"/>
              </w:rPr>
            </w:pPr>
          </w:p>
        </w:tc>
      </w:tr>
      <w:tr w:rsidR="00D3588B" w:rsidRPr="002D3936" w14:paraId="7792EB68" w14:textId="77777777" w:rsidTr="00EA21AE">
        <w:tc>
          <w:tcPr>
            <w:tcW w:w="9923" w:type="dxa"/>
            <w:gridSpan w:val="10"/>
          </w:tcPr>
          <w:p w14:paraId="059671A8" w14:textId="62F98333" w:rsidR="000537CF" w:rsidRPr="00D87444" w:rsidRDefault="00D3588B" w:rsidP="00DE6E73">
            <w:pPr>
              <w:rPr>
                <w:rFonts w:ascii="Arial" w:hAnsi="Arial" w:cs="Arial"/>
                <w:bCs/>
                <w:i/>
                <w:color w:val="000000" w:themeColor="text1"/>
              </w:rPr>
            </w:pPr>
            <w:r w:rsidRPr="00D87444">
              <w:rPr>
                <w:rFonts w:ascii="Arial" w:hAnsi="Arial" w:cs="Arial"/>
                <w:bCs/>
                <w:i/>
                <w:color w:val="000000" w:themeColor="text1"/>
              </w:rPr>
              <w:t>Zusätzliche Kommentare:</w:t>
            </w:r>
          </w:p>
        </w:tc>
      </w:tr>
      <w:tr w:rsidR="00200D7D" w:rsidRPr="00EF6E18" w14:paraId="32EC72D1" w14:textId="77777777" w:rsidTr="00EA21AE">
        <w:tc>
          <w:tcPr>
            <w:tcW w:w="9923" w:type="dxa"/>
            <w:gridSpan w:val="10"/>
            <w:tcBorders>
              <w:top w:val="single" w:sz="12" w:space="0" w:color="auto"/>
            </w:tcBorders>
          </w:tcPr>
          <w:p w14:paraId="53C475EA" w14:textId="0B31399C" w:rsidR="00200D7D" w:rsidRPr="00D87444" w:rsidRDefault="00200D7D" w:rsidP="00200D7D">
            <w:pPr>
              <w:spacing w:after="0"/>
              <w:rPr>
                <w:rFonts w:ascii="Arial" w:hAnsi="Arial" w:cs="Arial"/>
                <w:color w:val="000000" w:themeColor="text1"/>
              </w:rPr>
            </w:pPr>
            <w:r w:rsidRPr="00D87444">
              <w:rPr>
                <w:rFonts w:ascii="Arial" w:hAnsi="Arial" w:cs="Arial"/>
                <w:b/>
                <w:bCs/>
                <w:caps/>
                <w:color w:val="000000" w:themeColor="text1"/>
              </w:rPr>
              <w:t xml:space="preserve">4.7 </w:t>
            </w:r>
            <w:proofErr w:type="spellStart"/>
            <w:r w:rsidRPr="00D87444">
              <w:rPr>
                <w:rFonts w:ascii="Arial" w:hAnsi="Arial" w:cs="Arial"/>
                <w:b/>
                <w:bCs/>
                <w:caps/>
                <w:color w:val="000000" w:themeColor="text1"/>
              </w:rPr>
              <w:t>Abschließende</w:t>
            </w:r>
            <w:proofErr w:type="spellEnd"/>
            <w:r w:rsidRPr="00D87444">
              <w:rPr>
                <w:rFonts w:ascii="Arial" w:hAnsi="Arial" w:cs="Arial"/>
                <w:b/>
                <w:bCs/>
                <w:caps/>
                <w:color w:val="000000" w:themeColor="text1"/>
              </w:rPr>
              <w:t xml:space="preserve"> prüfung</w:t>
            </w:r>
          </w:p>
        </w:tc>
      </w:tr>
      <w:tr w:rsidR="00200D7D" w:rsidRPr="002D3936" w14:paraId="6A540B8F" w14:textId="77777777" w:rsidTr="00EA21AE">
        <w:tc>
          <w:tcPr>
            <w:tcW w:w="799" w:type="dxa"/>
            <w:gridSpan w:val="2"/>
          </w:tcPr>
          <w:p w14:paraId="74EC006E" w14:textId="40C95ED2" w:rsidR="00200D7D" w:rsidRPr="00B506BE" w:rsidRDefault="00200D7D" w:rsidP="00B506BE">
            <w:pPr>
              <w:pStyle w:val="Listenabsatz"/>
              <w:numPr>
                <w:ilvl w:val="0"/>
                <w:numId w:val="20"/>
              </w:numPr>
              <w:rPr>
                <w:rFonts w:cs="Arial"/>
                <w:sz w:val="18"/>
                <w:szCs w:val="18"/>
              </w:rPr>
            </w:pPr>
          </w:p>
        </w:tc>
        <w:tc>
          <w:tcPr>
            <w:tcW w:w="4154" w:type="dxa"/>
            <w:gridSpan w:val="3"/>
            <w:vAlign w:val="center"/>
          </w:tcPr>
          <w:p w14:paraId="3716507A" w14:textId="0D96A231" w:rsidR="00200D7D" w:rsidRPr="00D87444" w:rsidRDefault="00200D7D" w:rsidP="00200D7D">
            <w:pPr>
              <w:spacing w:after="60"/>
              <w:rPr>
                <w:rFonts w:ascii="Arial" w:hAnsi="Arial" w:cs="Arial"/>
                <w:sz w:val="18"/>
                <w:szCs w:val="18"/>
              </w:rPr>
            </w:pPr>
            <w:r w:rsidRPr="00D87444">
              <w:rPr>
                <w:rFonts w:ascii="Arial" w:hAnsi="Arial" w:cs="Arial"/>
                <w:sz w:val="18"/>
                <w:szCs w:val="18"/>
              </w:rPr>
              <w:t>Das Prüflaboratorium gewährleistet, dass das für die abschließende Berichtsprüfung vorgesehene Personal angemessen ermächtigt ist und nicht das Personal ist, das die Prüfverfahren durchgeführt hat.</w:t>
            </w:r>
          </w:p>
          <w:p w14:paraId="1CD97C51" w14:textId="3FD54418" w:rsidR="00200D7D" w:rsidRPr="00D87444" w:rsidRDefault="00200D7D" w:rsidP="00200D7D">
            <w:pPr>
              <w:spacing w:after="60"/>
              <w:rPr>
                <w:rFonts w:ascii="Arial" w:hAnsi="Arial" w:cs="Arial"/>
                <w:sz w:val="18"/>
                <w:szCs w:val="18"/>
              </w:rPr>
            </w:pPr>
            <w:r w:rsidRPr="00D87444">
              <w:rPr>
                <w:rFonts w:ascii="Arial" w:hAnsi="Arial" w:cs="Arial"/>
                <w:sz w:val="18"/>
                <w:szCs w:val="18"/>
              </w:rPr>
              <w:t>[</w:t>
            </w:r>
            <w:r w:rsidR="004E712A" w:rsidRPr="00D87444">
              <w:rPr>
                <w:rFonts w:ascii="Arial" w:hAnsi="Arial" w:cs="Arial"/>
                <w:sz w:val="18"/>
                <w:szCs w:val="18"/>
              </w:rPr>
              <w:t>MDR/IVDR</w:t>
            </w:r>
            <w:r w:rsidRPr="00D87444">
              <w:rPr>
                <w:rFonts w:ascii="Arial" w:hAnsi="Arial" w:cs="Arial"/>
                <w:sz w:val="18"/>
                <w:szCs w:val="18"/>
              </w:rPr>
              <w:t xml:space="preserve"> Anhang VII, 4.7]</w:t>
            </w:r>
          </w:p>
        </w:tc>
        <w:tc>
          <w:tcPr>
            <w:tcW w:w="2910" w:type="dxa"/>
            <w:shd w:val="clear" w:color="auto" w:fill="DBE5F1"/>
          </w:tcPr>
          <w:p w14:paraId="5E82E8BF" w14:textId="76A59810" w:rsidR="00200D7D" w:rsidRPr="00DE6E73" w:rsidRDefault="00200D7D" w:rsidP="00200D7D">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69239765"/>
              <w14:checkbox>
                <w14:checked w14:val="0"/>
                <w14:checkedState w14:val="2612" w14:font="MS Gothic"/>
                <w14:uncheckedState w14:val="2610" w14:font="MS Gothic"/>
              </w14:checkbox>
            </w:sdtPr>
            <w:sdtEndPr/>
            <w:sdtContent>
              <w:p w14:paraId="5F27BF80" w14:textId="7BDB5926" w:rsidR="00200D7D" w:rsidRPr="002D3936" w:rsidRDefault="006305EE" w:rsidP="006305EE">
                <w:pPr>
                  <w:keepNext/>
                  <w:keepLines/>
                  <w:jc w:val="center"/>
                  <w:rPr>
                    <w:rFonts w:ascii="Arial" w:hAnsi="Arial" w:cs="Arial"/>
                    <w:bCs/>
                    <w:sz w:val="18"/>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418129747"/>
              <w14:checkbox>
                <w14:checked w14:val="0"/>
                <w14:checkedState w14:val="2612" w14:font="MS Gothic"/>
                <w14:uncheckedState w14:val="2610" w14:font="MS Gothic"/>
              </w14:checkbox>
            </w:sdtPr>
            <w:sdtEndPr/>
            <w:sdtContent>
              <w:p w14:paraId="12EA82B8" w14:textId="02590BBF" w:rsidR="00200D7D" w:rsidRPr="002D3936" w:rsidRDefault="006305EE" w:rsidP="00200D7D">
                <w:pPr>
                  <w:keepNext/>
                  <w:keepLines/>
                  <w:jc w:val="center"/>
                  <w:rPr>
                    <w:rFonts w:ascii="Arial" w:hAnsi="Arial" w:cs="Arial"/>
                    <w:bCs/>
                    <w:sz w:val="18"/>
                    <w:szCs w:val="18"/>
                  </w:rPr>
                </w:pPr>
                <w:r>
                  <w:rPr>
                    <w:rFonts w:ascii="MS Gothic" w:eastAsia="MS Gothic" w:hAnsi="MS Gothic" w:cs="Arial" w:hint="eastAsia"/>
                    <w:bCs/>
                    <w:szCs w:val="18"/>
                  </w:rPr>
                  <w:t>☐</w:t>
                </w:r>
              </w:p>
            </w:sdtContent>
          </w:sdt>
        </w:tc>
        <w:tc>
          <w:tcPr>
            <w:tcW w:w="452" w:type="dxa"/>
            <w:shd w:val="clear" w:color="auto" w:fill="FFF2CC"/>
          </w:tcPr>
          <w:sdt>
            <w:sdtPr>
              <w:rPr>
                <w:rFonts w:ascii="Arial" w:hAnsi="Arial" w:cs="Arial"/>
                <w:bCs/>
                <w:szCs w:val="18"/>
              </w:rPr>
              <w:id w:val="-1672714319"/>
              <w14:checkbox>
                <w14:checked w14:val="0"/>
                <w14:checkedState w14:val="2612" w14:font="MS Gothic"/>
                <w14:uncheckedState w14:val="2610" w14:font="MS Gothic"/>
              </w14:checkbox>
            </w:sdtPr>
            <w:sdtEndPr/>
            <w:sdtContent>
              <w:p w14:paraId="49A591ED" w14:textId="47FF9E91" w:rsidR="00200D7D" w:rsidRPr="002D3936" w:rsidRDefault="006305EE" w:rsidP="00200D7D">
                <w:pPr>
                  <w:keepNext/>
                  <w:keepLines/>
                  <w:jc w:val="center"/>
                  <w:rPr>
                    <w:rFonts w:ascii="Arial" w:hAnsi="Arial" w:cs="Arial"/>
                    <w:bCs/>
                    <w:sz w:val="18"/>
                    <w:szCs w:val="18"/>
                  </w:rPr>
                </w:pPr>
                <w:r>
                  <w:rPr>
                    <w:rFonts w:ascii="MS Gothic" w:eastAsia="MS Gothic" w:hAnsi="MS Gothic" w:cs="Arial" w:hint="eastAsia"/>
                    <w:bCs/>
                    <w:szCs w:val="18"/>
                  </w:rPr>
                  <w:t>☐</w:t>
                </w:r>
              </w:p>
            </w:sdtContent>
          </w:sdt>
        </w:tc>
        <w:tc>
          <w:tcPr>
            <w:tcW w:w="642" w:type="dxa"/>
            <w:shd w:val="clear" w:color="auto" w:fill="FFF2CC"/>
          </w:tcPr>
          <w:p w14:paraId="6FDC1D11" w14:textId="77777777" w:rsidR="00200D7D" w:rsidRPr="002D3936" w:rsidRDefault="00200D7D" w:rsidP="00200D7D">
            <w:pPr>
              <w:jc w:val="center"/>
              <w:rPr>
                <w:rFonts w:ascii="Arial" w:hAnsi="Arial" w:cs="Arial"/>
                <w:bCs/>
                <w:sz w:val="18"/>
                <w:szCs w:val="18"/>
              </w:rPr>
            </w:pPr>
          </w:p>
        </w:tc>
      </w:tr>
      <w:tr w:rsidR="00D3588B" w:rsidRPr="002D3936" w14:paraId="3B1B6FEF" w14:textId="77777777" w:rsidTr="00EA21AE">
        <w:tc>
          <w:tcPr>
            <w:tcW w:w="9923" w:type="dxa"/>
            <w:gridSpan w:val="10"/>
          </w:tcPr>
          <w:p w14:paraId="0EDC7905" w14:textId="3E9069B1" w:rsidR="000537CF" w:rsidRPr="00DE6E73" w:rsidRDefault="00D3588B" w:rsidP="00DE6E73">
            <w:pPr>
              <w:rPr>
                <w:rFonts w:ascii="Arial" w:hAnsi="Arial" w:cs="Arial"/>
                <w:bCs/>
                <w:i/>
                <w:color w:val="000000" w:themeColor="text1"/>
              </w:rPr>
            </w:pPr>
            <w:r>
              <w:rPr>
                <w:rFonts w:ascii="Arial" w:hAnsi="Arial" w:cs="Arial"/>
                <w:bCs/>
                <w:i/>
                <w:color w:val="000000" w:themeColor="text1"/>
              </w:rPr>
              <w:t>Zusätzliche Kommentare:</w:t>
            </w:r>
          </w:p>
        </w:tc>
      </w:tr>
    </w:tbl>
    <w:p w14:paraId="09A79F25" w14:textId="027D7E8E" w:rsidR="009E2222" w:rsidRPr="002D3936" w:rsidRDefault="009E2222">
      <w:pPr>
        <w:rPr>
          <w:rFonts w:ascii="Arial" w:hAnsi="Arial" w:cs="Arial"/>
        </w:rPr>
      </w:pPr>
    </w:p>
    <w:p w14:paraId="499E1E30" w14:textId="7E123092" w:rsidR="0057709A" w:rsidRDefault="0057709A">
      <w:pPr>
        <w:spacing w:before="0" w:after="0"/>
        <w:rPr>
          <w:rFonts w:ascii="Arial" w:hAnsi="Arial" w:cs="Arial"/>
        </w:rPr>
      </w:pPr>
      <w:r>
        <w:rPr>
          <w:rFonts w:ascii="Arial" w:hAnsi="Arial" w:cs="Arial"/>
        </w:rPr>
        <w:br w:type="page"/>
      </w:r>
    </w:p>
    <w:p w14:paraId="1D1E63C3" w14:textId="77777777" w:rsidR="003037FE" w:rsidRPr="002D3936" w:rsidRDefault="003037FE">
      <w:pPr>
        <w:rPr>
          <w:rFonts w:ascii="Arial" w:hAnsi="Arial" w:cs="Arial"/>
        </w:rPr>
      </w:pPr>
    </w:p>
    <w:tbl>
      <w:tblPr>
        <w:tblW w:w="99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000" w:firstRow="0" w:lastRow="0" w:firstColumn="0" w:lastColumn="0" w:noHBand="0" w:noVBand="0"/>
      </w:tblPr>
      <w:tblGrid>
        <w:gridCol w:w="9930"/>
      </w:tblGrid>
      <w:tr w:rsidR="00BA6B83" w:rsidRPr="002D3936" w14:paraId="5C905D9D" w14:textId="77777777" w:rsidTr="00AE02F2">
        <w:tc>
          <w:tcPr>
            <w:tcW w:w="9930" w:type="dxa"/>
            <w:tcBorders>
              <w:top w:val="single" w:sz="4" w:space="0" w:color="auto"/>
            </w:tcBorders>
            <w:shd w:val="clear" w:color="auto" w:fill="D9D9D9"/>
            <w:vAlign w:val="center"/>
          </w:tcPr>
          <w:p w14:paraId="31E5EBB5" w14:textId="06292466" w:rsidR="00BA6B83" w:rsidRPr="002D3936" w:rsidRDefault="00AE02F2" w:rsidP="00AE02F2">
            <w:pPr>
              <w:spacing w:after="40"/>
              <w:rPr>
                <w:rFonts w:ascii="Arial" w:hAnsi="Arial" w:cs="Arial"/>
                <w:b/>
                <w:szCs w:val="22"/>
              </w:rPr>
            </w:pPr>
            <w:r>
              <w:rPr>
                <w:rFonts w:ascii="Arial" w:hAnsi="Arial" w:cs="Arial"/>
                <w:b/>
                <w:szCs w:val="22"/>
              </w:rPr>
              <w:t xml:space="preserve">Zusammenfassende Bewertung, Bemerkungen, Stellungnahme </w:t>
            </w:r>
          </w:p>
        </w:tc>
      </w:tr>
      <w:tr w:rsidR="00BA6B83" w:rsidRPr="002D3936" w14:paraId="02680AE5" w14:textId="77777777" w:rsidTr="00AE02F2">
        <w:tc>
          <w:tcPr>
            <w:tcW w:w="9930" w:type="dxa"/>
            <w:tcBorders>
              <w:bottom w:val="single" w:sz="4" w:space="0" w:color="auto"/>
            </w:tcBorders>
            <w:vAlign w:val="center"/>
          </w:tcPr>
          <w:p w14:paraId="2964283A" w14:textId="5C268D20" w:rsidR="00BA6B83" w:rsidRPr="002D3936" w:rsidRDefault="00BA6B83">
            <w:pPr>
              <w:spacing w:after="40"/>
              <w:rPr>
                <w:rFonts w:ascii="Arial" w:hAnsi="Arial" w:cs="Arial"/>
                <w:sz w:val="18"/>
                <w:szCs w:val="18"/>
              </w:rPr>
            </w:pPr>
            <w:r w:rsidRPr="002D3936">
              <w:rPr>
                <w:rFonts w:ascii="Arial" w:hAnsi="Arial" w:cs="Arial"/>
                <w:sz w:val="18"/>
                <w:szCs w:val="18"/>
              </w:rPr>
              <w:t>Ausführliche Bewertung</w:t>
            </w:r>
            <w:r w:rsidR="008128F2">
              <w:rPr>
                <w:rFonts w:ascii="Arial" w:hAnsi="Arial" w:cs="Arial"/>
                <w:sz w:val="18"/>
                <w:szCs w:val="18"/>
              </w:rPr>
              <w:t>,</w:t>
            </w:r>
            <w:r w:rsidRPr="002D3936">
              <w:rPr>
                <w:rFonts w:ascii="Arial" w:hAnsi="Arial" w:cs="Arial"/>
                <w:sz w:val="18"/>
                <w:szCs w:val="18"/>
              </w:rPr>
              <w:t xml:space="preserve"> ggf. Schwerpunkte/Hinweise für die nachfolgende Begutachtung</w:t>
            </w:r>
            <w:r w:rsidR="008128F2">
              <w:rPr>
                <w:rFonts w:ascii="Arial" w:hAnsi="Arial" w:cs="Arial"/>
                <w:sz w:val="18"/>
                <w:szCs w:val="18"/>
              </w:rPr>
              <w:t xml:space="preserve"> und anerkennungsrelevante Erkenntnisse (z.B. aus dem Akkreditierungsverfahren)</w:t>
            </w:r>
            <w:r w:rsidRPr="002D3936">
              <w:rPr>
                <w:rFonts w:ascii="Arial" w:hAnsi="Arial" w:cs="Arial"/>
                <w:sz w:val="18"/>
                <w:szCs w:val="18"/>
              </w:rPr>
              <w:t>.</w:t>
            </w:r>
          </w:p>
        </w:tc>
      </w:tr>
      <w:tr w:rsidR="00AE02F2" w:rsidRPr="002D3936" w14:paraId="7390E184" w14:textId="77777777" w:rsidTr="00AE02F2">
        <w:tblPrEx>
          <w:tblCellMar>
            <w:left w:w="70" w:type="dxa"/>
            <w:right w:w="70" w:type="dxa"/>
          </w:tblCellMar>
        </w:tblPrEx>
        <w:tc>
          <w:tcPr>
            <w:tcW w:w="9930" w:type="dxa"/>
            <w:tcBorders>
              <w:top w:val="single" w:sz="4" w:space="0" w:color="auto"/>
              <w:bottom w:val="single" w:sz="4" w:space="0" w:color="auto"/>
            </w:tcBorders>
            <w:shd w:val="clear" w:color="auto" w:fill="FFF2CC"/>
          </w:tcPr>
          <w:p w14:paraId="730C7D4A" w14:textId="77777777" w:rsidR="00AE02F2" w:rsidRDefault="00AE02F2" w:rsidP="0002105B">
            <w:pPr>
              <w:rPr>
                <w:rFonts w:ascii="Arial" w:hAnsi="Arial" w:cs="Arial"/>
              </w:rPr>
            </w:pPr>
          </w:p>
          <w:p w14:paraId="3203D88A" w14:textId="77777777" w:rsidR="00AE02F2" w:rsidRDefault="00AE02F2" w:rsidP="0002105B">
            <w:pPr>
              <w:rPr>
                <w:rFonts w:ascii="Arial" w:hAnsi="Arial" w:cs="Arial"/>
              </w:rPr>
            </w:pPr>
          </w:p>
          <w:p w14:paraId="1DEEAD23" w14:textId="77777777" w:rsidR="00AE02F2" w:rsidRDefault="00AE02F2" w:rsidP="0002105B">
            <w:pPr>
              <w:rPr>
                <w:rFonts w:ascii="Arial" w:hAnsi="Arial" w:cs="Arial"/>
              </w:rPr>
            </w:pPr>
          </w:p>
          <w:p w14:paraId="1BBB17E8" w14:textId="19744E5B" w:rsidR="00AE02F2" w:rsidRPr="002D3936" w:rsidRDefault="00AE02F2" w:rsidP="0002105B">
            <w:pPr>
              <w:rPr>
                <w:rFonts w:ascii="Arial" w:hAnsi="Arial" w:cs="Arial"/>
              </w:rPr>
            </w:pPr>
          </w:p>
        </w:tc>
      </w:tr>
    </w:tbl>
    <w:p w14:paraId="16911829" w14:textId="183701DA" w:rsidR="00AE02F2" w:rsidRDefault="00AE02F2" w:rsidP="00456BF3">
      <w:pPr>
        <w:rPr>
          <w:rFonts w:ascii="Arial" w:hAnsi="Arial" w:cs="Arial"/>
        </w:rPr>
      </w:pPr>
    </w:p>
    <w:p w14:paraId="114EB9A7" w14:textId="77777777" w:rsidR="00AE02F2" w:rsidRPr="002D3936" w:rsidRDefault="00AE02F2" w:rsidP="00456BF3">
      <w:pPr>
        <w:rPr>
          <w:rFonts w:ascii="Arial" w:hAnsi="Arial" w:cs="Arial"/>
        </w:rPr>
      </w:pPr>
    </w:p>
    <w:tbl>
      <w:tblPr>
        <w:tblW w:w="9930" w:type="dxa"/>
        <w:tblInd w:w="75"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CellMar>
          <w:left w:w="79" w:type="dxa"/>
          <w:right w:w="79" w:type="dxa"/>
        </w:tblCellMar>
        <w:tblLook w:val="0000" w:firstRow="0" w:lastRow="0" w:firstColumn="0" w:lastColumn="0" w:noHBand="0" w:noVBand="0"/>
      </w:tblPr>
      <w:tblGrid>
        <w:gridCol w:w="4109"/>
        <w:gridCol w:w="1420"/>
        <w:gridCol w:w="1277"/>
        <w:gridCol w:w="1275"/>
        <w:gridCol w:w="1849"/>
      </w:tblGrid>
      <w:tr w:rsidR="00BA6B83" w:rsidRPr="007D577E" w14:paraId="7A9554CC" w14:textId="77777777" w:rsidTr="00AE02F2">
        <w:tc>
          <w:tcPr>
            <w:tcW w:w="4109" w:type="dxa"/>
            <w:tcBorders>
              <w:top w:val="single" w:sz="4" w:space="0" w:color="auto"/>
              <w:bottom w:val="single" w:sz="4" w:space="0" w:color="auto"/>
              <w:right w:val="single" w:sz="6" w:space="0" w:color="auto"/>
            </w:tcBorders>
            <w:shd w:val="clear" w:color="auto" w:fill="auto"/>
            <w:vAlign w:val="center"/>
          </w:tcPr>
          <w:p w14:paraId="5EC2D19B" w14:textId="77777777" w:rsidR="00BA6B83" w:rsidRPr="007D577E" w:rsidRDefault="00BA6B83" w:rsidP="00BA6B83">
            <w:pPr>
              <w:pStyle w:val="Kopfzeile"/>
              <w:tabs>
                <w:tab w:val="clear" w:pos="4536"/>
                <w:tab w:val="clear" w:pos="9072"/>
              </w:tabs>
              <w:spacing w:after="40"/>
              <w:rPr>
                <w:rFonts w:cs="Arial"/>
                <w:b/>
                <w:lang w:val="de-DE" w:eastAsia="de-DE"/>
              </w:rPr>
            </w:pPr>
            <w:r w:rsidRPr="007D577E">
              <w:rPr>
                <w:rFonts w:cs="Arial"/>
                <w:b/>
                <w:lang w:val="de-DE" w:eastAsia="de-DE"/>
              </w:rPr>
              <w:t>Anzahl der Abweichungen:</w:t>
            </w:r>
          </w:p>
        </w:tc>
        <w:tc>
          <w:tcPr>
            <w:tcW w:w="1420" w:type="dxa"/>
            <w:tcBorders>
              <w:top w:val="single" w:sz="4" w:space="0" w:color="auto"/>
              <w:left w:val="single" w:sz="6" w:space="0" w:color="auto"/>
              <w:bottom w:val="single" w:sz="4" w:space="0" w:color="auto"/>
              <w:right w:val="nil"/>
            </w:tcBorders>
            <w:shd w:val="clear" w:color="auto" w:fill="auto"/>
          </w:tcPr>
          <w:p w14:paraId="72F0020B" w14:textId="77777777" w:rsidR="00BA6B83" w:rsidRPr="007D577E" w:rsidRDefault="00BA6B83" w:rsidP="00BA6B83">
            <w:pPr>
              <w:spacing w:after="40"/>
              <w:rPr>
                <w:rFonts w:ascii="Arial" w:hAnsi="Arial" w:cs="Arial"/>
                <w:szCs w:val="22"/>
              </w:rPr>
            </w:pPr>
            <w:r w:rsidRPr="007D577E">
              <w:rPr>
                <w:rFonts w:ascii="Arial" w:hAnsi="Arial" w:cs="Arial"/>
                <w:szCs w:val="22"/>
              </w:rPr>
              <w:t>Nicht kritisch:</w:t>
            </w:r>
          </w:p>
        </w:tc>
        <w:tc>
          <w:tcPr>
            <w:tcW w:w="1277" w:type="dxa"/>
            <w:tcBorders>
              <w:top w:val="single" w:sz="4" w:space="0" w:color="auto"/>
              <w:left w:val="nil"/>
              <w:bottom w:val="single" w:sz="4" w:space="0" w:color="auto"/>
              <w:right w:val="single" w:sz="6" w:space="0" w:color="auto"/>
            </w:tcBorders>
            <w:shd w:val="clear" w:color="auto" w:fill="auto"/>
          </w:tcPr>
          <w:p w14:paraId="7C8B5EEC" w14:textId="57BA72DC" w:rsidR="00BA6B83" w:rsidRPr="007D577E" w:rsidRDefault="002D3936" w:rsidP="00BA6B83">
            <w:pPr>
              <w:spacing w:after="40"/>
              <w:rPr>
                <w:rFonts w:ascii="Arial" w:hAnsi="Arial" w:cs="Arial"/>
                <w:b/>
                <w:bCs/>
                <w:szCs w:val="22"/>
              </w:rPr>
            </w:pPr>
            <w:r w:rsidRPr="007D577E">
              <w:rPr>
                <w:rFonts w:ascii="Arial" w:hAnsi="Arial" w:cs="Arial"/>
                <w:b/>
                <w:szCs w:val="22"/>
              </w:rPr>
              <w:t>0</w:t>
            </w:r>
          </w:p>
        </w:tc>
        <w:tc>
          <w:tcPr>
            <w:tcW w:w="1275" w:type="dxa"/>
            <w:tcBorders>
              <w:top w:val="single" w:sz="4" w:space="0" w:color="auto"/>
              <w:left w:val="single" w:sz="6" w:space="0" w:color="auto"/>
              <w:bottom w:val="single" w:sz="4" w:space="0" w:color="auto"/>
              <w:right w:val="nil"/>
            </w:tcBorders>
            <w:shd w:val="clear" w:color="auto" w:fill="auto"/>
          </w:tcPr>
          <w:p w14:paraId="09C5788D" w14:textId="77777777" w:rsidR="00BA6B83" w:rsidRPr="007D577E" w:rsidRDefault="00BA6B83" w:rsidP="00BA6B83">
            <w:pPr>
              <w:spacing w:after="40"/>
              <w:rPr>
                <w:rFonts w:ascii="Arial" w:hAnsi="Arial" w:cs="Arial"/>
                <w:szCs w:val="22"/>
              </w:rPr>
            </w:pPr>
            <w:r w:rsidRPr="007D577E">
              <w:rPr>
                <w:rFonts w:ascii="Arial" w:hAnsi="Arial" w:cs="Arial"/>
                <w:szCs w:val="22"/>
              </w:rPr>
              <w:t>Kritisch:</w:t>
            </w:r>
          </w:p>
        </w:tc>
        <w:tc>
          <w:tcPr>
            <w:tcW w:w="1849" w:type="dxa"/>
            <w:tcBorders>
              <w:top w:val="single" w:sz="4" w:space="0" w:color="auto"/>
              <w:left w:val="nil"/>
              <w:bottom w:val="single" w:sz="4" w:space="0" w:color="auto"/>
            </w:tcBorders>
            <w:shd w:val="clear" w:color="auto" w:fill="auto"/>
          </w:tcPr>
          <w:p w14:paraId="77AE7397" w14:textId="77777777" w:rsidR="00BA6B83" w:rsidRPr="007D577E" w:rsidRDefault="00536EC5" w:rsidP="00BA6B83">
            <w:pPr>
              <w:spacing w:after="40"/>
              <w:rPr>
                <w:rFonts w:ascii="Arial" w:hAnsi="Arial" w:cs="Arial"/>
                <w:b/>
                <w:bCs/>
                <w:szCs w:val="22"/>
              </w:rPr>
            </w:pPr>
            <w:r w:rsidRPr="007D577E">
              <w:rPr>
                <w:rFonts w:ascii="Arial" w:hAnsi="Arial" w:cs="Arial"/>
                <w:b/>
                <w:szCs w:val="22"/>
              </w:rPr>
              <w:t>0</w:t>
            </w:r>
          </w:p>
        </w:tc>
      </w:tr>
      <w:tr w:rsidR="00BA6B83" w:rsidRPr="007D577E" w14:paraId="1C7CC592" w14:textId="77777777" w:rsidTr="004F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c>
          <w:tcPr>
            <w:tcW w:w="9930" w:type="dxa"/>
            <w:gridSpan w:val="5"/>
            <w:tcBorders>
              <w:top w:val="single" w:sz="4" w:space="0" w:color="auto"/>
              <w:left w:val="single" w:sz="4" w:space="0" w:color="auto"/>
              <w:bottom w:val="single" w:sz="4" w:space="0" w:color="auto"/>
              <w:right w:val="single" w:sz="4" w:space="0" w:color="auto"/>
            </w:tcBorders>
            <w:shd w:val="clear" w:color="auto" w:fill="auto"/>
          </w:tcPr>
          <w:p w14:paraId="4DE31A82" w14:textId="39729A40" w:rsidR="00BA6B83" w:rsidRPr="007D577E" w:rsidRDefault="00BA6B83">
            <w:pPr>
              <w:spacing w:after="40"/>
              <w:rPr>
                <w:rFonts w:ascii="Arial" w:hAnsi="Arial" w:cs="Arial"/>
                <w:szCs w:val="22"/>
              </w:rPr>
            </w:pPr>
            <w:r w:rsidRPr="007D577E">
              <w:rPr>
                <w:rFonts w:ascii="Arial" w:hAnsi="Arial" w:cs="Arial"/>
                <w:b/>
                <w:szCs w:val="22"/>
              </w:rPr>
              <w:t xml:space="preserve">Einschränkungen des Geltungsbereichs der </w:t>
            </w:r>
            <w:r w:rsidR="008128F2" w:rsidRPr="007D577E">
              <w:rPr>
                <w:rFonts w:ascii="Arial" w:hAnsi="Arial" w:cs="Arial"/>
                <w:b/>
                <w:szCs w:val="22"/>
              </w:rPr>
              <w:t>Anerkennung</w:t>
            </w:r>
            <w:r w:rsidRPr="007D577E">
              <w:rPr>
                <w:rFonts w:ascii="Arial" w:hAnsi="Arial" w:cs="Arial"/>
                <w:b/>
                <w:szCs w:val="22"/>
              </w:rPr>
              <w:t xml:space="preserve"> (Angabe der </w:t>
            </w:r>
            <w:r w:rsidR="0077506B" w:rsidRPr="007D577E">
              <w:rPr>
                <w:rFonts w:ascii="Arial" w:hAnsi="Arial" w:cs="Arial"/>
                <w:b/>
                <w:szCs w:val="22"/>
              </w:rPr>
              <w:t>konkreten Bereiche</w:t>
            </w:r>
            <w:r w:rsidRPr="007D577E">
              <w:rPr>
                <w:rFonts w:ascii="Arial" w:hAnsi="Arial" w:cs="Arial"/>
                <w:b/>
                <w:szCs w:val="22"/>
              </w:rPr>
              <w:t>):</w:t>
            </w:r>
            <w:r w:rsidRPr="007D577E">
              <w:rPr>
                <w:rFonts w:ascii="Arial" w:hAnsi="Arial" w:cs="Arial"/>
                <w:szCs w:val="22"/>
              </w:rPr>
              <w:t xml:space="preserve"> </w:t>
            </w:r>
          </w:p>
        </w:tc>
      </w:tr>
      <w:tr w:rsidR="004F6C8D" w:rsidRPr="007D577E" w14:paraId="4F095F93" w14:textId="77777777" w:rsidTr="004F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c>
          <w:tcPr>
            <w:tcW w:w="993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D12872" w14:textId="43F8CFBE" w:rsidR="004F6C8D" w:rsidRPr="007D577E" w:rsidRDefault="004F6C8D">
            <w:pPr>
              <w:spacing w:after="40"/>
              <w:rPr>
                <w:rFonts w:ascii="Arial" w:hAnsi="Arial" w:cs="Arial"/>
                <w:b/>
                <w:szCs w:val="22"/>
              </w:rPr>
            </w:pPr>
            <w:r w:rsidRPr="007D577E">
              <w:rPr>
                <w:rFonts w:ascii="Arial" w:hAnsi="Arial" w:cs="Arial"/>
              </w:rPr>
              <w:t>keine</w:t>
            </w:r>
          </w:p>
        </w:tc>
      </w:tr>
    </w:tbl>
    <w:p w14:paraId="79B42B6E" w14:textId="77777777" w:rsidR="00C36499" w:rsidRPr="007D577E" w:rsidRDefault="00C36499" w:rsidP="009456E9">
      <w:pPr>
        <w:rPr>
          <w:rFonts w:ascii="Arial" w:hAnsi="Arial" w:cs="Arial"/>
        </w:rPr>
        <w:sectPr w:rsidR="00C36499" w:rsidRPr="007D577E" w:rsidSect="00EE0E52">
          <w:endnotePr>
            <w:numFmt w:val="decimal"/>
          </w:endnotePr>
          <w:pgSz w:w="11906" w:h="16838" w:code="9"/>
          <w:pgMar w:top="567" w:right="851" w:bottom="851" w:left="1134" w:header="720" w:footer="720" w:gutter="0"/>
          <w:cols w:space="720"/>
          <w:docGrid w:linePitch="299"/>
        </w:sectPr>
      </w:pPr>
    </w:p>
    <w:p w14:paraId="145CB712" w14:textId="77777777" w:rsidR="00C36499" w:rsidRPr="007D577E" w:rsidRDefault="00C36499" w:rsidP="00BA6B83">
      <w:pPr>
        <w:spacing w:after="40"/>
        <w:rPr>
          <w:rFonts w:ascii="Arial" w:hAnsi="Arial" w:cs="Arial"/>
          <w:b/>
        </w:rPr>
        <w:sectPr w:rsidR="00C36499" w:rsidRPr="007D577E"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7" w:type="dxa"/>
        <w:tblInd w:w="75" w:type="dxa"/>
        <w:tblBorders>
          <w:top w:val="single" w:sz="6" w:space="0" w:color="auto"/>
          <w:left w:val="single" w:sz="6" w:space="0" w:color="auto"/>
          <w:bottom w:val="single" w:sz="6" w:space="0" w:color="auto"/>
          <w:right w:val="single" w:sz="6" w:space="0" w:color="auto"/>
        </w:tblBorders>
        <w:tblCellMar>
          <w:left w:w="79" w:type="dxa"/>
          <w:right w:w="79" w:type="dxa"/>
        </w:tblCellMar>
        <w:tblLook w:val="0000" w:firstRow="0" w:lastRow="0" w:firstColumn="0" w:lastColumn="0" w:noHBand="0" w:noVBand="0"/>
      </w:tblPr>
      <w:tblGrid>
        <w:gridCol w:w="1278"/>
        <w:gridCol w:w="1983"/>
        <w:gridCol w:w="283"/>
        <w:gridCol w:w="1559"/>
        <w:gridCol w:w="1419"/>
        <w:gridCol w:w="1415"/>
        <w:gridCol w:w="1990"/>
      </w:tblGrid>
      <w:tr w:rsidR="00757B6A" w:rsidRPr="007D577E" w14:paraId="1CFED44F" w14:textId="77777777" w:rsidTr="00757B6A">
        <w:trPr>
          <w:cantSplit/>
        </w:trPr>
        <w:tc>
          <w:tcPr>
            <w:tcW w:w="9927" w:type="dxa"/>
            <w:gridSpan w:val="7"/>
            <w:tcBorders>
              <w:bottom w:val="nil"/>
            </w:tcBorders>
          </w:tcPr>
          <w:p w14:paraId="7D2F5C8F" w14:textId="0B7FF80D" w:rsidR="00757B6A" w:rsidRPr="007D577E" w:rsidRDefault="00757B6A" w:rsidP="00D84933">
            <w:pPr>
              <w:keepLines/>
              <w:tabs>
                <w:tab w:val="left" w:pos="630"/>
                <w:tab w:val="left" w:pos="913"/>
              </w:tabs>
              <w:spacing w:before="60" w:after="60" w:line="240" w:lineRule="exact"/>
              <w:ind w:left="62"/>
              <w:rPr>
                <w:rFonts w:ascii="Arial" w:hAnsi="Arial" w:cs="Arial"/>
                <w:b/>
                <w:sz w:val="18"/>
              </w:rPr>
            </w:pPr>
            <w:r w:rsidRPr="007D577E">
              <w:rPr>
                <w:rFonts w:ascii="Arial" w:hAnsi="Arial" w:cs="Arial"/>
                <w:b/>
              </w:rPr>
              <w:t xml:space="preserve">Empfehlung zur Anerkennung durch den/die Begutachter/in </w:t>
            </w:r>
            <w:proofErr w:type="spellStart"/>
            <w:r w:rsidRPr="007D577E">
              <w:rPr>
                <w:rFonts w:ascii="Arial" w:hAnsi="Arial" w:cs="Arial"/>
                <w:b/>
              </w:rPr>
              <w:t>BeB</w:t>
            </w:r>
            <w:proofErr w:type="spellEnd"/>
          </w:p>
        </w:tc>
      </w:tr>
      <w:tr w:rsidR="00757B6A" w:rsidRPr="007D577E" w14:paraId="54D4CAF5" w14:textId="77777777" w:rsidTr="00757B6A">
        <w:tblPrEx>
          <w:tblCellMar>
            <w:left w:w="70" w:type="dxa"/>
            <w:right w:w="70" w:type="dxa"/>
          </w:tblCellMar>
        </w:tblPrEx>
        <w:trPr>
          <w:cantSplit/>
          <w:trHeight w:val="491"/>
        </w:trPr>
        <w:tc>
          <w:tcPr>
            <w:tcW w:w="3261" w:type="dxa"/>
            <w:gridSpan w:val="2"/>
            <w:tcBorders>
              <w:top w:val="nil"/>
              <w:bottom w:val="single" w:sz="4" w:space="0" w:color="auto"/>
            </w:tcBorders>
            <w:shd w:val="clear" w:color="auto" w:fill="auto"/>
          </w:tcPr>
          <w:p w14:paraId="7723A600" w14:textId="77777777" w:rsidR="00757B6A" w:rsidRPr="007D577E" w:rsidRDefault="00757B6A" w:rsidP="00757B6A">
            <w:pPr>
              <w:tabs>
                <w:tab w:val="left" w:pos="2766"/>
              </w:tabs>
              <w:spacing w:before="60" w:after="60"/>
              <w:rPr>
                <w:rFonts w:ascii="Arial" w:hAnsi="Arial" w:cs="Arial"/>
                <w:bCs/>
                <w:szCs w:val="22"/>
              </w:rPr>
            </w:pPr>
          </w:p>
        </w:tc>
        <w:tc>
          <w:tcPr>
            <w:tcW w:w="3261" w:type="dxa"/>
            <w:gridSpan w:val="3"/>
            <w:tcBorders>
              <w:top w:val="nil"/>
              <w:bottom w:val="single" w:sz="4" w:space="0" w:color="auto"/>
            </w:tcBorders>
            <w:shd w:val="clear" w:color="auto" w:fill="auto"/>
          </w:tcPr>
          <w:p w14:paraId="2DA43CE5" w14:textId="77777777" w:rsidR="00757B6A" w:rsidRPr="007D577E" w:rsidRDefault="00D87444" w:rsidP="00757B6A">
            <w:pPr>
              <w:spacing w:before="60" w:after="60"/>
              <w:rPr>
                <w:rFonts w:ascii="Arial" w:hAnsi="Arial" w:cs="Arial"/>
                <w:bCs/>
                <w:szCs w:val="22"/>
              </w:rPr>
            </w:pPr>
            <w:sdt>
              <w:sdtPr>
                <w:rPr>
                  <w:rFonts w:ascii="Arial" w:hAnsi="Arial" w:cs="Arial"/>
                  <w:sz w:val="24"/>
                </w:rPr>
                <w:id w:val="-1970046936"/>
                <w14:checkbox>
                  <w14:checked w14:val="0"/>
                  <w14:checkedState w14:val="2612" w14:font="MS Gothic"/>
                  <w14:uncheckedState w14:val="2610" w14:font="MS Gothic"/>
                </w14:checkbox>
              </w:sdtPr>
              <w:sdtEndPr/>
              <w:sdtContent>
                <w:r w:rsidR="00757B6A" w:rsidRPr="007D577E">
                  <w:rPr>
                    <w:rFonts w:ascii="Segoe UI Symbol" w:eastAsia="MS Gothic" w:hAnsi="Segoe UI Symbol" w:cs="Segoe UI Symbol"/>
                    <w:sz w:val="24"/>
                  </w:rPr>
                  <w:t>☐</w:t>
                </w:r>
              </w:sdtContent>
            </w:sdt>
            <w:r w:rsidR="00757B6A" w:rsidRPr="007D577E">
              <w:rPr>
                <w:rFonts w:ascii="Arial" w:hAnsi="Arial" w:cs="Arial"/>
                <w:sz w:val="24"/>
              </w:rPr>
              <w:t xml:space="preserve">  </w:t>
            </w:r>
            <w:r w:rsidR="00757B6A" w:rsidRPr="007D577E">
              <w:rPr>
                <w:rFonts w:ascii="Arial" w:hAnsi="Arial" w:cs="Arial"/>
                <w:sz w:val="24"/>
                <w:szCs w:val="22"/>
              </w:rPr>
              <w:t xml:space="preserve">  </w:t>
            </w:r>
            <w:r w:rsidR="00757B6A" w:rsidRPr="007D577E">
              <w:rPr>
                <w:rFonts w:ascii="Arial" w:hAnsi="Arial" w:cs="Arial"/>
                <w:szCs w:val="22"/>
              </w:rPr>
              <w:t>Ja</w:t>
            </w:r>
            <w:r w:rsidR="00757B6A" w:rsidRPr="007D577E" w:rsidDel="00A71FDF">
              <w:rPr>
                <w:rFonts w:ascii="Arial" w:hAnsi="Arial" w:cs="Arial"/>
                <w:bCs/>
                <w:szCs w:val="22"/>
              </w:rPr>
              <w:t xml:space="preserve"> </w:t>
            </w:r>
          </w:p>
        </w:tc>
        <w:tc>
          <w:tcPr>
            <w:tcW w:w="3405" w:type="dxa"/>
            <w:gridSpan w:val="2"/>
            <w:tcBorders>
              <w:top w:val="nil"/>
              <w:bottom w:val="single" w:sz="4" w:space="0" w:color="auto"/>
            </w:tcBorders>
            <w:shd w:val="clear" w:color="auto" w:fill="auto"/>
          </w:tcPr>
          <w:p w14:paraId="10C0F071" w14:textId="77777777" w:rsidR="00757B6A" w:rsidRPr="007D577E" w:rsidRDefault="00D87444" w:rsidP="00757B6A">
            <w:pPr>
              <w:spacing w:before="60" w:after="60"/>
              <w:rPr>
                <w:rFonts w:ascii="Arial" w:hAnsi="Arial" w:cs="Arial"/>
                <w:bCs/>
                <w:szCs w:val="22"/>
              </w:rPr>
            </w:pPr>
            <w:sdt>
              <w:sdtPr>
                <w:rPr>
                  <w:rFonts w:ascii="Arial" w:hAnsi="Arial" w:cs="Arial"/>
                  <w:sz w:val="24"/>
                </w:rPr>
                <w:id w:val="6023220"/>
                <w14:checkbox>
                  <w14:checked w14:val="0"/>
                  <w14:checkedState w14:val="2612" w14:font="MS Gothic"/>
                  <w14:uncheckedState w14:val="2610" w14:font="MS Gothic"/>
                </w14:checkbox>
              </w:sdtPr>
              <w:sdtEndPr/>
              <w:sdtContent>
                <w:r w:rsidR="00757B6A" w:rsidRPr="007D577E">
                  <w:rPr>
                    <w:rFonts w:ascii="Segoe UI Symbol" w:eastAsia="MS Gothic" w:hAnsi="Segoe UI Symbol" w:cs="Segoe UI Symbol"/>
                    <w:sz w:val="24"/>
                  </w:rPr>
                  <w:t>☐</w:t>
                </w:r>
              </w:sdtContent>
            </w:sdt>
            <w:r w:rsidR="00757B6A" w:rsidRPr="007D577E">
              <w:rPr>
                <w:rFonts w:ascii="Arial" w:hAnsi="Arial" w:cs="Arial"/>
                <w:sz w:val="24"/>
              </w:rPr>
              <w:t xml:space="preserve">  </w:t>
            </w:r>
            <w:r w:rsidR="00757B6A" w:rsidRPr="007D577E">
              <w:rPr>
                <w:rFonts w:ascii="Arial" w:hAnsi="Arial" w:cs="Arial"/>
                <w:sz w:val="24"/>
                <w:szCs w:val="22"/>
              </w:rPr>
              <w:t xml:space="preserve">  </w:t>
            </w:r>
            <w:r w:rsidR="00757B6A" w:rsidRPr="007D577E">
              <w:rPr>
                <w:rFonts w:ascii="Arial" w:hAnsi="Arial" w:cs="Arial"/>
                <w:szCs w:val="22"/>
              </w:rPr>
              <w:t>Nein</w:t>
            </w:r>
          </w:p>
        </w:tc>
      </w:tr>
      <w:tr w:rsidR="00757B6A" w:rsidRPr="007D577E" w14:paraId="444CBCEA" w14:textId="77777777" w:rsidTr="00757B6A">
        <w:tblPrEx>
          <w:tblCellMar>
            <w:left w:w="70" w:type="dxa"/>
            <w:right w:w="70" w:type="dxa"/>
          </w:tblCellMar>
        </w:tblPrEx>
        <w:trPr>
          <w:cantSplit/>
          <w:trHeight w:val="850"/>
        </w:trPr>
        <w:tc>
          <w:tcPr>
            <w:tcW w:w="9927" w:type="dxa"/>
            <w:gridSpan w:val="7"/>
            <w:tcBorders>
              <w:top w:val="nil"/>
              <w:bottom w:val="single" w:sz="4" w:space="0" w:color="auto"/>
            </w:tcBorders>
            <w:shd w:val="clear" w:color="auto" w:fill="auto"/>
          </w:tcPr>
          <w:p w14:paraId="027B03C8" w14:textId="77777777" w:rsidR="00757B6A" w:rsidRPr="007D577E" w:rsidRDefault="00757B6A" w:rsidP="00757B6A">
            <w:pPr>
              <w:rPr>
                <w:rFonts w:ascii="Arial" w:hAnsi="Arial" w:cs="Arial"/>
                <w:bCs/>
                <w:sz w:val="18"/>
                <w:szCs w:val="18"/>
              </w:rPr>
            </w:pPr>
            <w:r w:rsidRPr="007D577E">
              <w:rPr>
                <w:rFonts w:ascii="Arial" w:hAnsi="Arial" w:cs="Arial"/>
                <w:bCs/>
                <w:sz w:val="18"/>
                <w:szCs w:val="18"/>
              </w:rPr>
              <w:t>Ggf. Auflagen/ Stellungnahme:</w:t>
            </w:r>
          </w:p>
        </w:tc>
      </w:tr>
      <w:tr w:rsidR="00757B6A" w:rsidRPr="007D577E" w14:paraId="27732326" w14:textId="77777777" w:rsidTr="00DE6E73">
        <w:tblPrEx>
          <w:tblCellMar>
            <w:left w:w="70" w:type="dxa"/>
            <w:right w:w="70" w:type="dxa"/>
          </w:tblCellMar>
        </w:tblPrEx>
        <w:trPr>
          <w:cantSplit/>
          <w:trHeight w:val="585"/>
        </w:trPr>
        <w:tc>
          <w:tcPr>
            <w:tcW w:w="1278" w:type="dxa"/>
            <w:tcBorders>
              <w:top w:val="single" w:sz="4" w:space="0" w:color="auto"/>
              <w:left w:val="single" w:sz="8" w:space="0" w:color="auto"/>
              <w:bottom w:val="single" w:sz="4" w:space="0" w:color="auto"/>
            </w:tcBorders>
            <w:shd w:val="clear" w:color="auto" w:fill="auto"/>
            <w:vAlign w:val="bottom"/>
          </w:tcPr>
          <w:p w14:paraId="4EF82BC2" w14:textId="77777777" w:rsidR="00757B6A" w:rsidRPr="007D577E" w:rsidRDefault="00757B6A" w:rsidP="00757B6A">
            <w:pPr>
              <w:rPr>
                <w:rFonts w:ascii="Arial" w:hAnsi="Arial" w:cs="Arial"/>
                <w:bCs/>
                <w:sz w:val="18"/>
                <w:szCs w:val="18"/>
              </w:rPr>
            </w:pPr>
            <w:r w:rsidRPr="007D577E">
              <w:rPr>
                <w:rFonts w:ascii="Arial" w:hAnsi="Arial" w:cs="Arial"/>
                <w:bCs/>
                <w:sz w:val="18"/>
                <w:szCs w:val="18"/>
              </w:rPr>
              <w:t>Ort / Datum:</w:t>
            </w:r>
          </w:p>
        </w:tc>
        <w:tc>
          <w:tcPr>
            <w:tcW w:w="1983" w:type="dxa"/>
            <w:tcBorders>
              <w:top w:val="single" w:sz="4" w:space="0" w:color="auto"/>
              <w:bottom w:val="single" w:sz="4" w:space="0" w:color="auto"/>
              <w:right w:val="nil"/>
            </w:tcBorders>
            <w:shd w:val="clear" w:color="auto" w:fill="auto"/>
            <w:vAlign w:val="bottom"/>
          </w:tcPr>
          <w:p w14:paraId="21B39EA6" w14:textId="77777777" w:rsidR="00757B6A" w:rsidRPr="007D577E" w:rsidRDefault="00757B6A" w:rsidP="00757B6A">
            <w:pPr>
              <w:rPr>
                <w:rFonts w:ascii="Arial" w:hAnsi="Arial" w:cs="Arial"/>
                <w:bCs/>
                <w:sz w:val="18"/>
                <w:szCs w:val="18"/>
              </w:rPr>
            </w:pPr>
            <w:r w:rsidRPr="007D577E">
              <w:rPr>
                <w:rFonts w:ascii="Arial" w:hAnsi="Arial" w:cs="Arial"/>
                <w:sz w:val="18"/>
                <w:szCs w:val="18"/>
              </w:rPr>
              <w:t xml:space="preserve"> </w:t>
            </w:r>
          </w:p>
        </w:tc>
        <w:tc>
          <w:tcPr>
            <w:tcW w:w="283" w:type="dxa"/>
            <w:tcBorders>
              <w:top w:val="single" w:sz="4" w:space="0" w:color="auto"/>
              <w:left w:val="nil"/>
              <w:bottom w:val="single" w:sz="4" w:space="0" w:color="auto"/>
              <w:right w:val="nil"/>
            </w:tcBorders>
            <w:shd w:val="clear" w:color="auto" w:fill="auto"/>
          </w:tcPr>
          <w:p w14:paraId="02DA12BC" w14:textId="77777777" w:rsidR="00757B6A" w:rsidRPr="007D577E" w:rsidRDefault="00757B6A" w:rsidP="00DE6E73">
            <w:pPr>
              <w:spacing w:before="0"/>
              <w:rPr>
                <w:rFonts w:ascii="Arial" w:hAnsi="Arial" w:cs="Arial"/>
                <w:bCs/>
                <w:sz w:val="18"/>
                <w:szCs w:val="18"/>
              </w:rPr>
            </w:pPr>
          </w:p>
        </w:tc>
        <w:tc>
          <w:tcPr>
            <w:tcW w:w="1559" w:type="dxa"/>
            <w:tcBorders>
              <w:top w:val="single" w:sz="4" w:space="0" w:color="auto"/>
              <w:left w:val="nil"/>
              <w:bottom w:val="single" w:sz="4" w:space="0" w:color="auto"/>
            </w:tcBorders>
            <w:shd w:val="clear" w:color="auto" w:fill="auto"/>
            <w:vAlign w:val="bottom"/>
          </w:tcPr>
          <w:p w14:paraId="030D7444" w14:textId="77777777" w:rsidR="00757B6A" w:rsidRPr="007D577E" w:rsidRDefault="00757B6A" w:rsidP="00757B6A">
            <w:pPr>
              <w:rPr>
                <w:rFonts w:ascii="Arial" w:hAnsi="Arial" w:cs="Arial"/>
                <w:bCs/>
                <w:sz w:val="18"/>
                <w:szCs w:val="18"/>
              </w:rPr>
            </w:pPr>
            <w:r w:rsidRPr="007D577E">
              <w:rPr>
                <w:rFonts w:ascii="Arial" w:hAnsi="Arial" w:cs="Arial"/>
                <w:bCs/>
                <w:sz w:val="18"/>
                <w:szCs w:val="18"/>
              </w:rPr>
              <w:t>Unterschrift:</w:t>
            </w:r>
          </w:p>
        </w:tc>
        <w:tc>
          <w:tcPr>
            <w:tcW w:w="2834" w:type="dxa"/>
            <w:gridSpan w:val="2"/>
            <w:tcBorders>
              <w:top w:val="single" w:sz="4" w:space="0" w:color="auto"/>
              <w:bottom w:val="single" w:sz="4" w:space="0" w:color="auto"/>
            </w:tcBorders>
            <w:shd w:val="clear" w:color="auto" w:fill="auto"/>
            <w:vAlign w:val="bottom"/>
          </w:tcPr>
          <w:p w14:paraId="36321080" w14:textId="77777777" w:rsidR="00757B6A" w:rsidRPr="007D577E" w:rsidRDefault="00757B6A" w:rsidP="00757B6A">
            <w:pPr>
              <w:rPr>
                <w:rFonts w:ascii="Arial" w:hAnsi="Arial" w:cs="Arial"/>
                <w:bCs/>
                <w:sz w:val="18"/>
                <w:szCs w:val="18"/>
              </w:rPr>
            </w:pPr>
          </w:p>
        </w:tc>
        <w:tc>
          <w:tcPr>
            <w:tcW w:w="1990" w:type="dxa"/>
            <w:tcBorders>
              <w:top w:val="nil"/>
              <w:bottom w:val="single" w:sz="6" w:space="0" w:color="auto"/>
              <w:right w:val="single" w:sz="8" w:space="0" w:color="auto"/>
            </w:tcBorders>
            <w:shd w:val="clear" w:color="auto" w:fill="auto"/>
          </w:tcPr>
          <w:p w14:paraId="39AFC707" w14:textId="77777777" w:rsidR="00757B6A" w:rsidRPr="007D577E" w:rsidRDefault="00757B6A" w:rsidP="00DE6E73">
            <w:pPr>
              <w:spacing w:before="0"/>
              <w:rPr>
                <w:rFonts w:ascii="Arial" w:hAnsi="Arial" w:cs="Arial"/>
                <w:bCs/>
                <w:sz w:val="18"/>
                <w:szCs w:val="18"/>
              </w:rPr>
            </w:pPr>
          </w:p>
        </w:tc>
      </w:tr>
      <w:tr w:rsidR="00757B6A" w:rsidRPr="007D577E" w14:paraId="44971598" w14:textId="77777777" w:rsidTr="00757B6A">
        <w:tblPrEx>
          <w:tblCellMar>
            <w:left w:w="70" w:type="dxa"/>
            <w:right w:w="70" w:type="dxa"/>
          </w:tblCellMar>
        </w:tblPrEx>
        <w:trPr>
          <w:cantSplit/>
          <w:trHeight w:val="224"/>
        </w:trPr>
        <w:tc>
          <w:tcPr>
            <w:tcW w:w="9927" w:type="dxa"/>
            <w:gridSpan w:val="7"/>
            <w:tcBorders>
              <w:top w:val="single" w:sz="6" w:space="0" w:color="auto"/>
              <w:bottom w:val="single" w:sz="6" w:space="0" w:color="auto"/>
            </w:tcBorders>
            <w:shd w:val="clear" w:color="auto" w:fill="auto"/>
          </w:tcPr>
          <w:p w14:paraId="071826D9" w14:textId="51FD2C5E" w:rsidR="00757B6A" w:rsidRPr="007D577E" w:rsidRDefault="00757B6A" w:rsidP="00D84933">
            <w:pPr>
              <w:ind w:left="3573" w:hanging="397"/>
              <w:rPr>
                <w:rFonts w:ascii="Arial" w:hAnsi="Arial" w:cs="Arial"/>
                <w:sz w:val="18"/>
                <w:szCs w:val="18"/>
              </w:rPr>
            </w:pPr>
            <w:r w:rsidRPr="007D577E">
              <w:rPr>
                <w:rFonts w:ascii="Arial" w:hAnsi="Arial" w:cs="Arial"/>
                <w:bCs/>
                <w:sz w:val="18"/>
                <w:szCs w:val="18"/>
              </w:rPr>
              <w:tab/>
            </w:r>
            <w:r w:rsidRPr="007D577E">
              <w:rPr>
                <w:rFonts w:ascii="Arial" w:hAnsi="Arial" w:cs="Arial"/>
                <w:bCs/>
                <w:sz w:val="18"/>
                <w:szCs w:val="18"/>
              </w:rPr>
              <w:tab/>
            </w:r>
            <w:r w:rsidRPr="007D577E">
              <w:rPr>
                <w:rFonts w:ascii="Arial" w:hAnsi="Arial" w:cs="Arial"/>
                <w:bCs/>
                <w:sz w:val="18"/>
                <w:szCs w:val="18"/>
              </w:rPr>
              <w:tab/>
            </w:r>
            <w:r w:rsidRPr="007D577E">
              <w:rPr>
                <w:rFonts w:ascii="Arial" w:hAnsi="Arial" w:cs="Arial"/>
                <w:bCs/>
                <w:sz w:val="18"/>
                <w:szCs w:val="18"/>
              </w:rPr>
              <w:tab/>
            </w:r>
            <w:r w:rsidRPr="007D577E">
              <w:rPr>
                <w:rFonts w:ascii="Arial" w:hAnsi="Arial" w:cs="Arial"/>
                <w:bCs/>
                <w:sz w:val="18"/>
                <w:szCs w:val="18"/>
              </w:rPr>
              <w:tab/>
            </w:r>
            <w:r w:rsidRPr="007D577E">
              <w:rPr>
                <w:rFonts w:ascii="Arial" w:hAnsi="Arial" w:cs="Arial"/>
                <w:bCs/>
                <w:i/>
                <w:sz w:val="18"/>
                <w:szCs w:val="18"/>
              </w:rPr>
              <w:t xml:space="preserve">Begutachter/in:  </w:t>
            </w:r>
            <w:r w:rsidRPr="007D577E">
              <w:rPr>
                <w:rFonts w:ascii="Arial" w:hAnsi="Arial" w:cs="Arial"/>
                <w:b/>
                <w:szCs w:val="22"/>
              </w:rPr>
              <w:fldChar w:fldCharType="begin">
                <w:ffData>
                  <w:name w:val=""/>
                  <w:enabled/>
                  <w:calcOnExit w:val="0"/>
                  <w:textInput/>
                </w:ffData>
              </w:fldChar>
            </w:r>
            <w:r w:rsidRPr="007D577E">
              <w:rPr>
                <w:rFonts w:ascii="Arial" w:hAnsi="Arial" w:cs="Arial"/>
                <w:b/>
                <w:szCs w:val="22"/>
              </w:rPr>
              <w:instrText xml:space="preserve"> FORMTEXT </w:instrText>
            </w:r>
            <w:r w:rsidRPr="007D577E">
              <w:rPr>
                <w:rFonts w:ascii="Arial" w:hAnsi="Arial" w:cs="Arial"/>
                <w:b/>
                <w:szCs w:val="22"/>
              </w:rPr>
            </w:r>
            <w:r w:rsidRPr="007D577E">
              <w:rPr>
                <w:rFonts w:ascii="Arial" w:hAnsi="Arial" w:cs="Arial"/>
                <w:b/>
                <w:szCs w:val="22"/>
              </w:rPr>
              <w:fldChar w:fldCharType="separate"/>
            </w:r>
            <w:r w:rsidRPr="007D577E">
              <w:rPr>
                <w:rFonts w:ascii="Arial" w:hAnsi="Arial" w:cs="Arial"/>
                <w:b/>
                <w:noProof/>
                <w:szCs w:val="22"/>
              </w:rPr>
              <w:t> </w:t>
            </w:r>
            <w:r w:rsidRPr="007D577E">
              <w:rPr>
                <w:rFonts w:ascii="Arial" w:hAnsi="Arial" w:cs="Arial"/>
                <w:b/>
                <w:noProof/>
                <w:szCs w:val="22"/>
              </w:rPr>
              <w:t> </w:t>
            </w:r>
            <w:r w:rsidRPr="007D577E">
              <w:rPr>
                <w:rFonts w:ascii="Arial" w:hAnsi="Arial" w:cs="Arial"/>
                <w:b/>
                <w:noProof/>
                <w:szCs w:val="22"/>
              </w:rPr>
              <w:t> </w:t>
            </w:r>
            <w:r w:rsidRPr="007D577E">
              <w:rPr>
                <w:rFonts w:ascii="Arial" w:hAnsi="Arial" w:cs="Arial"/>
                <w:b/>
                <w:noProof/>
                <w:szCs w:val="22"/>
              </w:rPr>
              <w:t> </w:t>
            </w:r>
            <w:r w:rsidRPr="007D577E">
              <w:rPr>
                <w:rFonts w:ascii="Arial" w:hAnsi="Arial" w:cs="Arial"/>
                <w:b/>
                <w:noProof/>
                <w:szCs w:val="22"/>
              </w:rPr>
              <w:t> </w:t>
            </w:r>
            <w:r w:rsidRPr="007D577E">
              <w:rPr>
                <w:rFonts w:ascii="Arial" w:hAnsi="Arial" w:cs="Arial"/>
                <w:b/>
                <w:szCs w:val="22"/>
              </w:rPr>
              <w:fldChar w:fldCharType="end"/>
            </w:r>
          </w:p>
        </w:tc>
      </w:tr>
    </w:tbl>
    <w:p w14:paraId="73243BFC" w14:textId="25054434" w:rsidR="00757B6A" w:rsidRPr="007D577E" w:rsidRDefault="00757B6A" w:rsidP="00757B6A">
      <w:pPr>
        <w:rPr>
          <w:rFonts w:ascii="Arial" w:hAnsi="Arial" w:cs="Arial"/>
        </w:rPr>
      </w:pPr>
    </w:p>
    <w:p w14:paraId="5616561B" w14:textId="77777777" w:rsidR="00AE02F2" w:rsidRPr="007D577E" w:rsidRDefault="00AE02F2" w:rsidP="00757B6A">
      <w:pPr>
        <w:rPr>
          <w:rFonts w:ascii="Arial" w:hAnsi="Arial" w:cs="Arial"/>
        </w:rPr>
      </w:pPr>
    </w:p>
    <w:tbl>
      <w:tblPr>
        <w:tblW w:w="9927" w:type="dxa"/>
        <w:tblInd w:w="75" w:type="dxa"/>
        <w:tblBorders>
          <w:top w:val="single" w:sz="6" w:space="0" w:color="auto"/>
          <w:left w:val="single" w:sz="6" w:space="0" w:color="auto"/>
          <w:bottom w:val="single" w:sz="6" w:space="0" w:color="auto"/>
          <w:right w:val="single" w:sz="6" w:space="0" w:color="auto"/>
        </w:tblBorders>
        <w:tblCellMar>
          <w:left w:w="79" w:type="dxa"/>
          <w:right w:w="79" w:type="dxa"/>
        </w:tblCellMar>
        <w:tblLook w:val="0000" w:firstRow="0" w:lastRow="0" w:firstColumn="0" w:lastColumn="0" w:noHBand="0" w:noVBand="0"/>
      </w:tblPr>
      <w:tblGrid>
        <w:gridCol w:w="1278"/>
        <w:gridCol w:w="1983"/>
        <w:gridCol w:w="283"/>
        <w:gridCol w:w="1559"/>
        <w:gridCol w:w="1419"/>
        <w:gridCol w:w="1415"/>
        <w:gridCol w:w="1990"/>
      </w:tblGrid>
      <w:tr w:rsidR="00757B6A" w:rsidRPr="007D577E" w14:paraId="31FAFC95" w14:textId="77777777" w:rsidTr="00757B6A">
        <w:trPr>
          <w:cantSplit/>
        </w:trPr>
        <w:tc>
          <w:tcPr>
            <w:tcW w:w="9927" w:type="dxa"/>
            <w:gridSpan w:val="7"/>
            <w:tcBorders>
              <w:bottom w:val="nil"/>
            </w:tcBorders>
          </w:tcPr>
          <w:p w14:paraId="501E3599" w14:textId="2D0BB13A" w:rsidR="00757B6A" w:rsidRPr="007D577E" w:rsidRDefault="00757B6A" w:rsidP="00D84933">
            <w:pPr>
              <w:keepLines/>
              <w:tabs>
                <w:tab w:val="left" w:pos="630"/>
                <w:tab w:val="left" w:pos="913"/>
              </w:tabs>
              <w:spacing w:before="60" w:after="60" w:line="240" w:lineRule="exact"/>
              <w:ind w:left="62"/>
              <w:rPr>
                <w:rFonts w:ascii="Arial" w:hAnsi="Arial" w:cs="Arial"/>
                <w:b/>
                <w:sz w:val="18"/>
              </w:rPr>
            </w:pPr>
            <w:r w:rsidRPr="007D577E">
              <w:rPr>
                <w:rFonts w:ascii="Arial" w:hAnsi="Arial" w:cs="Arial"/>
                <w:b/>
              </w:rPr>
              <w:t xml:space="preserve">Empfehlung zur Anerkennung durch den/die Ansprechpartner/in </w:t>
            </w:r>
            <w:proofErr w:type="spellStart"/>
            <w:r w:rsidRPr="007D577E">
              <w:rPr>
                <w:rFonts w:ascii="Arial" w:hAnsi="Arial" w:cs="Arial"/>
                <w:b/>
              </w:rPr>
              <w:t>BeB</w:t>
            </w:r>
            <w:proofErr w:type="spellEnd"/>
            <w:r w:rsidRPr="007D577E">
              <w:rPr>
                <w:rFonts w:ascii="Arial" w:hAnsi="Arial" w:cs="Arial"/>
                <w:b/>
              </w:rPr>
              <w:t xml:space="preserve"> </w:t>
            </w:r>
          </w:p>
        </w:tc>
      </w:tr>
      <w:tr w:rsidR="00757B6A" w:rsidRPr="007D577E" w14:paraId="3AE4B692" w14:textId="77777777" w:rsidTr="00757B6A">
        <w:tblPrEx>
          <w:tblCellMar>
            <w:left w:w="70" w:type="dxa"/>
            <w:right w:w="70" w:type="dxa"/>
          </w:tblCellMar>
        </w:tblPrEx>
        <w:trPr>
          <w:cantSplit/>
          <w:trHeight w:val="491"/>
        </w:trPr>
        <w:tc>
          <w:tcPr>
            <w:tcW w:w="3261" w:type="dxa"/>
            <w:gridSpan w:val="2"/>
            <w:tcBorders>
              <w:top w:val="nil"/>
              <w:bottom w:val="single" w:sz="4" w:space="0" w:color="auto"/>
            </w:tcBorders>
            <w:shd w:val="clear" w:color="auto" w:fill="auto"/>
          </w:tcPr>
          <w:p w14:paraId="04B8BD58" w14:textId="77777777" w:rsidR="00757B6A" w:rsidRPr="007D577E" w:rsidRDefault="00757B6A" w:rsidP="00757B6A">
            <w:pPr>
              <w:tabs>
                <w:tab w:val="left" w:pos="2766"/>
              </w:tabs>
              <w:spacing w:before="60" w:after="60"/>
              <w:rPr>
                <w:rFonts w:ascii="Arial" w:hAnsi="Arial" w:cs="Arial"/>
                <w:bCs/>
                <w:szCs w:val="22"/>
              </w:rPr>
            </w:pPr>
          </w:p>
        </w:tc>
        <w:tc>
          <w:tcPr>
            <w:tcW w:w="3261" w:type="dxa"/>
            <w:gridSpan w:val="3"/>
            <w:tcBorders>
              <w:top w:val="nil"/>
              <w:bottom w:val="single" w:sz="4" w:space="0" w:color="auto"/>
            </w:tcBorders>
            <w:shd w:val="clear" w:color="auto" w:fill="auto"/>
          </w:tcPr>
          <w:p w14:paraId="3E448AF2" w14:textId="77777777" w:rsidR="00757B6A" w:rsidRPr="007D577E" w:rsidRDefault="00D87444" w:rsidP="00757B6A">
            <w:pPr>
              <w:spacing w:before="60" w:after="60"/>
              <w:rPr>
                <w:rFonts w:ascii="Arial" w:hAnsi="Arial" w:cs="Arial"/>
                <w:bCs/>
                <w:szCs w:val="22"/>
              </w:rPr>
            </w:pPr>
            <w:sdt>
              <w:sdtPr>
                <w:rPr>
                  <w:rFonts w:ascii="Arial" w:hAnsi="Arial" w:cs="Arial"/>
                  <w:sz w:val="24"/>
                </w:rPr>
                <w:id w:val="1961380891"/>
                <w14:checkbox>
                  <w14:checked w14:val="0"/>
                  <w14:checkedState w14:val="2612" w14:font="MS Gothic"/>
                  <w14:uncheckedState w14:val="2610" w14:font="MS Gothic"/>
                </w14:checkbox>
              </w:sdtPr>
              <w:sdtEndPr/>
              <w:sdtContent>
                <w:r w:rsidR="00757B6A" w:rsidRPr="007D577E">
                  <w:rPr>
                    <w:rFonts w:ascii="Segoe UI Symbol" w:eastAsia="MS Gothic" w:hAnsi="Segoe UI Symbol" w:cs="Segoe UI Symbol"/>
                    <w:sz w:val="24"/>
                  </w:rPr>
                  <w:t>☐</w:t>
                </w:r>
              </w:sdtContent>
            </w:sdt>
            <w:r w:rsidR="00757B6A" w:rsidRPr="007D577E">
              <w:rPr>
                <w:rFonts w:ascii="Arial" w:hAnsi="Arial" w:cs="Arial"/>
                <w:sz w:val="24"/>
              </w:rPr>
              <w:t xml:space="preserve">  </w:t>
            </w:r>
            <w:r w:rsidR="00757B6A" w:rsidRPr="007D577E">
              <w:rPr>
                <w:rFonts w:ascii="Arial" w:hAnsi="Arial" w:cs="Arial"/>
                <w:sz w:val="24"/>
                <w:szCs w:val="22"/>
              </w:rPr>
              <w:t xml:space="preserve">  </w:t>
            </w:r>
            <w:r w:rsidR="00757B6A" w:rsidRPr="007D577E">
              <w:rPr>
                <w:rFonts w:ascii="Arial" w:hAnsi="Arial" w:cs="Arial"/>
                <w:szCs w:val="22"/>
              </w:rPr>
              <w:t>Ja</w:t>
            </w:r>
            <w:r w:rsidR="00757B6A" w:rsidRPr="007D577E" w:rsidDel="00A71FDF">
              <w:rPr>
                <w:rFonts w:ascii="Arial" w:hAnsi="Arial" w:cs="Arial"/>
                <w:bCs/>
                <w:szCs w:val="22"/>
              </w:rPr>
              <w:t xml:space="preserve"> </w:t>
            </w:r>
          </w:p>
        </w:tc>
        <w:tc>
          <w:tcPr>
            <w:tcW w:w="3405" w:type="dxa"/>
            <w:gridSpan w:val="2"/>
            <w:tcBorders>
              <w:top w:val="nil"/>
              <w:bottom w:val="single" w:sz="4" w:space="0" w:color="auto"/>
            </w:tcBorders>
            <w:shd w:val="clear" w:color="auto" w:fill="auto"/>
          </w:tcPr>
          <w:p w14:paraId="669345AC" w14:textId="77777777" w:rsidR="00757B6A" w:rsidRPr="007D577E" w:rsidRDefault="00D87444" w:rsidP="00757B6A">
            <w:pPr>
              <w:spacing w:before="60" w:after="60"/>
              <w:rPr>
                <w:rFonts w:ascii="Arial" w:hAnsi="Arial" w:cs="Arial"/>
                <w:bCs/>
                <w:szCs w:val="22"/>
              </w:rPr>
            </w:pPr>
            <w:sdt>
              <w:sdtPr>
                <w:rPr>
                  <w:rFonts w:ascii="Arial" w:hAnsi="Arial" w:cs="Arial"/>
                  <w:sz w:val="24"/>
                </w:rPr>
                <w:id w:val="-158622699"/>
                <w14:checkbox>
                  <w14:checked w14:val="0"/>
                  <w14:checkedState w14:val="2612" w14:font="MS Gothic"/>
                  <w14:uncheckedState w14:val="2610" w14:font="MS Gothic"/>
                </w14:checkbox>
              </w:sdtPr>
              <w:sdtEndPr/>
              <w:sdtContent>
                <w:r w:rsidR="00757B6A" w:rsidRPr="007D577E">
                  <w:rPr>
                    <w:rFonts w:ascii="Segoe UI Symbol" w:eastAsia="MS Gothic" w:hAnsi="Segoe UI Symbol" w:cs="Segoe UI Symbol"/>
                    <w:sz w:val="24"/>
                  </w:rPr>
                  <w:t>☐</w:t>
                </w:r>
              </w:sdtContent>
            </w:sdt>
            <w:r w:rsidR="00757B6A" w:rsidRPr="007D577E">
              <w:rPr>
                <w:rFonts w:ascii="Arial" w:hAnsi="Arial" w:cs="Arial"/>
                <w:sz w:val="24"/>
              </w:rPr>
              <w:t xml:space="preserve"> </w:t>
            </w:r>
            <w:r w:rsidR="00757B6A" w:rsidRPr="007D577E">
              <w:rPr>
                <w:rFonts w:ascii="Arial" w:hAnsi="Arial" w:cs="Arial"/>
                <w:sz w:val="24"/>
                <w:szCs w:val="22"/>
              </w:rPr>
              <w:t xml:space="preserve">  </w:t>
            </w:r>
            <w:r w:rsidR="00757B6A" w:rsidRPr="007D577E">
              <w:rPr>
                <w:rFonts w:ascii="Arial" w:hAnsi="Arial" w:cs="Arial"/>
                <w:szCs w:val="22"/>
              </w:rPr>
              <w:t>Nein</w:t>
            </w:r>
          </w:p>
        </w:tc>
      </w:tr>
      <w:tr w:rsidR="00757B6A" w:rsidRPr="007D577E" w14:paraId="7D7C0263" w14:textId="77777777" w:rsidTr="00757B6A">
        <w:tblPrEx>
          <w:tblCellMar>
            <w:left w:w="70" w:type="dxa"/>
            <w:right w:w="70" w:type="dxa"/>
          </w:tblCellMar>
        </w:tblPrEx>
        <w:trPr>
          <w:cantSplit/>
          <w:trHeight w:val="850"/>
        </w:trPr>
        <w:tc>
          <w:tcPr>
            <w:tcW w:w="9927" w:type="dxa"/>
            <w:gridSpan w:val="7"/>
            <w:tcBorders>
              <w:top w:val="nil"/>
              <w:bottom w:val="single" w:sz="4" w:space="0" w:color="auto"/>
            </w:tcBorders>
            <w:shd w:val="clear" w:color="auto" w:fill="auto"/>
          </w:tcPr>
          <w:p w14:paraId="733CC5C5" w14:textId="77777777" w:rsidR="00757B6A" w:rsidRPr="007D577E" w:rsidRDefault="00757B6A" w:rsidP="00757B6A">
            <w:pPr>
              <w:rPr>
                <w:rFonts w:ascii="Arial" w:hAnsi="Arial" w:cs="Arial"/>
                <w:bCs/>
                <w:sz w:val="18"/>
                <w:szCs w:val="18"/>
              </w:rPr>
            </w:pPr>
            <w:r w:rsidRPr="007D577E">
              <w:rPr>
                <w:rFonts w:ascii="Arial" w:hAnsi="Arial" w:cs="Arial"/>
                <w:bCs/>
                <w:sz w:val="18"/>
                <w:szCs w:val="18"/>
              </w:rPr>
              <w:t>Ggf. Auflagen/ Stellungnahme:</w:t>
            </w:r>
          </w:p>
        </w:tc>
      </w:tr>
      <w:tr w:rsidR="00757B6A" w:rsidRPr="007D577E" w14:paraId="62781E8A" w14:textId="77777777" w:rsidTr="00DE6E73">
        <w:tblPrEx>
          <w:tblCellMar>
            <w:left w:w="70" w:type="dxa"/>
            <w:right w:w="70" w:type="dxa"/>
          </w:tblCellMar>
        </w:tblPrEx>
        <w:trPr>
          <w:cantSplit/>
          <w:trHeight w:val="599"/>
        </w:trPr>
        <w:tc>
          <w:tcPr>
            <w:tcW w:w="1278" w:type="dxa"/>
            <w:tcBorders>
              <w:top w:val="single" w:sz="4" w:space="0" w:color="auto"/>
              <w:left w:val="single" w:sz="8" w:space="0" w:color="auto"/>
              <w:bottom w:val="single" w:sz="4" w:space="0" w:color="auto"/>
            </w:tcBorders>
            <w:shd w:val="clear" w:color="auto" w:fill="auto"/>
            <w:vAlign w:val="bottom"/>
          </w:tcPr>
          <w:p w14:paraId="1974787E" w14:textId="77777777" w:rsidR="00757B6A" w:rsidRPr="007D577E" w:rsidRDefault="00757B6A" w:rsidP="00757B6A">
            <w:pPr>
              <w:rPr>
                <w:rFonts w:ascii="Arial" w:hAnsi="Arial" w:cs="Arial"/>
                <w:bCs/>
                <w:sz w:val="18"/>
                <w:szCs w:val="18"/>
              </w:rPr>
            </w:pPr>
            <w:r w:rsidRPr="007D577E">
              <w:rPr>
                <w:rFonts w:ascii="Arial" w:hAnsi="Arial" w:cs="Arial"/>
                <w:bCs/>
                <w:sz w:val="18"/>
                <w:szCs w:val="18"/>
              </w:rPr>
              <w:t>Ort / Datum:</w:t>
            </w:r>
          </w:p>
        </w:tc>
        <w:tc>
          <w:tcPr>
            <w:tcW w:w="1983" w:type="dxa"/>
            <w:tcBorders>
              <w:top w:val="single" w:sz="4" w:space="0" w:color="auto"/>
              <w:bottom w:val="single" w:sz="4" w:space="0" w:color="auto"/>
              <w:right w:val="nil"/>
            </w:tcBorders>
            <w:shd w:val="clear" w:color="auto" w:fill="auto"/>
            <w:vAlign w:val="bottom"/>
          </w:tcPr>
          <w:p w14:paraId="243F3C3D" w14:textId="77777777" w:rsidR="00757B6A" w:rsidRPr="007D577E" w:rsidRDefault="00757B6A" w:rsidP="00757B6A">
            <w:pPr>
              <w:rPr>
                <w:rFonts w:ascii="Arial" w:hAnsi="Arial" w:cs="Arial"/>
                <w:bCs/>
                <w:sz w:val="18"/>
                <w:szCs w:val="18"/>
              </w:rPr>
            </w:pPr>
            <w:r w:rsidRPr="007D577E">
              <w:rPr>
                <w:rFonts w:ascii="Arial" w:hAnsi="Arial" w:cs="Arial"/>
                <w:sz w:val="18"/>
                <w:szCs w:val="18"/>
              </w:rPr>
              <w:t xml:space="preserve">Bonn, </w:t>
            </w:r>
            <w:r w:rsidRPr="007D577E">
              <w:rPr>
                <w:rFonts w:ascii="Arial" w:hAnsi="Arial" w:cs="Arial"/>
                <w:b/>
                <w:sz w:val="18"/>
                <w:szCs w:val="18"/>
              </w:rPr>
              <w:t>TT.MM.JJJJ</w:t>
            </w:r>
          </w:p>
        </w:tc>
        <w:tc>
          <w:tcPr>
            <w:tcW w:w="283" w:type="dxa"/>
            <w:tcBorders>
              <w:top w:val="single" w:sz="4" w:space="0" w:color="auto"/>
              <w:left w:val="nil"/>
              <w:bottom w:val="single" w:sz="4" w:space="0" w:color="auto"/>
              <w:right w:val="nil"/>
            </w:tcBorders>
            <w:shd w:val="clear" w:color="auto" w:fill="auto"/>
          </w:tcPr>
          <w:p w14:paraId="28F6A80F" w14:textId="77777777" w:rsidR="00757B6A" w:rsidRPr="007D577E" w:rsidRDefault="00757B6A" w:rsidP="00757B6A">
            <w:pPr>
              <w:rPr>
                <w:rFonts w:ascii="Arial" w:hAnsi="Arial" w:cs="Arial"/>
                <w:bCs/>
                <w:sz w:val="18"/>
                <w:szCs w:val="18"/>
              </w:rPr>
            </w:pPr>
          </w:p>
        </w:tc>
        <w:tc>
          <w:tcPr>
            <w:tcW w:w="1559" w:type="dxa"/>
            <w:tcBorders>
              <w:top w:val="single" w:sz="4" w:space="0" w:color="auto"/>
              <w:left w:val="nil"/>
              <w:bottom w:val="single" w:sz="4" w:space="0" w:color="auto"/>
            </w:tcBorders>
            <w:shd w:val="clear" w:color="auto" w:fill="auto"/>
            <w:vAlign w:val="bottom"/>
          </w:tcPr>
          <w:p w14:paraId="199A0E42" w14:textId="77777777" w:rsidR="00757B6A" w:rsidRPr="007D577E" w:rsidRDefault="00757B6A" w:rsidP="00757B6A">
            <w:pPr>
              <w:rPr>
                <w:rFonts w:ascii="Arial" w:hAnsi="Arial" w:cs="Arial"/>
                <w:bCs/>
                <w:sz w:val="18"/>
                <w:szCs w:val="18"/>
              </w:rPr>
            </w:pPr>
            <w:r w:rsidRPr="007D577E">
              <w:rPr>
                <w:rFonts w:ascii="Arial" w:hAnsi="Arial" w:cs="Arial"/>
                <w:bCs/>
                <w:sz w:val="18"/>
                <w:szCs w:val="18"/>
              </w:rPr>
              <w:t>Unterschrift:</w:t>
            </w:r>
          </w:p>
        </w:tc>
        <w:tc>
          <w:tcPr>
            <w:tcW w:w="2834" w:type="dxa"/>
            <w:gridSpan w:val="2"/>
            <w:tcBorders>
              <w:top w:val="single" w:sz="4" w:space="0" w:color="auto"/>
              <w:bottom w:val="single" w:sz="4" w:space="0" w:color="auto"/>
            </w:tcBorders>
            <w:shd w:val="clear" w:color="auto" w:fill="auto"/>
            <w:vAlign w:val="bottom"/>
          </w:tcPr>
          <w:p w14:paraId="4621C667" w14:textId="77777777" w:rsidR="00757B6A" w:rsidRPr="007D577E" w:rsidRDefault="00757B6A" w:rsidP="00757B6A">
            <w:pPr>
              <w:rPr>
                <w:rFonts w:ascii="Arial" w:hAnsi="Arial" w:cs="Arial"/>
                <w:bCs/>
                <w:sz w:val="18"/>
                <w:szCs w:val="18"/>
              </w:rPr>
            </w:pPr>
          </w:p>
        </w:tc>
        <w:tc>
          <w:tcPr>
            <w:tcW w:w="1990" w:type="dxa"/>
            <w:tcBorders>
              <w:top w:val="nil"/>
              <w:bottom w:val="single" w:sz="6" w:space="0" w:color="auto"/>
              <w:right w:val="single" w:sz="8" w:space="0" w:color="auto"/>
            </w:tcBorders>
            <w:shd w:val="clear" w:color="auto" w:fill="auto"/>
          </w:tcPr>
          <w:p w14:paraId="18C541C0" w14:textId="77777777" w:rsidR="00757B6A" w:rsidRPr="007D577E" w:rsidRDefault="00757B6A" w:rsidP="00757B6A">
            <w:pPr>
              <w:rPr>
                <w:rFonts w:ascii="Arial" w:hAnsi="Arial" w:cs="Arial"/>
                <w:bCs/>
                <w:sz w:val="18"/>
                <w:szCs w:val="18"/>
              </w:rPr>
            </w:pPr>
          </w:p>
        </w:tc>
      </w:tr>
      <w:tr w:rsidR="00757B6A" w:rsidRPr="007D577E" w14:paraId="5654BC47" w14:textId="77777777" w:rsidTr="00757B6A">
        <w:tblPrEx>
          <w:tblCellMar>
            <w:left w:w="70" w:type="dxa"/>
            <w:right w:w="70" w:type="dxa"/>
          </w:tblCellMar>
        </w:tblPrEx>
        <w:trPr>
          <w:cantSplit/>
          <w:trHeight w:val="224"/>
        </w:trPr>
        <w:tc>
          <w:tcPr>
            <w:tcW w:w="9927" w:type="dxa"/>
            <w:gridSpan w:val="7"/>
            <w:tcBorders>
              <w:top w:val="single" w:sz="6" w:space="0" w:color="auto"/>
              <w:bottom w:val="single" w:sz="6" w:space="0" w:color="auto"/>
            </w:tcBorders>
            <w:shd w:val="clear" w:color="auto" w:fill="auto"/>
          </w:tcPr>
          <w:p w14:paraId="35389263" w14:textId="77777777" w:rsidR="00757B6A" w:rsidRPr="007D577E" w:rsidRDefault="00757B6A" w:rsidP="00D84933">
            <w:pPr>
              <w:ind w:left="1191"/>
              <w:rPr>
                <w:rFonts w:ascii="Arial" w:hAnsi="Arial" w:cs="Arial"/>
                <w:sz w:val="18"/>
                <w:szCs w:val="18"/>
              </w:rPr>
            </w:pPr>
            <w:r w:rsidRPr="007D577E">
              <w:rPr>
                <w:rFonts w:ascii="Arial" w:hAnsi="Arial" w:cs="Arial"/>
                <w:bCs/>
                <w:sz w:val="18"/>
                <w:szCs w:val="18"/>
              </w:rPr>
              <w:tab/>
            </w:r>
            <w:r w:rsidRPr="007D577E">
              <w:rPr>
                <w:rFonts w:ascii="Arial" w:hAnsi="Arial" w:cs="Arial"/>
                <w:bCs/>
                <w:sz w:val="18"/>
                <w:szCs w:val="18"/>
              </w:rPr>
              <w:tab/>
            </w:r>
            <w:r w:rsidRPr="007D577E">
              <w:rPr>
                <w:rFonts w:ascii="Arial" w:hAnsi="Arial" w:cs="Arial"/>
                <w:bCs/>
                <w:sz w:val="18"/>
                <w:szCs w:val="18"/>
              </w:rPr>
              <w:tab/>
            </w:r>
            <w:r w:rsidRPr="007D577E">
              <w:rPr>
                <w:rFonts w:ascii="Arial" w:hAnsi="Arial" w:cs="Arial"/>
                <w:bCs/>
                <w:sz w:val="18"/>
                <w:szCs w:val="18"/>
              </w:rPr>
              <w:tab/>
            </w:r>
            <w:r w:rsidRPr="007D577E">
              <w:rPr>
                <w:rFonts w:ascii="Arial" w:hAnsi="Arial" w:cs="Arial"/>
                <w:bCs/>
                <w:sz w:val="18"/>
                <w:szCs w:val="18"/>
              </w:rPr>
              <w:tab/>
            </w:r>
            <w:r w:rsidRPr="007D577E">
              <w:rPr>
                <w:rFonts w:ascii="Arial" w:hAnsi="Arial" w:cs="Arial"/>
                <w:bCs/>
                <w:sz w:val="18"/>
                <w:szCs w:val="18"/>
              </w:rPr>
              <w:tab/>
            </w:r>
            <w:r w:rsidRPr="007D577E">
              <w:rPr>
                <w:rFonts w:ascii="Arial" w:hAnsi="Arial" w:cs="Arial"/>
                <w:bCs/>
                <w:sz w:val="18"/>
                <w:szCs w:val="18"/>
              </w:rPr>
              <w:tab/>
            </w:r>
            <w:r w:rsidRPr="007D577E">
              <w:rPr>
                <w:rFonts w:ascii="Arial" w:hAnsi="Arial" w:cs="Arial"/>
                <w:bCs/>
                <w:sz w:val="18"/>
                <w:szCs w:val="18"/>
              </w:rPr>
              <w:tab/>
              <w:t xml:space="preserve">    </w:t>
            </w:r>
            <w:r w:rsidRPr="007D577E">
              <w:rPr>
                <w:rFonts w:ascii="Arial" w:hAnsi="Arial" w:cs="Arial"/>
                <w:bCs/>
                <w:i/>
                <w:sz w:val="18"/>
                <w:szCs w:val="18"/>
              </w:rPr>
              <w:t xml:space="preserve">Ansprechpartner/in </w:t>
            </w:r>
            <w:proofErr w:type="spellStart"/>
            <w:r w:rsidRPr="007D577E">
              <w:rPr>
                <w:rFonts w:ascii="Arial" w:hAnsi="Arial" w:cs="Arial"/>
                <w:bCs/>
                <w:i/>
                <w:sz w:val="18"/>
                <w:szCs w:val="18"/>
              </w:rPr>
              <w:t>BeB</w:t>
            </w:r>
            <w:proofErr w:type="spellEnd"/>
            <w:r w:rsidRPr="007D577E">
              <w:rPr>
                <w:rFonts w:ascii="Arial" w:hAnsi="Arial" w:cs="Arial"/>
                <w:bCs/>
                <w:i/>
                <w:sz w:val="18"/>
                <w:szCs w:val="18"/>
              </w:rPr>
              <w:t xml:space="preserve">: </w:t>
            </w:r>
            <w:r w:rsidRPr="007D577E">
              <w:rPr>
                <w:rFonts w:ascii="Arial" w:hAnsi="Arial" w:cs="Arial"/>
                <w:b/>
                <w:szCs w:val="22"/>
              </w:rPr>
              <w:fldChar w:fldCharType="begin">
                <w:ffData>
                  <w:name w:val=""/>
                  <w:enabled/>
                  <w:calcOnExit w:val="0"/>
                  <w:textInput/>
                </w:ffData>
              </w:fldChar>
            </w:r>
            <w:r w:rsidRPr="007D577E">
              <w:rPr>
                <w:rFonts w:ascii="Arial" w:hAnsi="Arial" w:cs="Arial"/>
                <w:b/>
                <w:szCs w:val="22"/>
              </w:rPr>
              <w:instrText xml:space="preserve"> FORMTEXT </w:instrText>
            </w:r>
            <w:r w:rsidRPr="007D577E">
              <w:rPr>
                <w:rFonts w:ascii="Arial" w:hAnsi="Arial" w:cs="Arial"/>
                <w:b/>
                <w:szCs w:val="22"/>
              </w:rPr>
            </w:r>
            <w:r w:rsidRPr="007D577E">
              <w:rPr>
                <w:rFonts w:ascii="Arial" w:hAnsi="Arial" w:cs="Arial"/>
                <w:b/>
                <w:szCs w:val="22"/>
              </w:rPr>
              <w:fldChar w:fldCharType="separate"/>
            </w:r>
            <w:r w:rsidRPr="007D577E">
              <w:rPr>
                <w:rFonts w:ascii="Arial" w:hAnsi="Arial" w:cs="Arial"/>
                <w:b/>
                <w:noProof/>
                <w:szCs w:val="22"/>
              </w:rPr>
              <w:t> </w:t>
            </w:r>
            <w:r w:rsidRPr="007D577E">
              <w:rPr>
                <w:rFonts w:ascii="Arial" w:hAnsi="Arial" w:cs="Arial"/>
                <w:b/>
                <w:noProof/>
                <w:szCs w:val="22"/>
              </w:rPr>
              <w:t> </w:t>
            </w:r>
            <w:r w:rsidRPr="007D577E">
              <w:rPr>
                <w:rFonts w:ascii="Arial" w:hAnsi="Arial" w:cs="Arial"/>
                <w:b/>
                <w:noProof/>
                <w:szCs w:val="22"/>
              </w:rPr>
              <w:t> </w:t>
            </w:r>
            <w:r w:rsidRPr="007D577E">
              <w:rPr>
                <w:rFonts w:ascii="Arial" w:hAnsi="Arial" w:cs="Arial"/>
                <w:b/>
                <w:noProof/>
                <w:szCs w:val="22"/>
              </w:rPr>
              <w:t> </w:t>
            </w:r>
            <w:r w:rsidRPr="007D577E">
              <w:rPr>
                <w:rFonts w:ascii="Arial" w:hAnsi="Arial" w:cs="Arial"/>
                <w:b/>
                <w:noProof/>
                <w:szCs w:val="22"/>
              </w:rPr>
              <w:t> </w:t>
            </w:r>
            <w:r w:rsidRPr="007D577E">
              <w:rPr>
                <w:rFonts w:ascii="Arial" w:hAnsi="Arial" w:cs="Arial"/>
                <w:b/>
                <w:szCs w:val="22"/>
              </w:rPr>
              <w:fldChar w:fldCharType="end"/>
            </w:r>
          </w:p>
        </w:tc>
      </w:tr>
    </w:tbl>
    <w:p w14:paraId="136C2763" w14:textId="00798C9C" w:rsidR="009E2222" w:rsidRPr="00665E50" w:rsidRDefault="009E2222">
      <w:pPr>
        <w:spacing w:after="40"/>
        <w:rPr>
          <w:rFonts w:ascii="Arial" w:hAnsi="Arial" w:cs="Arial"/>
          <w:sz w:val="12"/>
          <w:szCs w:val="12"/>
        </w:rPr>
      </w:pPr>
    </w:p>
    <w:p w14:paraId="5213E20F" w14:textId="47F5AC63" w:rsidR="007954E9" w:rsidRPr="00665E50" w:rsidRDefault="007954E9">
      <w:pPr>
        <w:spacing w:after="40"/>
        <w:rPr>
          <w:rFonts w:ascii="Arial" w:hAnsi="Arial" w:cs="Arial"/>
          <w:sz w:val="12"/>
          <w:szCs w:val="12"/>
        </w:rPr>
      </w:pPr>
    </w:p>
    <w:p w14:paraId="36E328F5" w14:textId="70243AD8" w:rsidR="007954E9" w:rsidRDefault="007954E9">
      <w:pPr>
        <w:spacing w:after="40"/>
        <w:rPr>
          <w:rFonts w:ascii="Arial" w:hAnsi="Arial" w:cs="Arial"/>
          <w:sz w:val="12"/>
          <w:szCs w:val="12"/>
        </w:rPr>
      </w:pPr>
    </w:p>
    <w:p w14:paraId="38F2521A" w14:textId="546F4A58" w:rsidR="007954E9" w:rsidRDefault="007954E9">
      <w:pPr>
        <w:spacing w:after="40"/>
        <w:rPr>
          <w:rFonts w:ascii="Arial" w:hAnsi="Arial" w:cs="Arial"/>
          <w:sz w:val="12"/>
          <w:szCs w:val="12"/>
        </w:rPr>
      </w:pPr>
    </w:p>
    <w:p w14:paraId="4C840608" w14:textId="5921C9DB" w:rsidR="007954E9" w:rsidRDefault="007954E9">
      <w:pPr>
        <w:spacing w:after="40"/>
        <w:rPr>
          <w:rFonts w:ascii="Arial" w:hAnsi="Arial" w:cs="Arial"/>
          <w:sz w:val="12"/>
          <w:szCs w:val="12"/>
        </w:rPr>
      </w:pPr>
    </w:p>
    <w:p w14:paraId="0049C6F5" w14:textId="239B0B63" w:rsidR="007954E9" w:rsidRDefault="007954E9">
      <w:pPr>
        <w:spacing w:after="40"/>
        <w:rPr>
          <w:rFonts w:ascii="Arial" w:hAnsi="Arial" w:cs="Arial"/>
          <w:sz w:val="12"/>
          <w:szCs w:val="12"/>
        </w:rPr>
      </w:pPr>
    </w:p>
    <w:p w14:paraId="0E109EB3" w14:textId="77777777" w:rsidR="007954E9" w:rsidRPr="00DE6E73" w:rsidRDefault="007954E9">
      <w:pPr>
        <w:spacing w:after="40"/>
        <w:rPr>
          <w:rFonts w:ascii="Arial" w:hAnsi="Arial" w:cs="Arial"/>
          <w:sz w:val="12"/>
          <w:szCs w:val="12"/>
        </w:rPr>
      </w:pPr>
    </w:p>
    <w:sectPr w:rsidR="007954E9" w:rsidRPr="00DE6E73" w:rsidSect="00EB70FA">
      <w:endnotePr>
        <w:numFmt w:val="decimal"/>
      </w:endnotePr>
      <w:type w:val="continuous"/>
      <w:pgSz w:w="11906" w:h="16838" w:code="9"/>
      <w:pgMar w:top="567" w:right="851"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121A3" w14:textId="77777777" w:rsidR="004E712A" w:rsidRDefault="004E712A">
      <w:r>
        <w:separator/>
      </w:r>
    </w:p>
  </w:endnote>
  <w:endnote w:type="continuationSeparator" w:id="0">
    <w:p w14:paraId="724C6821" w14:textId="77777777" w:rsidR="004E712A" w:rsidRDefault="004E712A">
      <w:r>
        <w:continuationSeparator/>
      </w:r>
    </w:p>
  </w:endnote>
  <w:endnote w:id="1">
    <w:p w14:paraId="4D0F783C" w14:textId="77777777" w:rsidR="004E712A" w:rsidRPr="00665E50" w:rsidRDefault="004E712A" w:rsidP="004E6EA2">
      <w:pPr>
        <w:pStyle w:val="Endnotentext"/>
        <w:rPr>
          <w:rFonts w:ascii="Arial" w:hAnsi="Arial" w:cs="Arial"/>
          <w:sz w:val="16"/>
          <w:szCs w:val="16"/>
        </w:rPr>
      </w:pPr>
      <w:r w:rsidRPr="00665E50">
        <w:rPr>
          <w:rStyle w:val="Endnotenzeichen"/>
          <w:rFonts w:ascii="Arial" w:hAnsi="Arial" w:cs="Arial"/>
          <w:sz w:val="16"/>
          <w:szCs w:val="16"/>
        </w:rPr>
        <w:endnoteRef/>
      </w:r>
      <w:r w:rsidRPr="00665E50">
        <w:rPr>
          <w:rFonts w:ascii="Arial" w:hAnsi="Arial" w:cs="Arial"/>
          <w:sz w:val="16"/>
          <w:szCs w:val="16"/>
        </w:rPr>
        <w:t xml:space="preserve"> Bewertungsstufen:</w:t>
      </w:r>
    </w:p>
    <w:p w14:paraId="65846F2F" w14:textId="77777777" w:rsidR="004E712A" w:rsidRPr="00665E50" w:rsidRDefault="004E712A" w:rsidP="004E6EA2">
      <w:pPr>
        <w:pStyle w:val="Endnotentext"/>
        <w:ind w:left="142"/>
        <w:rPr>
          <w:rFonts w:ascii="Arial" w:hAnsi="Arial" w:cs="Arial"/>
          <w:sz w:val="16"/>
          <w:szCs w:val="16"/>
        </w:rPr>
      </w:pPr>
      <w:r w:rsidRPr="00665E50">
        <w:rPr>
          <w:rFonts w:ascii="Arial" w:hAnsi="Arial" w:cs="Arial"/>
          <w:sz w:val="16"/>
          <w:szCs w:val="16"/>
        </w:rPr>
        <w:t>1</w:t>
      </w:r>
      <w:r w:rsidRPr="00665E50">
        <w:rPr>
          <w:rFonts w:ascii="Arial" w:hAnsi="Arial" w:cs="Arial"/>
          <w:sz w:val="16"/>
          <w:szCs w:val="16"/>
        </w:rPr>
        <w:tab/>
        <w:t>Keine Abweichung</w:t>
      </w:r>
    </w:p>
    <w:p w14:paraId="24AA52AA" w14:textId="77777777" w:rsidR="004E712A" w:rsidRPr="00665E50" w:rsidRDefault="004E712A" w:rsidP="004E6EA2">
      <w:pPr>
        <w:pStyle w:val="Endnotentext"/>
        <w:ind w:left="142"/>
        <w:rPr>
          <w:rFonts w:ascii="Arial" w:hAnsi="Arial" w:cs="Arial"/>
          <w:sz w:val="16"/>
          <w:szCs w:val="16"/>
        </w:rPr>
      </w:pPr>
      <w:r w:rsidRPr="00665E50">
        <w:rPr>
          <w:rFonts w:ascii="Arial" w:hAnsi="Arial" w:cs="Arial"/>
          <w:sz w:val="16"/>
          <w:szCs w:val="16"/>
        </w:rPr>
        <w:t>2</w:t>
      </w:r>
      <w:r w:rsidRPr="00665E50">
        <w:rPr>
          <w:rFonts w:ascii="Arial" w:hAnsi="Arial" w:cs="Arial"/>
          <w:sz w:val="16"/>
          <w:szCs w:val="16"/>
        </w:rPr>
        <w:tab/>
        <w:t>Nicht kritische Abweichung</w:t>
      </w:r>
    </w:p>
    <w:p w14:paraId="265C0BC3" w14:textId="35320F83" w:rsidR="004E712A" w:rsidRPr="004E6EA2" w:rsidRDefault="004E712A" w:rsidP="004E6EA2">
      <w:pPr>
        <w:pStyle w:val="Endnotentext"/>
        <w:ind w:left="142"/>
        <w:rPr>
          <w:lang w:val="de-DE"/>
        </w:rPr>
      </w:pPr>
      <w:r w:rsidRPr="00665E50">
        <w:rPr>
          <w:rFonts w:ascii="Arial" w:hAnsi="Arial" w:cs="Arial"/>
          <w:sz w:val="16"/>
          <w:szCs w:val="16"/>
        </w:rPr>
        <w:t>3</w:t>
      </w:r>
      <w:r w:rsidRPr="00665E50">
        <w:rPr>
          <w:rFonts w:ascii="Arial" w:hAnsi="Arial" w:cs="Arial"/>
          <w:sz w:val="16"/>
          <w:szCs w:val="16"/>
        </w:rPr>
        <w:tab/>
        <w:t>Kritische Abweichung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66E3" w14:textId="77777777" w:rsidR="00D87444" w:rsidRDefault="00D874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B333" w14:textId="5A0314CA" w:rsidR="004E712A" w:rsidRPr="00665E50" w:rsidRDefault="004E712A" w:rsidP="00463C1A">
    <w:pPr>
      <w:pStyle w:val="Fuzeile"/>
      <w:tabs>
        <w:tab w:val="clear" w:pos="4536"/>
        <w:tab w:val="center" w:pos="4820"/>
      </w:tabs>
      <w:rPr>
        <w:rFonts w:ascii="Arial" w:hAnsi="Arial" w:cs="Arial"/>
        <w:sz w:val="18"/>
        <w:szCs w:val="18"/>
      </w:rPr>
    </w:pPr>
    <w:r>
      <w:rPr>
        <w:noProof/>
        <w:sz w:val="14"/>
      </w:rPr>
      <mc:AlternateContent>
        <mc:Choice Requires="wps">
          <w:drawing>
            <wp:anchor distT="0" distB="0" distL="114300" distR="114300" simplePos="0" relativeHeight="251657216" behindDoc="0" locked="0" layoutInCell="1" allowOverlap="1" wp14:anchorId="427C64D7" wp14:editId="117982B0">
              <wp:simplePos x="0" y="0"/>
              <wp:positionH relativeFrom="leftMargin">
                <wp:posOffset>340995</wp:posOffset>
              </wp:positionH>
              <wp:positionV relativeFrom="paragraph">
                <wp:posOffset>-1296670</wp:posOffset>
              </wp:positionV>
              <wp:extent cx="381000" cy="1518105"/>
              <wp:effectExtent l="0"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1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56B84" w14:textId="640F77EB" w:rsidR="004E712A" w:rsidRPr="007D577E" w:rsidRDefault="004E712A" w:rsidP="00665C8F">
                          <w:pPr>
                            <w:rPr>
                              <w:rFonts w:ascii="Arial" w:hAnsi="Arial" w:cs="Arial"/>
                              <w:color w:val="808080"/>
                              <w:sz w:val="14"/>
                            </w:rPr>
                          </w:pPr>
                          <w:bookmarkStart w:id="1" w:name="_GoBack"/>
                          <w:r w:rsidRPr="007D577E">
                            <w:rPr>
                              <w:rFonts w:ascii="Arial" w:hAnsi="Arial" w:cs="Arial"/>
                              <w:color w:val="808080"/>
                              <w:sz w:val="14"/>
                            </w:rPr>
                            <w:t>1200_BB01MDR</w:t>
                          </w:r>
                          <w:r w:rsidR="007D577E">
                            <w:rPr>
                              <w:rFonts w:ascii="Arial" w:hAnsi="Arial" w:cs="Arial"/>
                              <w:color w:val="808080"/>
                              <w:sz w:val="14"/>
                            </w:rPr>
                            <w:t>_</w:t>
                          </w:r>
                          <w:r w:rsidR="00655722">
                            <w:rPr>
                              <w:rFonts w:ascii="Arial" w:hAnsi="Arial" w:cs="Arial"/>
                              <w:color w:val="808080"/>
                              <w:sz w:val="14"/>
                            </w:rPr>
                            <w:t>IVDR_22</w:t>
                          </w:r>
                          <w:r w:rsidRPr="007D577E">
                            <w:rPr>
                              <w:rFonts w:ascii="Arial" w:hAnsi="Arial" w:cs="Arial"/>
                              <w:color w:val="808080"/>
                              <w:sz w:val="14"/>
                            </w:rPr>
                            <w:t>0</w:t>
                          </w:r>
                          <w:r w:rsidR="00D87444">
                            <w:rPr>
                              <w:rFonts w:ascii="Arial" w:hAnsi="Arial" w:cs="Arial"/>
                              <w:color w:val="808080"/>
                              <w:sz w:val="14"/>
                            </w:rPr>
                            <w:t>420</w:t>
                          </w:r>
                          <w:bookmarkEnd w:id="1"/>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C64D7" id="_x0000_t202" coordsize="21600,21600" o:spt="202" path="m,l,21600r21600,l21600,xe">
              <v:stroke joinstyle="miter"/>
              <v:path gradientshapeok="t" o:connecttype="rect"/>
            </v:shapetype>
            <v:shape id="Text Box 5" o:spid="_x0000_s1026" type="#_x0000_t202" style="position:absolute;margin-left:26.85pt;margin-top:-102.1pt;width:30pt;height:119.5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jqhQIAABIFAAAOAAAAZHJzL2Uyb0RvYy54bWysVG1v2yAQ/j5p/wHxPfXLnCa24lRNu0yT&#10;uhep3Q8ggGM0DAxI7Grqf9+BkzTtNGmalg+E446Hu3ue8+Jq6CTac+uEVjXOLlKMuKKaCbWt8beH&#10;9WSOkfNEMSK14jV+5A5fLd++WfSm4rlutWTcIgBRrupNjVvvTZUkjra8I+5CG67A2WjbEQ+m3SbM&#10;kh7QO5nkaXqZ9NoyYzXlzsHp7ejEy4jfNJz6L03juEeyxpCbj6uN6yasyXJBqq0lphX0kAb5hyw6&#10;IhQ8eoK6JZ6gnRW/QXWCWu104y+o7hLdNILyWANUk6WvqrlvieGxFmiOM6c2uf8HSz/vv1okWI1z&#10;jBTpgKIHPni00gOahu70xlUQdG8gzA9wDCzHSp250/S7Q0rftERt+bW1um85YZBdFm4mZ1dHHBdA&#10;Nv0nzeAZsvM6Ag2N7ULroBkI0IGlxxMzIRUKh+/mWZqCh4Irm2ZgxeQSUh1vG+v8B647FDY1tsB8&#10;RCf7O+dDNqQ6hoTHnJaCrYWU0bDbzY20aE9AJev4iwW8CpMqBCsdro2I4wkkCW8EX0g3sv6zzPIi&#10;XeXlZH05n02KdTGdlLN0PkmzclVepkVZ3K6fQoJZUbWCMa7uhOJHBWbF3zF8mIVRO1GDqK9xOc2n&#10;I0V/LBKaGfo5VvGiF53wMJBSdDWen4JIFYh9rxhcIJUnQo775GX6scvQg+N/7EqUQWB+1IAfNgOg&#10;BG1sNHsEQVgNfAG38BWBTVjzGZg9DGWN3Y8dsRwj+VGBrsqsKMDlo1FMZzkY9tyzOfcQRVsNs+4x&#10;Grc3fpz8nbFi28Jjo5KVvgYtNiLK5Dmxg4Jh8GI9h49EmOxzO0Y9f8qWvwAAAP//AwBQSwMEFAAG&#10;AAgAAAAhAIc1aC7fAAAACgEAAA8AAABkcnMvZG93bnJldi54bWxMj8FOwzAMhu9IvENkJG5bsnaM&#10;rdSdBhInpEkbFeesMU1Zk1RN1hWenvQER9uffn9/vh1NywbqfeMswmIugJGtnGpsjVC+v87WwHyQ&#10;VsnWWUL4Jg/b4vYml5lyV3ug4RhqFkOszySCDqHLOPeVJiP93HVk4+3T9UaGOPY1V728xnDT8kSI&#10;FTeysfGDlh29aKrOx4tBGMRPWaXS8bf916o873TyPOw/EO/vxt0TsEBj+INh0o/qUESnk7tY5VmL&#10;8JA+RhJhlohlAmwiFtPqhJAuN8CLnP+vUPwCAAD//wMAUEsBAi0AFAAGAAgAAAAhALaDOJL+AAAA&#10;4QEAABMAAAAAAAAAAAAAAAAAAAAAAFtDb250ZW50X1R5cGVzXS54bWxQSwECLQAUAAYACAAAACEA&#10;OP0h/9YAAACUAQAACwAAAAAAAAAAAAAAAAAvAQAAX3JlbHMvLnJlbHNQSwECLQAUAAYACAAAACEA&#10;otqo6oUCAAASBQAADgAAAAAAAAAAAAAAAAAuAgAAZHJzL2Uyb0RvYy54bWxQSwECLQAUAAYACAAA&#10;ACEAhzVoLt8AAAAKAQAADwAAAAAAAAAAAAAAAADfBAAAZHJzL2Rvd25yZXYueG1sUEsFBgAAAAAE&#10;AAQA8wAAAOsFAAAAAA==&#10;" stroked="f">
              <v:textbox style="layout-flow:vertical;mso-layout-flow-alt:bottom-to-top">
                <w:txbxContent>
                  <w:p w14:paraId="5A456B84" w14:textId="640F77EB" w:rsidR="004E712A" w:rsidRPr="007D577E" w:rsidRDefault="004E712A" w:rsidP="00665C8F">
                    <w:pPr>
                      <w:rPr>
                        <w:rFonts w:ascii="Arial" w:hAnsi="Arial" w:cs="Arial"/>
                        <w:color w:val="808080"/>
                        <w:sz w:val="14"/>
                      </w:rPr>
                    </w:pPr>
                    <w:bookmarkStart w:id="2" w:name="_GoBack"/>
                    <w:r w:rsidRPr="007D577E">
                      <w:rPr>
                        <w:rFonts w:ascii="Arial" w:hAnsi="Arial" w:cs="Arial"/>
                        <w:color w:val="808080"/>
                        <w:sz w:val="14"/>
                      </w:rPr>
                      <w:t>1200_BB01MDR</w:t>
                    </w:r>
                    <w:r w:rsidR="007D577E">
                      <w:rPr>
                        <w:rFonts w:ascii="Arial" w:hAnsi="Arial" w:cs="Arial"/>
                        <w:color w:val="808080"/>
                        <w:sz w:val="14"/>
                      </w:rPr>
                      <w:t>_</w:t>
                    </w:r>
                    <w:r w:rsidR="00655722">
                      <w:rPr>
                        <w:rFonts w:ascii="Arial" w:hAnsi="Arial" w:cs="Arial"/>
                        <w:color w:val="808080"/>
                        <w:sz w:val="14"/>
                      </w:rPr>
                      <w:t>IVDR_22</w:t>
                    </w:r>
                    <w:r w:rsidRPr="007D577E">
                      <w:rPr>
                        <w:rFonts w:ascii="Arial" w:hAnsi="Arial" w:cs="Arial"/>
                        <w:color w:val="808080"/>
                        <w:sz w:val="14"/>
                      </w:rPr>
                      <w:t>0</w:t>
                    </w:r>
                    <w:r w:rsidR="00D87444">
                      <w:rPr>
                        <w:rFonts w:ascii="Arial" w:hAnsi="Arial" w:cs="Arial"/>
                        <w:color w:val="808080"/>
                        <w:sz w:val="14"/>
                      </w:rPr>
                      <w:t>420</w:t>
                    </w:r>
                    <w:bookmarkEnd w:id="2"/>
                  </w:p>
                </w:txbxContent>
              </v:textbox>
              <w10:wrap anchorx="margin"/>
            </v:shape>
          </w:pict>
        </mc:Fallback>
      </mc:AlternateContent>
    </w:r>
    <w:r w:rsidRPr="00463C1A">
      <w:rPr>
        <w:sz w:val="18"/>
        <w:szCs w:val="18"/>
      </w:rPr>
      <w:tab/>
    </w:r>
    <w:r w:rsidRPr="00463C1A">
      <w:rPr>
        <w:sz w:val="18"/>
        <w:szCs w:val="18"/>
      </w:rPr>
      <w:tab/>
    </w:r>
    <w:r w:rsidRPr="00665E50">
      <w:rPr>
        <w:rFonts w:ascii="Arial" w:hAnsi="Arial" w:cs="Arial"/>
        <w:sz w:val="18"/>
        <w:szCs w:val="18"/>
      </w:rPr>
      <w:t xml:space="preserve">Seite </w:t>
    </w:r>
    <w:r w:rsidRPr="00665E50">
      <w:rPr>
        <w:rStyle w:val="Seitenzahl"/>
        <w:rFonts w:ascii="Arial" w:hAnsi="Arial" w:cs="Arial"/>
        <w:sz w:val="18"/>
        <w:szCs w:val="18"/>
      </w:rPr>
      <w:fldChar w:fldCharType="begin"/>
    </w:r>
    <w:r w:rsidRPr="00665E50">
      <w:rPr>
        <w:rStyle w:val="Seitenzahl"/>
        <w:rFonts w:ascii="Arial" w:hAnsi="Arial" w:cs="Arial"/>
        <w:sz w:val="18"/>
        <w:szCs w:val="18"/>
      </w:rPr>
      <w:instrText xml:space="preserve"> PAGE </w:instrText>
    </w:r>
    <w:r w:rsidRPr="00665E50">
      <w:rPr>
        <w:rStyle w:val="Seitenzahl"/>
        <w:rFonts w:ascii="Arial" w:hAnsi="Arial" w:cs="Arial"/>
        <w:sz w:val="18"/>
        <w:szCs w:val="18"/>
      </w:rPr>
      <w:fldChar w:fldCharType="separate"/>
    </w:r>
    <w:r w:rsidR="00D87444">
      <w:rPr>
        <w:rStyle w:val="Seitenzahl"/>
        <w:rFonts w:ascii="Arial" w:hAnsi="Arial" w:cs="Arial"/>
        <w:noProof/>
        <w:sz w:val="18"/>
        <w:szCs w:val="18"/>
      </w:rPr>
      <w:t>14</w:t>
    </w:r>
    <w:r w:rsidRPr="00665E50">
      <w:rPr>
        <w:rStyle w:val="Seitenzahl"/>
        <w:rFonts w:ascii="Arial" w:hAnsi="Arial" w:cs="Arial"/>
        <w:sz w:val="18"/>
        <w:szCs w:val="18"/>
      </w:rPr>
      <w:fldChar w:fldCharType="end"/>
    </w:r>
    <w:r w:rsidRPr="00665E50">
      <w:rPr>
        <w:rStyle w:val="Seitenzahl"/>
        <w:rFonts w:ascii="Arial" w:hAnsi="Arial" w:cs="Arial"/>
        <w:sz w:val="18"/>
        <w:szCs w:val="18"/>
      </w:rPr>
      <w:t xml:space="preserve"> von </w:t>
    </w:r>
    <w:r w:rsidRPr="00665E50">
      <w:rPr>
        <w:rStyle w:val="Seitenzahl"/>
        <w:rFonts w:ascii="Arial" w:hAnsi="Arial" w:cs="Arial"/>
        <w:sz w:val="18"/>
        <w:szCs w:val="18"/>
      </w:rPr>
      <w:fldChar w:fldCharType="begin"/>
    </w:r>
    <w:r w:rsidRPr="00665E50">
      <w:rPr>
        <w:rStyle w:val="Seitenzahl"/>
        <w:rFonts w:ascii="Arial" w:hAnsi="Arial" w:cs="Arial"/>
        <w:sz w:val="18"/>
        <w:szCs w:val="18"/>
      </w:rPr>
      <w:instrText xml:space="preserve"> NUMPAGES </w:instrText>
    </w:r>
    <w:r w:rsidRPr="00665E50">
      <w:rPr>
        <w:rStyle w:val="Seitenzahl"/>
        <w:rFonts w:ascii="Arial" w:hAnsi="Arial" w:cs="Arial"/>
        <w:sz w:val="18"/>
        <w:szCs w:val="18"/>
      </w:rPr>
      <w:fldChar w:fldCharType="separate"/>
    </w:r>
    <w:r w:rsidR="00D87444">
      <w:rPr>
        <w:rStyle w:val="Seitenzahl"/>
        <w:rFonts w:ascii="Arial" w:hAnsi="Arial" w:cs="Arial"/>
        <w:noProof/>
        <w:sz w:val="18"/>
        <w:szCs w:val="18"/>
      </w:rPr>
      <w:t>14</w:t>
    </w:r>
    <w:r w:rsidRPr="00665E50">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64"/>
      <w:gridCol w:w="3349"/>
      <w:gridCol w:w="1708"/>
    </w:tblGrid>
    <w:tr w:rsidR="004E712A" w14:paraId="7C43FA43" w14:textId="77777777" w:rsidTr="00F56DF7">
      <w:tc>
        <w:tcPr>
          <w:tcW w:w="4928" w:type="dxa"/>
        </w:tcPr>
        <w:p w14:paraId="0CCCD127" w14:textId="77777777" w:rsidR="004E712A" w:rsidRDefault="004E712A"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xml:space="preserve">/ </w:t>
          </w:r>
          <w:proofErr w:type="spellStart"/>
          <w:r w:rsidRPr="00F56DF7">
            <w:rPr>
              <w:sz w:val="18"/>
              <w:szCs w:val="18"/>
            </w:rPr>
            <w:t>Rev</w:t>
          </w:r>
          <w:proofErr w:type="spellEnd"/>
          <w:r w:rsidRPr="00F56DF7">
            <w:rPr>
              <w:sz w:val="18"/>
              <w:szCs w:val="18"/>
            </w:rPr>
            <w:t>. 2.0 / TT.MM.JJJJ</w:t>
          </w:r>
        </w:p>
      </w:tc>
      <w:tc>
        <w:tcPr>
          <w:tcW w:w="3402" w:type="dxa"/>
        </w:tcPr>
        <w:p w14:paraId="28808E00" w14:textId="57B3014B" w:rsidR="004E712A" w:rsidRDefault="004E712A"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00EC0172">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14:paraId="66D45EC1" w14:textId="4A326E44" w:rsidR="004E712A" w:rsidRDefault="004E712A"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EC0172">
            <w:rPr>
              <w:rStyle w:val="Seitenzahl"/>
              <w:rFonts w:cs="Arial"/>
              <w:noProof/>
              <w:sz w:val="18"/>
              <w:szCs w:val="18"/>
            </w:rPr>
            <w:t>14</w:t>
          </w:r>
          <w:r w:rsidRPr="00F56DF7">
            <w:rPr>
              <w:rStyle w:val="Seitenzahl"/>
              <w:rFonts w:cs="Arial"/>
              <w:sz w:val="18"/>
              <w:szCs w:val="18"/>
            </w:rPr>
            <w:fldChar w:fldCharType="end"/>
          </w:r>
        </w:p>
      </w:tc>
    </w:tr>
  </w:tbl>
  <w:p w14:paraId="56E4C89C" w14:textId="77777777" w:rsidR="004E712A" w:rsidRPr="009F243B" w:rsidRDefault="004E712A"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799EA" w14:textId="77777777" w:rsidR="004E712A" w:rsidRDefault="004E712A">
      <w:r>
        <w:separator/>
      </w:r>
    </w:p>
  </w:footnote>
  <w:footnote w:type="continuationSeparator" w:id="0">
    <w:p w14:paraId="7B46A1CB" w14:textId="77777777" w:rsidR="004E712A" w:rsidRDefault="004E712A">
      <w:r>
        <w:continuationSeparator/>
      </w:r>
    </w:p>
  </w:footnote>
  <w:footnote w:id="1">
    <w:p w14:paraId="445C1AE0" w14:textId="07340EA8" w:rsidR="004E712A" w:rsidRPr="00B506BE" w:rsidRDefault="004E712A" w:rsidP="00665E50">
      <w:pPr>
        <w:pStyle w:val="Funotentext"/>
        <w:ind w:left="142" w:hanging="142"/>
        <w:rPr>
          <w:rFonts w:ascii="Arial" w:hAnsi="Arial" w:cs="Arial"/>
        </w:rPr>
      </w:pPr>
      <w:r w:rsidRPr="006749D8">
        <w:rPr>
          <w:rStyle w:val="Funotenzeichen"/>
        </w:rPr>
        <w:footnoteRef/>
      </w:r>
      <w:r w:rsidRPr="006749D8">
        <w:t xml:space="preserve"> </w:t>
      </w:r>
      <w:r w:rsidRPr="00665E50">
        <w:rPr>
          <w:rFonts w:ascii="Arial" w:hAnsi="Arial" w:cs="Arial"/>
        </w:rPr>
        <w:t xml:space="preserve">Der/Die Ansprechpartner/in </w:t>
      </w:r>
      <w:proofErr w:type="spellStart"/>
      <w:r w:rsidRPr="00665E50">
        <w:rPr>
          <w:rFonts w:ascii="Arial" w:hAnsi="Arial" w:cs="Arial"/>
        </w:rPr>
        <w:t>BeB</w:t>
      </w:r>
      <w:proofErr w:type="spellEnd"/>
      <w:r w:rsidRPr="00665E50">
        <w:rPr>
          <w:rFonts w:ascii="Arial" w:hAnsi="Arial" w:cs="Arial"/>
        </w:rPr>
        <w:t xml:space="preserve"> war persönlich nicht zwingend vor Ort anwesend (s. ggf. Eintrag </w:t>
      </w:r>
      <w:r w:rsidRPr="0006520B">
        <w:rPr>
          <w:rFonts w:ascii="Arial" w:hAnsi="Arial" w:cs="Arial"/>
        </w:rPr>
        <w:t>UP</w:t>
      </w:r>
      <w:r>
        <w:rPr>
          <w:rFonts w:ascii="Arial" w:hAnsi="Arial" w:cs="Arial"/>
        </w:rPr>
        <w:t xml:space="preserve"> - Unterlagenprüfung</w:t>
      </w:r>
      <w:r w:rsidRPr="00665E50">
        <w:rPr>
          <w:rFonts w:ascii="Arial" w:hAnsi="Arial" w:cs="Arial"/>
        </w:rPr>
        <w:t xml:space="preserve">). Seine/Ihre </w:t>
      </w:r>
      <w:r>
        <w:rPr>
          <w:rFonts w:ascii="Arial" w:hAnsi="Arial" w:cs="Arial"/>
        </w:rPr>
        <w:t xml:space="preserve">Aufgabe besteht in </w:t>
      </w:r>
      <w:r w:rsidRPr="00D87444">
        <w:rPr>
          <w:rFonts w:ascii="Arial" w:hAnsi="Arial" w:cs="Arial"/>
        </w:rPr>
        <w:t>der zusammenfassenden Bewertung der von den Begutachtern/Fachexperten und/oder Begutachter/in anwendbare Anforderungen MDR/IVDR</w:t>
      </w:r>
      <w:r w:rsidRPr="00665E50">
        <w:rPr>
          <w:rFonts w:ascii="Arial" w:hAnsi="Arial" w:cs="Arial"/>
        </w:rPr>
        <w:t xml:space="preserve"> gelieferten Beiträge hinsichtlich der Anerkennung. Diese Bewertung beinhaltet das ggf. erforderliche Ausräumen von Widersprüchen oder die ggf. erforderliche Bewertung von nach der Begutachtung entstandenen Sachverhalten. (s.a. „Bewertung, Bemerkun</w:t>
      </w:r>
      <w:r w:rsidRPr="00B506BE">
        <w:rPr>
          <w:rFonts w:ascii="Arial" w:hAnsi="Arial" w:cs="Arial"/>
        </w:rPr>
        <w:t xml:space="preserve">gen und Stellungnahme“). </w:t>
      </w:r>
    </w:p>
  </w:footnote>
  <w:footnote w:id="2">
    <w:p w14:paraId="6833D71E" w14:textId="7976D54F" w:rsidR="004E712A" w:rsidRDefault="004E712A">
      <w:pPr>
        <w:pStyle w:val="Funotentext"/>
      </w:pPr>
      <w:r w:rsidRPr="00B506BE">
        <w:rPr>
          <w:rStyle w:val="Funotenzeichen"/>
          <w:rFonts w:ascii="Arial" w:hAnsi="Arial" w:cs="Arial"/>
        </w:rPr>
        <w:footnoteRef/>
      </w:r>
      <w:r w:rsidRPr="00B506BE">
        <w:rPr>
          <w:rFonts w:ascii="Arial" w:hAnsi="Arial" w:cs="Arial"/>
        </w:rPr>
        <w:t xml:space="preserve"> Unterlagenprüfung</w:t>
      </w:r>
    </w:p>
  </w:footnote>
  <w:footnote w:id="3">
    <w:p w14:paraId="7EE80D44" w14:textId="51C629F6" w:rsidR="004E712A" w:rsidRDefault="004E712A" w:rsidP="00A81B61">
      <w:pPr>
        <w:pStyle w:val="Funotentext"/>
        <w:ind w:left="142" w:hanging="142"/>
      </w:pPr>
      <w:r>
        <w:rPr>
          <w:rStyle w:val="Funotenzeichen"/>
        </w:rPr>
        <w:footnoteRef/>
      </w:r>
      <w:r>
        <w:t xml:space="preserve">  </w:t>
      </w:r>
      <w:r w:rsidRPr="008F7EEB">
        <w:rPr>
          <w:rFonts w:ascii="Arial" w:hAnsi="Arial" w:cs="Arial"/>
          <w:szCs w:val="16"/>
        </w:rPr>
        <w:t>Die ZLG legt hier die entsprechenden MD-Codes der Verordnung (EU) 2017/2185 zu Grunde. Für Laboratorien, die horizontale Prüfungen durchführen (z.B. Prüfungen zu EMV, (Mikro-)Biologie) gilt die Auslegung Medizinprodukte.</w:t>
      </w:r>
    </w:p>
  </w:footnote>
  <w:footnote w:id="4">
    <w:p w14:paraId="5A1D85D5" w14:textId="5B27D478" w:rsidR="004E712A" w:rsidRDefault="004E712A" w:rsidP="00A81B61">
      <w:pPr>
        <w:pStyle w:val="Funotentext"/>
        <w:ind w:left="142" w:hanging="142"/>
      </w:pPr>
      <w:r>
        <w:rPr>
          <w:rStyle w:val="Funotenzeichen"/>
        </w:rPr>
        <w:footnoteRef/>
      </w:r>
      <w:r>
        <w:t xml:space="preserve">  </w:t>
      </w:r>
      <w:r w:rsidRPr="0006116E">
        <w:rPr>
          <w:rFonts w:ascii="Arial" w:hAnsi="Arial" w:cs="Arial"/>
        </w:rPr>
        <w:t xml:space="preserve">Als </w:t>
      </w:r>
      <w:r w:rsidRPr="0006116E">
        <w:rPr>
          <w:rFonts w:ascii="Arial" w:hAnsi="Arial" w:cs="Arial"/>
          <w:b/>
        </w:rPr>
        <w:t>Nachweise</w:t>
      </w:r>
      <w:r w:rsidRPr="0006116E">
        <w:rPr>
          <w:rFonts w:ascii="Arial" w:hAnsi="Arial" w:cs="Arial"/>
        </w:rPr>
        <w:t xml:space="preserve"> zur Umsetzung der Anforderung an die Unabhängigkeit dienen – ohne darauf beschränkt zu sein – u.a. Handelsregisterauszüge, Organigramme, (Muste</w:t>
      </w:r>
      <w:r>
        <w:rPr>
          <w:rFonts w:ascii="Arial" w:hAnsi="Arial" w:cs="Arial"/>
        </w:rPr>
        <w:t>r-)</w:t>
      </w:r>
      <w:r w:rsidRPr="0006116E">
        <w:rPr>
          <w:rFonts w:ascii="Arial" w:hAnsi="Arial" w:cs="Arial"/>
        </w:rPr>
        <w:t>Arbeitsverträge und Stellenbeschreibungen.</w:t>
      </w:r>
    </w:p>
  </w:footnote>
  <w:footnote w:id="5">
    <w:p w14:paraId="4C2B2DC3" w14:textId="16192348" w:rsidR="004E712A" w:rsidRPr="00665E50" w:rsidRDefault="004E712A" w:rsidP="00665E50">
      <w:pPr>
        <w:pStyle w:val="Funotentext"/>
        <w:ind w:left="142" w:hanging="142"/>
        <w:rPr>
          <w:rFonts w:ascii="Arial" w:hAnsi="Arial" w:cs="Arial"/>
        </w:rPr>
      </w:pPr>
      <w:r w:rsidRPr="00665E50">
        <w:rPr>
          <w:rStyle w:val="Funotenzeichen"/>
          <w:rFonts w:ascii="Arial" w:hAnsi="Arial" w:cs="Arial"/>
        </w:rPr>
        <w:footnoteRef/>
      </w:r>
      <w:r w:rsidRPr="00665E50">
        <w:rPr>
          <w:rFonts w:ascii="Arial" w:hAnsi="Arial" w:cs="Arial"/>
        </w:rPr>
        <w:t xml:space="preserve"> Eine Gefährdung der Unparteilichkeit kann ebenso vorliegen, wenn das Laboratorium oder seine Mitarbeiter einem Druck oder </w:t>
      </w:r>
      <w:r>
        <w:rPr>
          <w:rFonts w:ascii="Arial" w:hAnsi="Arial" w:cs="Arial"/>
        </w:rPr>
        <w:t xml:space="preserve">einer </w:t>
      </w:r>
      <w:r w:rsidRPr="00665E50">
        <w:rPr>
          <w:rFonts w:ascii="Arial" w:hAnsi="Arial" w:cs="Arial"/>
        </w:rPr>
        <w:t>Einflussnahme, ins</w:t>
      </w:r>
      <w:r w:rsidRPr="00665E50">
        <w:rPr>
          <w:rFonts w:ascii="Arial" w:hAnsi="Arial" w:cs="Arial"/>
        </w:rPr>
        <w:softHyphen/>
        <w:t>besondere finanzieller Art, ausgesetzt sind, die sich auf die Ergebnisse der Prüfungen auswirken könnte</w:t>
      </w:r>
      <w:r>
        <w:rPr>
          <w:rFonts w:ascii="Arial" w:hAnsi="Arial" w:cs="Arial"/>
        </w:rPr>
        <w:t>n</w:t>
      </w:r>
      <w:r w:rsidRPr="00665E50">
        <w:rPr>
          <w:rFonts w:ascii="Arial" w:hAnsi="Arial" w:cs="Arial"/>
        </w:rPr>
        <w:t>. Dies ist beispielsweise möglich, wenn das Laboratorium hauptsächlich von einem oder nur sehr wenigen Kunden abhängig ist, der/die ein Interesse am Prüfergebnis hat/haben.</w:t>
      </w:r>
    </w:p>
    <w:p w14:paraId="4E3B4BEF" w14:textId="11A7893F" w:rsidR="004E712A" w:rsidRDefault="004E712A" w:rsidP="00665E50">
      <w:pPr>
        <w:pStyle w:val="Funotentext"/>
        <w:tabs>
          <w:tab w:val="left" w:pos="284"/>
        </w:tabs>
        <w:ind w:left="142"/>
      </w:pPr>
      <w:r w:rsidRPr="00665E50">
        <w:rPr>
          <w:rFonts w:ascii="Arial" w:hAnsi="Arial" w:cs="Arial"/>
        </w:rPr>
        <w:t xml:space="preserve">Als </w:t>
      </w:r>
      <w:r w:rsidRPr="00665E50">
        <w:rPr>
          <w:rFonts w:ascii="Arial" w:hAnsi="Arial" w:cs="Arial"/>
          <w:b/>
        </w:rPr>
        <w:t>Nachweise</w:t>
      </w:r>
      <w:r w:rsidRPr="00665E50">
        <w:rPr>
          <w:rFonts w:ascii="Arial" w:hAnsi="Arial" w:cs="Arial"/>
        </w:rPr>
        <w:t xml:space="preserve"> dienen u.a. (Muster-)Arbeitsverträge, Zusatzvereinbarungen und ähnliche Dokumente sowie eine durch den Begutachter dokumentierte Aussage der </w:t>
      </w:r>
      <w:r w:rsidRPr="00665E50">
        <w:rPr>
          <w:rFonts w:ascii="Arial" w:hAnsi="Arial" w:cs="Arial"/>
          <w:i/>
        </w:rPr>
        <w:t>Obersten Leitung der Stelle</w:t>
      </w:r>
      <w:r w:rsidRPr="00665E50">
        <w:rPr>
          <w:rFonts w:ascii="Arial" w:hAnsi="Arial" w:cs="Arial"/>
        </w:rPr>
        <w:t xml:space="preserve"> zur Kundenstruktur.</w:t>
      </w:r>
    </w:p>
  </w:footnote>
  <w:footnote w:id="6">
    <w:p w14:paraId="26BD92C8" w14:textId="75740EF2" w:rsidR="004E712A" w:rsidRDefault="004E712A" w:rsidP="0006116E">
      <w:pPr>
        <w:pStyle w:val="Funotentext"/>
        <w:ind w:left="142" w:hanging="142"/>
        <w:rPr>
          <w:rFonts w:ascii="Arial" w:hAnsi="Arial" w:cs="Arial"/>
        </w:rPr>
      </w:pPr>
      <w:r>
        <w:rPr>
          <w:rStyle w:val="Funotenzeichen"/>
        </w:rPr>
        <w:footnoteRef/>
      </w:r>
      <w:r>
        <w:t xml:space="preserve">  </w:t>
      </w:r>
      <w:r w:rsidRPr="0006116E">
        <w:rPr>
          <w:rFonts w:ascii="Arial" w:hAnsi="Arial" w:cs="Arial"/>
        </w:rPr>
        <w:t>In Erweiterung zur bisherigen Regelung (Unabhängigkeit bezogen auf die jeweilige juristische Person), ist gemäß Anhang VII der Verordnung (EU) 2017/</w:t>
      </w:r>
      <w:r w:rsidRPr="00D87444">
        <w:rPr>
          <w:rFonts w:ascii="Arial" w:hAnsi="Arial" w:cs="Arial"/>
        </w:rPr>
        <w:t>745 bzw. der Verordnung (EU) 2017/746 auch</w:t>
      </w:r>
      <w:r w:rsidRPr="0006116E">
        <w:rPr>
          <w:rFonts w:ascii="Arial" w:hAnsi="Arial" w:cs="Arial"/>
        </w:rPr>
        <w:t xml:space="preserve"> die Unabhängigkeit zugeordneten Stellen zu gewährleisten und zu belegen.</w:t>
      </w:r>
    </w:p>
    <w:p w14:paraId="6C5AF13C" w14:textId="04C18A3C" w:rsidR="004E712A" w:rsidRPr="0006116E" w:rsidRDefault="004E712A" w:rsidP="00A81B61">
      <w:pPr>
        <w:pStyle w:val="Funotentext"/>
        <w:ind w:left="142"/>
        <w:rPr>
          <w:rFonts w:ascii="Arial" w:hAnsi="Arial" w:cs="Arial"/>
        </w:rPr>
      </w:pPr>
      <w:r w:rsidRPr="00A81B61">
        <w:rPr>
          <w:rFonts w:ascii="Arial" w:hAnsi="Arial" w:cs="Arial"/>
        </w:rPr>
        <w:t xml:space="preserve">Als </w:t>
      </w:r>
      <w:r w:rsidRPr="00A81B61">
        <w:rPr>
          <w:rFonts w:ascii="Arial" w:hAnsi="Arial" w:cs="Arial"/>
          <w:b/>
        </w:rPr>
        <w:t>Nachweis</w:t>
      </w:r>
      <w:r>
        <w:rPr>
          <w:rFonts w:ascii="Arial" w:hAnsi="Arial" w:cs="Arial"/>
        </w:rPr>
        <w:t xml:space="preserve"> dienen u.a. </w:t>
      </w:r>
      <w:r w:rsidRPr="00A81B61">
        <w:rPr>
          <w:rFonts w:ascii="Arial" w:hAnsi="Arial" w:cs="Arial"/>
        </w:rPr>
        <w:t>eine durch das antragstellende Prüflaboratorium durchgeführte Analyse der explizit zu nennenden ‘zugeordneten Stellen‘ (d.h. verbundener juristischer Personen) hinsichtlich des Vorhandenseins, der Art der Vernetzung (juristische Person oder Gruppe von juristischen Personen, i.e. Holding, Mutter-, Tochter- oder Schwesterfirma etc.), des Geschäftszwecks (auch hinsichtl. Tätigkeiten zu Medizinprodukten) sowie daraus resultierender ggf. unabhängigkeitsschädlicher Aspekte.</w:t>
      </w:r>
    </w:p>
  </w:footnote>
  <w:footnote w:id="7">
    <w:p w14:paraId="75420DF0" w14:textId="267E9524" w:rsidR="004E712A" w:rsidRPr="00665E50" w:rsidRDefault="004E712A" w:rsidP="00665E50">
      <w:pPr>
        <w:pStyle w:val="Funotentext"/>
        <w:ind w:left="142" w:hanging="142"/>
        <w:rPr>
          <w:rFonts w:ascii="Arial" w:hAnsi="Arial" w:cs="Arial"/>
          <w:szCs w:val="16"/>
        </w:rPr>
      </w:pPr>
      <w:r w:rsidRPr="00665E50">
        <w:rPr>
          <w:rStyle w:val="Funotenzeichen"/>
          <w:rFonts w:ascii="Arial" w:hAnsi="Arial" w:cs="Arial"/>
          <w:szCs w:val="16"/>
        </w:rPr>
        <w:footnoteRef/>
      </w:r>
      <w:r w:rsidRPr="00665E50">
        <w:rPr>
          <w:rFonts w:ascii="Arial" w:hAnsi="Arial" w:cs="Arial"/>
          <w:szCs w:val="16"/>
        </w:rPr>
        <w:t xml:space="preserve"> Als </w:t>
      </w:r>
      <w:r w:rsidRPr="00665E50">
        <w:rPr>
          <w:rFonts w:ascii="Arial" w:hAnsi="Arial" w:cs="Arial"/>
          <w:b/>
          <w:szCs w:val="16"/>
        </w:rPr>
        <w:t>Nachweis</w:t>
      </w:r>
      <w:r w:rsidRPr="00665E50">
        <w:rPr>
          <w:rFonts w:ascii="Arial" w:hAnsi="Arial" w:cs="Arial"/>
          <w:szCs w:val="16"/>
        </w:rPr>
        <w:t xml:space="preserve"> zur finanziellen Leistungsfähigkeit und langfristigen wirtschaftlichen Rentabilität kann der Jahresabschlussbericht eines Wirtschaftsprüfers dienen.</w:t>
      </w:r>
    </w:p>
  </w:footnote>
  <w:footnote w:id="8">
    <w:p w14:paraId="12FC778F" w14:textId="77777777" w:rsidR="004E712A" w:rsidRPr="00665E50" w:rsidRDefault="004E712A" w:rsidP="00665E50">
      <w:pPr>
        <w:pStyle w:val="Funotentext"/>
        <w:ind w:left="142" w:hanging="142"/>
        <w:rPr>
          <w:rFonts w:ascii="Arial" w:hAnsi="Arial" w:cs="Arial"/>
        </w:rPr>
      </w:pPr>
      <w:r w:rsidRPr="00665E50">
        <w:rPr>
          <w:rStyle w:val="Funotenzeichen"/>
          <w:rFonts w:ascii="Arial" w:hAnsi="Arial" w:cs="Arial"/>
        </w:rPr>
        <w:footnoteRef/>
      </w:r>
      <w:r w:rsidRPr="00665E50">
        <w:rPr>
          <w:rFonts w:ascii="Arial" w:hAnsi="Arial" w:cs="Arial"/>
        </w:rPr>
        <w:t xml:space="preserve"> „Das Personal, das an der </w:t>
      </w:r>
      <w:r w:rsidRPr="00665E50">
        <w:rPr>
          <w:rFonts w:ascii="Arial" w:hAnsi="Arial" w:cs="Arial"/>
          <w:u w:val="single"/>
        </w:rPr>
        <w:t>Leitung der Durchführung der Konformitätsbewertungstätigkeiten</w:t>
      </w:r>
      <w:r w:rsidRPr="00665E50">
        <w:rPr>
          <w:rFonts w:ascii="Arial" w:hAnsi="Arial" w:cs="Arial"/>
        </w:rPr>
        <w:t xml:space="preserve"> für Produkte durch ein Prüflaboratorium beteiligt ist“ wird üblicherweise mit der Funktion der fachlichen </w:t>
      </w:r>
      <w:r w:rsidRPr="00665E50">
        <w:rPr>
          <w:rFonts w:ascii="Arial" w:hAnsi="Arial" w:cs="Arial"/>
          <w:b/>
          <w:i/>
        </w:rPr>
        <w:t>Laborleitung</w:t>
      </w:r>
      <w:r w:rsidRPr="00665E50">
        <w:rPr>
          <w:rFonts w:ascii="Arial" w:hAnsi="Arial" w:cs="Arial"/>
          <w:i/>
        </w:rPr>
        <w:t xml:space="preserve"> und deren Stellvertretung</w:t>
      </w:r>
      <w:r w:rsidRPr="00665E50">
        <w:rPr>
          <w:rFonts w:ascii="Arial" w:hAnsi="Arial" w:cs="Arial"/>
        </w:rPr>
        <w:t xml:space="preserve"> (oder entsprechender Unterabteilungen, z.B. für Mikrobiologie, Elektromagnetische Verträglichkeitsprüfungen (EMV) oder Sicherheitsprüfungen) belegt.</w:t>
      </w:r>
    </w:p>
    <w:p w14:paraId="7A835574" w14:textId="77777777" w:rsidR="004E712A" w:rsidRPr="00665E50" w:rsidRDefault="004E712A" w:rsidP="00665E50">
      <w:pPr>
        <w:pStyle w:val="Funotentext"/>
        <w:ind w:left="142"/>
        <w:jc w:val="left"/>
        <w:rPr>
          <w:rFonts w:ascii="Arial" w:hAnsi="Arial" w:cs="Arial"/>
        </w:rPr>
      </w:pPr>
      <w:r w:rsidRPr="00665E50">
        <w:rPr>
          <w:rFonts w:ascii="Arial" w:hAnsi="Arial" w:cs="Arial"/>
        </w:rPr>
        <w:t xml:space="preserve">Die mit „der </w:t>
      </w:r>
      <w:r w:rsidRPr="00665E50">
        <w:rPr>
          <w:rFonts w:ascii="Arial" w:hAnsi="Arial" w:cs="Arial"/>
          <w:u w:val="single"/>
        </w:rPr>
        <w:t>Durchführung von Konformitätsbewertungstätigkeiten</w:t>
      </w:r>
      <w:r w:rsidRPr="00665E50">
        <w:rPr>
          <w:rFonts w:ascii="Arial" w:hAnsi="Arial" w:cs="Arial"/>
        </w:rPr>
        <w:t xml:space="preserve"> beauftragten Mitarbeiter“ sind die </w:t>
      </w:r>
      <w:r w:rsidRPr="00665E50">
        <w:rPr>
          <w:rFonts w:ascii="Arial" w:hAnsi="Arial" w:cs="Arial"/>
          <w:b/>
          <w:i/>
        </w:rPr>
        <w:t>Durchführer</w:t>
      </w:r>
      <w:r w:rsidRPr="00665E50">
        <w:rPr>
          <w:rFonts w:ascii="Arial" w:hAnsi="Arial" w:cs="Arial"/>
          <w:i/>
        </w:rPr>
        <w:t xml:space="preserve"> der direkten Prüftätigkeit</w:t>
      </w:r>
      <w:r w:rsidRPr="00665E50">
        <w:rPr>
          <w:rFonts w:ascii="Arial" w:hAnsi="Arial" w:cs="Arial"/>
        </w:rPr>
        <w:t xml:space="preserve"> im Labor.</w:t>
      </w:r>
    </w:p>
    <w:p w14:paraId="56843278" w14:textId="113766CF" w:rsidR="004E712A" w:rsidRPr="00665E50" w:rsidRDefault="004E712A" w:rsidP="00665E50">
      <w:pPr>
        <w:pStyle w:val="Funotentext"/>
        <w:ind w:left="142"/>
        <w:rPr>
          <w:rFonts w:ascii="Arial" w:hAnsi="Arial" w:cs="Arial"/>
        </w:rPr>
      </w:pPr>
      <w:r w:rsidRPr="00665E50">
        <w:rPr>
          <w:rFonts w:ascii="Arial" w:hAnsi="Arial" w:cs="Arial"/>
        </w:rPr>
        <w:t>Die</w:t>
      </w:r>
      <w:r w:rsidRPr="00665E50">
        <w:rPr>
          <w:rFonts w:ascii="Arial" w:hAnsi="Arial" w:cs="Arial"/>
          <w:i/>
        </w:rPr>
        <w:t xml:space="preserve"> Laborleitung und deren Stellvertretung </w:t>
      </w:r>
      <w:r w:rsidRPr="00665E50">
        <w:rPr>
          <w:rFonts w:ascii="Arial" w:hAnsi="Arial" w:cs="Arial"/>
        </w:rPr>
        <w:t xml:space="preserve">verfügt über angemessene Kenntnisse, um ein System (i) für die Auswahl von </w:t>
      </w:r>
      <w:r w:rsidRPr="00665E50">
        <w:rPr>
          <w:rFonts w:ascii="Arial" w:hAnsi="Arial" w:cs="Arial"/>
          <w:i/>
        </w:rPr>
        <w:t>Durchführern der direkten Prüftätigkeiten</w:t>
      </w:r>
      <w:r w:rsidRPr="00665E50">
        <w:rPr>
          <w:rFonts w:ascii="Arial" w:hAnsi="Arial" w:cs="Arial"/>
        </w:rPr>
        <w:t>, (ii) für die Überprüfung und Überwachung ihrer Kenntnisse (interne Audits, QS-Prüfungen</w:t>
      </w:r>
      <w:r>
        <w:rPr>
          <w:rFonts w:ascii="Arial" w:hAnsi="Arial" w:cs="Arial"/>
        </w:rPr>
        <w:t xml:space="preserve">, </w:t>
      </w:r>
      <w:r w:rsidRPr="00665E50">
        <w:rPr>
          <w:rFonts w:ascii="Arial" w:hAnsi="Arial" w:cs="Arial"/>
        </w:rPr>
        <w:t>Beobachtungen</w:t>
      </w:r>
      <w:r>
        <w:rPr>
          <w:rFonts w:ascii="Arial" w:hAnsi="Arial" w:cs="Arial"/>
        </w:rPr>
        <w:t xml:space="preserve"> von Prüfungen</w:t>
      </w:r>
      <w:r w:rsidRPr="00665E50">
        <w:rPr>
          <w:rFonts w:ascii="Arial" w:hAnsi="Arial" w:cs="Arial"/>
        </w:rPr>
        <w:t xml:space="preserve"> etc.), (iii) für die Genehmigung und Zuweisung ihrer Aufgaben (Autorisierung) auf Basis zuvor festgelegter Qualifikationsanforderungen sowie (iv) für die Organisation ihrer Einarbeitung und fortlaufenden Weiterbildung zu errichten und zu betreiben, um damit sicherzustellen, dass die </w:t>
      </w:r>
      <w:r w:rsidRPr="00665E50">
        <w:rPr>
          <w:rFonts w:ascii="Arial" w:hAnsi="Arial" w:cs="Arial"/>
          <w:i/>
        </w:rPr>
        <w:t>Durchführer der</w:t>
      </w:r>
      <w:r>
        <w:rPr>
          <w:rFonts w:ascii="Arial" w:hAnsi="Arial" w:cs="Arial"/>
          <w:i/>
        </w:rPr>
        <w:t xml:space="preserve"> direkten</w:t>
      </w:r>
      <w:r w:rsidRPr="00665E50">
        <w:rPr>
          <w:rFonts w:ascii="Arial" w:hAnsi="Arial" w:cs="Arial"/>
          <w:i/>
        </w:rPr>
        <w:t xml:space="preserve"> Prüftätigkeiten</w:t>
      </w:r>
      <w:r w:rsidRPr="00665E50">
        <w:rPr>
          <w:rFonts w:ascii="Arial" w:hAnsi="Arial" w:cs="Arial"/>
        </w:rPr>
        <w:t xml:space="preserve"> über Kompetenzen verfügen, die zur Erfüllung der ihnen übertragenen Aufgaben erforderlich sind.</w:t>
      </w:r>
    </w:p>
  </w:footnote>
  <w:footnote w:id="9">
    <w:p w14:paraId="6643493D" w14:textId="59B16FAC" w:rsidR="004E712A" w:rsidRPr="00D87444" w:rsidRDefault="004E712A" w:rsidP="00665E50">
      <w:pPr>
        <w:pStyle w:val="Funotentext"/>
        <w:ind w:left="142" w:hanging="142"/>
        <w:rPr>
          <w:rFonts w:ascii="Arial" w:hAnsi="Arial" w:cs="Arial"/>
        </w:rPr>
      </w:pPr>
      <w:r w:rsidRPr="00665E50">
        <w:rPr>
          <w:rStyle w:val="Funotenzeichen"/>
          <w:rFonts w:ascii="Arial" w:hAnsi="Arial" w:cs="Arial"/>
        </w:rPr>
        <w:footnoteRef/>
      </w:r>
      <w:r w:rsidRPr="00665E50">
        <w:rPr>
          <w:rFonts w:ascii="Arial" w:hAnsi="Arial" w:cs="Arial"/>
        </w:rPr>
        <w:t xml:space="preserve"> „Das für die </w:t>
      </w:r>
      <w:r w:rsidRPr="00665E50">
        <w:rPr>
          <w:rFonts w:ascii="Arial" w:hAnsi="Arial" w:cs="Arial"/>
          <w:u w:val="single"/>
        </w:rPr>
        <w:t>Festlegung der Qualifikationskriterien und die Zulassung anderer Mitarbeiter</w:t>
      </w:r>
      <w:r w:rsidRPr="00665E50">
        <w:rPr>
          <w:rFonts w:ascii="Arial" w:hAnsi="Arial" w:cs="Arial"/>
        </w:rPr>
        <w:t xml:space="preserve"> […] zuständige Personal“, kann als </w:t>
      </w:r>
      <w:proofErr w:type="spellStart"/>
      <w:r w:rsidRPr="00665E50">
        <w:rPr>
          <w:rFonts w:ascii="Arial" w:hAnsi="Arial" w:cs="Arial"/>
          <w:b/>
          <w:i/>
        </w:rPr>
        <w:t>Autorisierer</w:t>
      </w:r>
      <w:proofErr w:type="spellEnd"/>
      <w:r w:rsidRPr="00665E50">
        <w:rPr>
          <w:rFonts w:ascii="Arial" w:hAnsi="Arial" w:cs="Arial"/>
        </w:rPr>
        <w:t xml:space="preserve"> bezeichnet werden. Diese Tätigkeit kann – auch in Personalunion – unterschiedlichen Funktionen zugeteilt werden, z.B. der Geschäftsführung, der Laborleitung oder dem/der </w:t>
      </w:r>
      <w:r w:rsidRPr="00D87444">
        <w:rPr>
          <w:rFonts w:ascii="Arial" w:hAnsi="Arial" w:cs="Arial"/>
        </w:rPr>
        <w:t>Qualitätsmanagementverantwortlichen.</w:t>
      </w:r>
    </w:p>
    <w:p w14:paraId="3E5D8C37" w14:textId="71724584" w:rsidR="004E712A" w:rsidRPr="00665E50" w:rsidRDefault="004E712A" w:rsidP="00665E50">
      <w:pPr>
        <w:pStyle w:val="Funotentext"/>
        <w:ind w:left="142"/>
        <w:rPr>
          <w:rFonts w:ascii="Arial" w:hAnsi="Arial" w:cs="Arial"/>
        </w:rPr>
      </w:pPr>
      <w:proofErr w:type="spellStart"/>
      <w:r w:rsidRPr="00D87444">
        <w:rPr>
          <w:rFonts w:ascii="Arial" w:hAnsi="Arial" w:cs="Arial"/>
          <w:i/>
        </w:rPr>
        <w:t>Autorisierer</w:t>
      </w:r>
      <w:proofErr w:type="spellEnd"/>
      <w:r w:rsidRPr="00D87444">
        <w:rPr>
          <w:rFonts w:ascii="Arial" w:hAnsi="Arial" w:cs="Arial"/>
        </w:rPr>
        <w:t xml:space="preserve"> verfügen nachweislich über Kenntnisse und Erfahrungen in sämtlichen folgenden Bereichen: (i) zu Rechtsvorschriften und einschlägigen Leit</w:t>
      </w:r>
      <w:r w:rsidRPr="00D87444">
        <w:rPr>
          <w:rFonts w:ascii="Arial" w:hAnsi="Arial" w:cs="Arial"/>
        </w:rPr>
        <w:softHyphen/>
        <w:t>linien zu Medizinprodukten</w:t>
      </w:r>
      <w:r w:rsidR="007C557E" w:rsidRPr="00D87444">
        <w:rPr>
          <w:rFonts w:ascii="Arial" w:hAnsi="Arial" w:cs="Arial"/>
        </w:rPr>
        <w:t xml:space="preserve"> bzw. </w:t>
      </w:r>
      <w:r w:rsidR="009C1E40" w:rsidRPr="00D87444">
        <w:rPr>
          <w:rFonts w:ascii="Arial" w:hAnsi="Arial" w:cs="Arial"/>
          <w:i/>
        </w:rPr>
        <w:t>i</w:t>
      </w:r>
      <w:r w:rsidR="007C557E" w:rsidRPr="00D87444">
        <w:rPr>
          <w:rFonts w:ascii="Arial" w:hAnsi="Arial" w:cs="Arial"/>
          <w:i/>
        </w:rPr>
        <w:t>n-vitro</w:t>
      </w:r>
      <w:r w:rsidR="007C557E" w:rsidRPr="00D87444">
        <w:rPr>
          <w:rFonts w:ascii="Arial" w:hAnsi="Arial" w:cs="Arial"/>
        </w:rPr>
        <w:t>-Diagnostika</w:t>
      </w:r>
      <w:r w:rsidRPr="00D87444">
        <w:rPr>
          <w:rFonts w:ascii="Arial" w:hAnsi="Arial" w:cs="Arial"/>
        </w:rPr>
        <w:t xml:space="preserve"> (MPDG, MDR/IVDR, ggf. anwendbare MDCG Dokumente), (ii) eine breite Wissensgrundlage der Technologien/Prüfverfahren (z.B. </w:t>
      </w:r>
      <w:r w:rsidR="00D87444">
        <w:rPr>
          <w:rFonts w:ascii="Arial" w:hAnsi="Arial" w:cs="Arial"/>
        </w:rPr>
        <w:t>Medizinprodukte, Implantate</w:t>
      </w:r>
      <w:r w:rsidR="007C557E" w:rsidRPr="00D87444">
        <w:rPr>
          <w:rFonts w:ascii="Arial" w:hAnsi="Arial" w:cs="Arial"/>
        </w:rPr>
        <w:t xml:space="preserve"> bzw.</w:t>
      </w:r>
      <w:r w:rsidRPr="00D87444">
        <w:rPr>
          <w:rFonts w:ascii="Arial" w:hAnsi="Arial" w:cs="Arial"/>
        </w:rPr>
        <w:t xml:space="preserve"> </w:t>
      </w:r>
      <w:r w:rsidR="009C1E40" w:rsidRPr="00D87444">
        <w:rPr>
          <w:rFonts w:ascii="Arial" w:hAnsi="Arial" w:cs="Arial"/>
          <w:i/>
        </w:rPr>
        <w:t>i</w:t>
      </w:r>
      <w:r w:rsidRPr="00D87444">
        <w:rPr>
          <w:rFonts w:ascii="Arial" w:hAnsi="Arial" w:cs="Arial"/>
          <w:i/>
        </w:rPr>
        <w:t>n</w:t>
      </w:r>
      <w:r w:rsidR="00F47734" w:rsidRPr="00D87444">
        <w:rPr>
          <w:rFonts w:ascii="Arial" w:hAnsi="Arial" w:cs="Arial"/>
          <w:i/>
        </w:rPr>
        <w:t>-</w:t>
      </w:r>
      <w:r w:rsidRPr="00D87444">
        <w:rPr>
          <w:rFonts w:ascii="Arial" w:hAnsi="Arial" w:cs="Arial"/>
          <w:i/>
        </w:rPr>
        <w:t>vitro</w:t>
      </w:r>
      <w:r w:rsidRPr="00D87444">
        <w:rPr>
          <w:rFonts w:ascii="Arial" w:hAnsi="Arial" w:cs="Arial"/>
        </w:rPr>
        <w:t>-Diagnostika etc./ z.B. Mikrobiologie, Sterilisation oder EMV etc.</w:t>
      </w:r>
      <w:r w:rsidR="007C557E" w:rsidRPr="00D87444">
        <w:rPr>
          <w:rFonts w:ascii="Arial" w:hAnsi="Arial" w:cs="Arial"/>
        </w:rPr>
        <w:t xml:space="preserve"> bzw. Leistungsbewertungsprüfung</w:t>
      </w:r>
      <w:r w:rsidRPr="00D87444">
        <w:rPr>
          <w:rFonts w:ascii="Arial" w:hAnsi="Arial" w:cs="Arial"/>
        </w:rPr>
        <w:t>), (iii) zur DIN EN ISO/IEC 17025 und DIN EN ISO 14971, (iv) vertiefte Fachkenntnisse und Erfahrungen im Bereich der Produktnormen sowie einschlägige Erfahrung in Bezug auf Prüfverfahren im Bereich der Medizinprodukte.</w:t>
      </w:r>
    </w:p>
    <w:p w14:paraId="25D8F8C4" w14:textId="428E1649" w:rsidR="004E712A" w:rsidRPr="00665E50" w:rsidRDefault="004E712A" w:rsidP="00665E50">
      <w:pPr>
        <w:pStyle w:val="Funotentext"/>
        <w:ind w:left="142"/>
        <w:rPr>
          <w:rFonts w:ascii="Arial" w:hAnsi="Arial" w:cs="Arial"/>
        </w:rPr>
      </w:pPr>
      <w:r w:rsidRPr="00665E50">
        <w:rPr>
          <w:rFonts w:ascii="Arial" w:hAnsi="Arial" w:cs="Arial"/>
        </w:rPr>
        <w:t xml:space="preserve">Als </w:t>
      </w:r>
      <w:r w:rsidRPr="00665E50">
        <w:rPr>
          <w:rFonts w:ascii="Arial" w:hAnsi="Arial" w:cs="Arial"/>
          <w:b/>
        </w:rPr>
        <w:t>Nachweise</w:t>
      </w:r>
      <w:r w:rsidRPr="00665E50">
        <w:rPr>
          <w:rFonts w:ascii="Arial" w:hAnsi="Arial" w:cs="Arial"/>
        </w:rPr>
        <w:t xml:space="preserve"> dienen u.a. Schulungsdokumente (auch intern), (fachliche</w:t>
      </w:r>
      <w:r>
        <w:rPr>
          <w:rFonts w:ascii="Arial" w:hAnsi="Arial" w:cs="Arial"/>
        </w:rPr>
        <w:t>r</w:t>
      </w:r>
      <w:r w:rsidRPr="00665E50">
        <w:rPr>
          <w:rFonts w:ascii="Arial" w:hAnsi="Arial" w:cs="Arial"/>
        </w:rPr>
        <w:t>)</w:t>
      </w:r>
      <w:r>
        <w:rPr>
          <w:rFonts w:ascii="Arial" w:hAnsi="Arial" w:cs="Arial"/>
        </w:rPr>
        <w:t xml:space="preserve"> Lebenslauf,</w:t>
      </w:r>
      <w:r w:rsidRPr="00665E50">
        <w:rPr>
          <w:rFonts w:ascii="Arial" w:hAnsi="Arial" w:cs="Arial"/>
        </w:rPr>
        <w:t xml:space="preserve"> aus dem Dauer und Art der bisherigen fachlichen Tätigkeiten sowie Kenntnisse und Erfahrung in entsprechenden Fach- und Prüfgebieten hervorgehen, Arbeitszeugnisse, Gremienzugehörigkeiten. </w:t>
      </w:r>
    </w:p>
    <w:p w14:paraId="3E237DB2" w14:textId="132D6014" w:rsidR="004E712A" w:rsidRDefault="004E712A">
      <w:pPr>
        <w:pStyle w:val="Funotentext"/>
      </w:pPr>
    </w:p>
  </w:footnote>
  <w:footnote w:id="10">
    <w:p w14:paraId="793AA278" w14:textId="21F1BCE9" w:rsidR="004E712A" w:rsidRPr="00D87444" w:rsidRDefault="004E712A" w:rsidP="00665E50">
      <w:pPr>
        <w:pStyle w:val="Funotentext"/>
        <w:ind w:left="142" w:hanging="142"/>
        <w:rPr>
          <w:rFonts w:ascii="Arial" w:hAnsi="Arial" w:cs="Arial"/>
        </w:rPr>
      </w:pPr>
      <w:r w:rsidRPr="00665E50">
        <w:rPr>
          <w:rStyle w:val="Funotenzeichen"/>
          <w:rFonts w:ascii="Arial" w:hAnsi="Arial" w:cs="Arial"/>
        </w:rPr>
        <w:footnoteRef/>
      </w:r>
      <w:r w:rsidRPr="00665E50">
        <w:rPr>
          <w:rFonts w:ascii="Arial" w:hAnsi="Arial" w:cs="Arial"/>
        </w:rPr>
        <w:t xml:space="preserve"> „Die für die </w:t>
      </w:r>
      <w:r w:rsidRPr="00D87444">
        <w:rPr>
          <w:rFonts w:ascii="Arial" w:hAnsi="Arial" w:cs="Arial"/>
          <w:u w:val="single"/>
        </w:rPr>
        <w:t>abschließenden Berichtsprüfungen</w:t>
      </w:r>
      <w:r w:rsidRPr="00D87444">
        <w:rPr>
          <w:rFonts w:ascii="Arial" w:hAnsi="Arial" w:cs="Arial"/>
        </w:rPr>
        <w:t xml:space="preserve"> gesamtverantwortlichen Personen“ können als </w:t>
      </w:r>
      <w:r w:rsidRPr="00D87444">
        <w:rPr>
          <w:rFonts w:ascii="Arial" w:hAnsi="Arial" w:cs="Arial"/>
          <w:b/>
          <w:i/>
        </w:rPr>
        <w:t>Prüfberichtsfreigeber</w:t>
      </w:r>
      <w:r w:rsidRPr="00D87444">
        <w:rPr>
          <w:rFonts w:ascii="Arial" w:hAnsi="Arial" w:cs="Arial"/>
        </w:rPr>
        <w:t xml:space="preserve"> bezeichnet werden und verfügen nachweislich über Kenntnisse und umfassende Erfahrungen in sämtlichen folgenden Bereichen: (i) zu Rechtsvorschriften und einschlägige</w:t>
      </w:r>
      <w:r w:rsidR="00D87444">
        <w:rPr>
          <w:rFonts w:ascii="Arial" w:hAnsi="Arial" w:cs="Arial"/>
        </w:rPr>
        <w:t xml:space="preserve"> Leitlinien zu Medizinprodukten</w:t>
      </w:r>
      <w:r w:rsidR="007C557E" w:rsidRPr="00D87444">
        <w:rPr>
          <w:rFonts w:ascii="Arial" w:hAnsi="Arial" w:cs="Arial"/>
        </w:rPr>
        <w:t xml:space="preserve"> bzw. </w:t>
      </w:r>
      <w:r w:rsidR="009C1E40" w:rsidRPr="00D87444">
        <w:rPr>
          <w:rFonts w:ascii="Arial" w:hAnsi="Arial" w:cs="Arial"/>
          <w:i/>
        </w:rPr>
        <w:t>i</w:t>
      </w:r>
      <w:r w:rsidR="007C557E" w:rsidRPr="00D87444">
        <w:rPr>
          <w:rFonts w:ascii="Arial" w:hAnsi="Arial" w:cs="Arial"/>
          <w:i/>
        </w:rPr>
        <w:t>n-vitro</w:t>
      </w:r>
      <w:r w:rsidR="007C557E" w:rsidRPr="00D87444">
        <w:rPr>
          <w:rFonts w:ascii="Arial" w:hAnsi="Arial" w:cs="Arial"/>
        </w:rPr>
        <w:t xml:space="preserve">-Diagnostika </w:t>
      </w:r>
      <w:r w:rsidRPr="00D87444">
        <w:rPr>
          <w:rFonts w:ascii="Arial" w:hAnsi="Arial" w:cs="Arial"/>
        </w:rPr>
        <w:t>(MPDG, MDR/IVDR, ggf. anwendbare MDCG Dokumente), (ii) eine breite Wissensgrundlage der Technologien/Prüfverfahren (z.B. Medizinprodukte, Implantate</w:t>
      </w:r>
      <w:r w:rsidR="007C557E" w:rsidRPr="00D87444">
        <w:rPr>
          <w:rFonts w:ascii="Arial" w:hAnsi="Arial" w:cs="Arial"/>
        </w:rPr>
        <w:t xml:space="preserve"> bzw. </w:t>
      </w:r>
      <w:r w:rsidR="009C1E40" w:rsidRPr="00D87444">
        <w:rPr>
          <w:rFonts w:ascii="Arial" w:hAnsi="Arial" w:cs="Arial"/>
          <w:i/>
        </w:rPr>
        <w:t>i</w:t>
      </w:r>
      <w:r w:rsidR="00F47734" w:rsidRPr="00D87444">
        <w:rPr>
          <w:rFonts w:ascii="Arial" w:hAnsi="Arial" w:cs="Arial"/>
          <w:i/>
        </w:rPr>
        <w:t>n-vitro</w:t>
      </w:r>
      <w:r w:rsidR="00F47734" w:rsidRPr="00D87444">
        <w:rPr>
          <w:rFonts w:ascii="Arial" w:hAnsi="Arial" w:cs="Arial"/>
        </w:rPr>
        <w:t>-Diagnostika</w:t>
      </w:r>
      <w:r w:rsidRPr="00D87444">
        <w:rPr>
          <w:rFonts w:ascii="Arial" w:hAnsi="Arial" w:cs="Arial"/>
        </w:rPr>
        <w:t xml:space="preserve"> etc./ z.B. Mikrobiologie, Sterilisation oder EMV etc.</w:t>
      </w:r>
      <w:r w:rsidR="007C557E" w:rsidRPr="00D87444">
        <w:rPr>
          <w:rFonts w:ascii="Arial" w:hAnsi="Arial" w:cs="Arial"/>
        </w:rPr>
        <w:t xml:space="preserve"> bzw. Leistungsbewertungsprüfung</w:t>
      </w:r>
      <w:r w:rsidRPr="00D87444">
        <w:rPr>
          <w:rFonts w:ascii="Arial" w:hAnsi="Arial" w:cs="Arial"/>
        </w:rPr>
        <w:t>), (iii) zur DIN EN ISO/IEC 17025 und DIN EN ISO 14971, (iv) relevante Fachkenntnisse und Erfahrungen im Bereich der Produktnormen und -prüfungen, (v) Erfahrung in der Erstellung von Prüfberichten.</w:t>
      </w:r>
    </w:p>
    <w:p w14:paraId="11277CE0" w14:textId="2DDE7982" w:rsidR="004E712A" w:rsidRDefault="004E712A" w:rsidP="00665E50">
      <w:pPr>
        <w:pStyle w:val="Funotentext"/>
        <w:ind w:left="142"/>
      </w:pPr>
      <w:r w:rsidRPr="00D87444">
        <w:rPr>
          <w:rFonts w:ascii="Arial" w:hAnsi="Arial" w:cs="Arial"/>
        </w:rPr>
        <w:t xml:space="preserve">Als </w:t>
      </w:r>
      <w:r w:rsidRPr="00D87444">
        <w:rPr>
          <w:rFonts w:ascii="Arial" w:hAnsi="Arial" w:cs="Arial"/>
          <w:b/>
        </w:rPr>
        <w:t>Nachweise</w:t>
      </w:r>
      <w:r w:rsidRPr="00D87444">
        <w:rPr>
          <w:rFonts w:ascii="Arial" w:hAnsi="Arial" w:cs="Arial"/>
        </w:rPr>
        <w:t xml:space="preserve"> dienen u.a. Schulungsdokumente (auch intern), (fachlicher) Lebenslauf, aus dem Dauer und Art der bisherigen fachlichen Tätigkeiten sowie Kenntnisse und Erfahrung in entsprechenden Fach- und Prüfgebieten hervorgehen</w:t>
      </w:r>
      <w:r w:rsidRPr="00665E50">
        <w:rPr>
          <w:rFonts w:ascii="Arial" w:hAnsi="Arial" w:cs="Arial"/>
        </w:rPr>
        <w:t>, Arbeitszeugnisse, Gremienzugehörigkeiten.</w:t>
      </w:r>
    </w:p>
  </w:footnote>
  <w:footnote w:id="11">
    <w:p w14:paraId="34FE1DB2" w14:textId="206F6298" w:rsidR="004E712A" w:rsidRPr="00665E50" w:rsidRDefault="004E712A" w:rsidP="000E1BE6">
      <w:pPr>
        <w:pStyle w:val="Funotentext"/>
        <w:ind w:left="142" w:hanging="142"/>
        <w:rPr>
          <w:rFonts w:ascii="Arial" w:hAnsi="Arial" w:cs="Arial"/>
        </w:rPr>
      </w:pPr>
      <w:r w:rsidRPr="00665E50">
        <w:rPr>
          <w:rStyle w:val="Funotenzeichen"/>
          <w:rFonts w:ascii="Arial" w:hAnsi="Arial" w:cs="Arial"/>
        </w:rPr>
        <w:footnoteRef/>
      </w:r>
      <w:r w:rsidRPr="00665E50">
        <w:rPr>
          <w:rFonts w:ascii="Arial" w:hAnsi="Arial" w:cs="Arial"/>
        </w:rPr>
        <w:t xml:space="preserve"> Als </w:t>
      </w:r>
      <w:r w:rsidRPr="00665E50">
        <w:rPr>
          <w:rFonts w:ascii="Arial" w:hAnsi="Arial" w:cs="Arial"/>
          <w:b/>
        </w:rPr>
        <w:t>Nachweise</w:t>
      </w:r>
      <w:r w:rsidRPr="00665E50">
        <w:rPr>
          <w:rFonts w:ascii="Arial" w:hAnsi="Arial" w:cs="Arial"/>
        </w:rPr>
        <w:t xml:space="preserve"> dienen u.a. Schulungsdokumente (auch intern), (fachliche</w:t>
      </w:r>
      <w:r>
        <w:rPr>
          <w:rFonts w:ascii="Arial" w:hAnsi="Arial" w:cs="Arial"/>
        </w:rPr>
        <w:t>r</w:t>
      </w:r>
      <w:r w:rsidRPr="00665E50">
        <w:rPr>
          <w:rFonts w:ascii="Arial" w:hAnsi="Arial" w:cs="Arial"/>
        </w:rPr>
        <w:t xml:space="preserve">) </w:t>
      </w:r>
      <w:r>
        <w:rPr>
          <w:rFonts w:ascii="Arial" w:hAnsi="Arial" w:cs="Arial"/>
        </w:rPr>
        <w:t>Lebenslauf,</w:t>
      </w:r>
      <w:r w:rsidRPr="00665E50">
        <w:rPr>
          <w:rFonts w:ascii="Arial" w:hAnsi="Arial" w:cs="Arial"/>
        </w:rPr>
        <w:t xml:space="preserve"> aus dem Dauer und Art der bisherigen fachlichen Tätigkeiten sowie Kenntnisse und Erfahrung in entsprechenden Fach- und Prüfgebieten hervorgehen, Arbeitszeugnisse, Gremienzugehörigkeiten.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6BA8" w14:textId="77777777" w:rsidR="004E712A" w:rsidRDefault="00D87444">
    <w:pPr>
      <w:pStyle w:val="Kopfzeile"/>
    </w:pPr>
    <w:r>
      <w:rPr>
        <w:noProof/>
      </w:rPr>
      <w:pict w14:anchorId="207E3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6175"/>
      <w:gridCol w:w="1905"/>
    </w:tblGrid>
    <w:tr w:rsidR="004E712A" w:rsidRPr="00EF56D9" w14:paraId="2E6DB7FC" w14:textId="77777777" w:rsidTr="003F0C17">
      <w:trPr>
        <w:cantSplit/>
        <w:trHeight w:val="355"/>
      </w:trPr>
      <w:tc>
        <w:tcPr>
          <w:tcW w:w="1843" w:type="dxa"/>
          <w:vMerge w:val="restart"/>
          <w:vAlign w:val="center"/>
        </w:tcPr>
        <w:p w14:paraId="7EBDE4E3" w14:textId="3F7805E8" w:rsidR="004E712A" w:rsidRPr="00E149AB" w:rsidRDefault="004E712A" w:rsidP="002F3332">
          <w:pPr>
            <w:pStyle w:val="Kopfzeile"/>
            <w:jc w:val="center"/>
            <w:rPr>
              <w:rFonts w:cs="Arial"/>
              <w:b/>
              <w:sz w:val="28"/>
              <w:szCs w:val="28"/>
              <w:lang w:val="de-DE" w:eastAsia="de-DE"/>
            </w:rPr>
          </w:pPr>
          <w:r w:rsidRPr="00E149AB">
            <w:rPr>
              <w:rFonts w:cs="Arial"/>
              <w:b/>
              <w:noProof/>
              <w:sz w:val="28"/>
              <w:szCs w:val="28"/>
              <w:lang w:val="de-DE" w:eastAsia="de-DE"/>
            </w:rPr>
            <w:t>TT.MM.20JJ</w:t>
          </w:r>
        </w:p>
      </w:tc>
      <w:tc>
        <w:tcPr>
          <w:tcW w:w="6175" w:type="dxa"/>
          <w:vMerge w:val="restart"/>
          <w:vAlign w:val="center"/>
        </w:tcPr>
        <w:p w14:paraId="5602CC87" w14:textId="107F045F" w:rsidR="004E712A" w:rsidRPr="00E149AB" w:rsidRDefault="004E712A" w:rsidP="004E712A">
          <w:pPr>
            <w:pStyle w:val="Kopfzeile"/>
            <w:spacing w:before="240" w:after="240"/>
            <w:contextualSpacing/>
            <w:jc w:val="center"/>
            <w:rPr>
              <w:rFonts w:cs="Arial"/>
              <w:b/>
              <w:sz w:val="28"/>
              <w:szCs w:val="28"/>
              <w:lang w:val="de-DE" w:eastAsia="de-DE"/>
            </w:rPr>
          </w:pPr>
          <w:r w:rsidRPr="00E149AB">
            <w:rPr>
              <w:rFonts w:cs="Arial"/>
              <w:b/>
              <w:sz w:val="28"/>
              <w:szCs w:val="28"/>
              <w:lang w:val="de-DE" w:eastAsia="de-DE"/>
            </w:rPr>
            <w:t xml:space="preserve">Bericht zu anwendbaren Anforderungen </w:t>
          </w:r>
          <w:r w:rsidRPr="00E149AB">
            <w:rPr>
              <w:rFonts w:cs="Arial"/>
              <w:b/>
              <w:sz w:val="28"/>
              <w:szCs w:val="28"/>
              <w:lang w:val="de-DE" w:eastAsia="de-DE"/>
            </w:rPr>
            <w:br/>
            <w:t xml:space="preserve">nach </w:t>
          </w:r>
          <w:r>
            <w:rPr>
              <w:rFonts w:cs="Arial"/>
              <w:b/>
              <w:sz w:val="28"/>
              <w:szCs w:val="28"/>
              <w:lang w:val="de-DE" w:eastAsia="de-DE"/>
            </w:rPr>
            <w:t>MDR</w:t>
          </w:r>
          <w:r w:rsidRPr="00D87444">
            <w:rPr>
              <w:rFonts w:cs="Arial"/>
              <w:b/>
              <w:sz w:val="28"/>
              <w:szCs w:val="28"/>
              <w:lang w:val="de-DE" w:eastAsia="de-DE"/>
            </w:rPr>
            <w:t>/IVDR,</w:t>
          </w:r>
          <w:r w:rsidRPr="00E149AB">
            <w:rPr>
              <w:rFonts w:cs="Arial"/>
              <w:b/>
              <w:sz w:val="28"/>
              <w:szCs w:val="28"/>
              <w:lang w:val="de-DE" w:eastAsia="de-DE"/>
            </w:rPr>
            <w:t xml:space="preserve"> Anhang VII,</w:t>
          </w:r>
          <w:r w:rsidRPr="00E149AB">
            <w:rPr>
              <w:rFonts w:cs="Arial"/>
              <w:b/>
              <w:sz w:val="28"/>
              <w:szCs w:val="28"/>
              <w:lang w:val="de-DE" w:eastAsia="de-DE"/>
            </w:rPr>
            <w:br/>
            <w:t xml:space="preserve">für die Anerkennung nach </w:t>
          </w:r>
          <w:r w:rsidRPr="00655722">
            <w:rPr>
              <w:rFonts w:cs="Arial"/>
              <w:b/>
              <w:sz w:val="28"/>
              <w:szCs w:val="28"/>
              <w:lang w:val="de-DE" w:eastAsia="de-DE"/>
            </w:rPr>
            <w:t>§ 18 MPDG</w:t>
          </w:r>
        </w:p>
      </w:tc>
      <w:tc>
        <w:tcPr>
          <w:tcW w:w="1905" w:type="dxa"/>
          <w:tcBorders>
            <w:bottom w:val="nil"/>
          </w:tcBorders>
          <w:vAlign w:val="center"/>
        </w:tcPr>
        <w:p w14:paraId="2E0FC7B8" w14:textId="001BA641" w:rsidR="004E712A" w:rsidRPr="00A128BC" w:rsidRDefault="004E712A" w:rsidP="00E31FAC">
          <w:pPr>
            <w:pStyle w:val="Kopfzeile"/>
            <w:jc w:val="center"/>
            <w:rPr>
              <w:rFonts w:ascii="Calibri" w:hAnsi="Calibri" w:cs="Arial"/>
              <w:b/>
              <w:sz w:val="22"/>
              <w:szCs w:val="22"/>
              <w:lang w:val="de-DE" w:eastAsia="de-DE"/>
            </w:rPr>
          </w:pPr>
          <w:r>
            <w:rPr>
              <w:noProof/>
              <w:sz w:val="82"/>
              <w:lang w:val="de-DE" w:eastAsia="de-DE"/>
            </w:rPr>
            <w:drawing>
              <wp:inline distT="0" distB="0" distL="0" distR="0" wp14:anchorId="3FC5CDC6" wp14:editId="25138155">
                <wp:extent cx="1062225" cy="471805"/>
                <wp:effectExtent l="0" t="0" r="5080" b="4445"/>
                <wp:docPr id="4"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603" cy="472861"/>
                        </a:xfrm>
                        <a:prstGeom prst="rect">
                          <a:avLst/>
                        </a:prstGeom>
                        <a:noFill/>
                        <a:ln>
                          <a:noFill/>
                        </a:ln>
                      </pic:spPr>
                    </pic:pic>
                  </a:graphicData>
                </a:graphic>
              </wp:inline>
            </w:drawing>
          </w:r>
        </w:p>
      </w:tc>
    </w:tr>
    <w:tr w:rsidR="004E712A" w:rsidRPr="00EF56D9" w14:paraId="7CB20B0B" w14:textId="77777777" w:rsidTr="00155378">
      <w:trPr>
        <w:cantSplit/>
        <w:trHeight w:val="355"/>
      </w:trPr>
      <w:tc>
        <w:tcPr>
          <w:tcW w:w="1843" w:type="dxa"/>
          <w:vMerge/>
          <w:vAlign w:val="center"/>
        </w:tcPr>
        <w:p w14:paraId="423805BB" w14:textId="77777777" w:rsidR="004E712A" w:rsidRPr="00A128BC" w:rsidRDefault="004E712A" w:rsidP="00E31FAC">
          <w:pPr>
            <w:pStyle w:val="Kopfzeile"/>
            <w:jc w:val="center"/>
            <w:rPr>
              <w:rFonts w:ascii="Calibri" w:hAnsi="Calibri"/>
              <w:b/>
              <w:sz w:val="22"/>
              <w:lang w:val="de-DE" w:eastAsia="de-DE"/>
            </w:rPr>
          </w:pPr>
        </w:p>
      </w:tc>
      <w:tc>
        <w:tcPr>
          <w:tcW w:w="6175" w:type="dxa"/>
          <w:vMerge/>
          <w:vAlign w:val="center"/>
        </w:tcPr>
        <w:p w14:paraId="7A409FD6" w14:textId="77777777" w:rsidR="004E712A" w:rsidRPr="00A128BC" w:rsidRDefault="004E712A" w:rsidP="00E31FAC">
          <w:pPr>
            <w:pStyle w:val="Kopfzeile"/>
            <w:jc w:val="center"/>
            <w:rPr>
              <w:rFonts w:ascii="Calibri" w:hAnsi="Calibri" w:cs="Arial"/>
              <w:b/>
              <w:sz w:val="28"/>
              <w:szCs w:val="28"/>
              <w:lang w:val="de-DE" w:eastAsia="de-DE"/>
            </w:rPr>
          </w:pPr>
        </w:p>
      </w:tc>
      <w:tc>
        <w:tcPr>
          <w:tcW w:w="1905" w:type="dxa"/>
          <w:tcBorders>
            <w:top w:val="nil"/>
          </w:tcBorders>
          <w:vAlign w:val="center"/>
        </w:tcPr>
        <w:p w14:paraId="1C40CAD5" w14:textId="77777777" w:rsidR="004E712A" w:rsidRPr="008D5478" w:rsidRDefault="004E712A" w:rsidP="00E31FAC">
          <w:pPr>
            <w:pStyle w:val="Kopfzeile"/>
            <w:jc w:val="center"/>
            <w:rPr>
              <w:rFonts w:ascii="Calibri" w:hAnsi="Calibri" w:cs="Arial"/>
              <w:b/>
              <w:sz w:val="22"/>
              <w:szCs w:val="22"/>
              <w:lang w:val="de-DE" w:eastAsia="de-DE"/>
            </w:rPr>
          </w:pPr>
        </w:p>
      </w:tc>
    </w:tr>
  </w:tbl>
  <w:p w14:paraId="555E91A4" w14:textId="77777777" w:rsidR="004E712A" w:rsidRPr="00D623CF" w:rsidRDefault="004E712A" w:rsidP="00D623CF">
    <w:pP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4E712A" w:rsidRPr="00EF56D9" w14:paraId="435CAAF8" w14:textId="77777777" w:rsidTr="000B0B61">
      <w:trPr>
        <w:cantSplit/>
        <w:trHeight w:val="355"/>
      </w:trPr>
      <w:tc>
        <w:tcPr>
          <w:tcW w:w="2127" w:type="dxa"/>
          <w:vMerge w:val="restart"/>
          <w:vAlign w:val="center"/>
        </w:tcPr>
        <w:p w14:paraId="338DBF6F" w14:textId="20F66E02" w:rsidR="004E712A" w:rsidRPr="00A128BC" w:rsidRDefault="004E712A" w:rsidP="00BE084E">
          <w:pPr>
            <w:pStyle w:val="Kopfzeile"/>
            <w:jc w:val="center"/>
            <w:rPr>
              <w:rFonts w:ascii="Calibri" w:hAnsi="Calibri"/>
              <w:b/>
              <w:sz w:val="28"/>
              <w:szCs w:val="28"/>
              <w:lang w:val="de-DE" w:eastAsia="de-DE"/>
            </w:rPr>
          </w:pPr>
          <w:r>
            <w:rPr>
              <w:rFonts w:ascii="Calibri" w:hAnsi="Calibri"/>
              <w:b/>
              <w:noProof/>
              <w:sz w:val="28"/>
              <w:szCs w:val="28"/>
              <w:lang w:val="de-DE" w:eastAsia="de-DE"/>
            </w:rPr>
            <w:drawing>
              <wp:inline distT="0" distB="0" distL="0" distR="0" wp14:anchorId="24F4D13B" wp14:editId="26CCFC43">
                <wp:extent cx="1104900" cy="463550"/>
                <wp:effectExtent l="0" t="0" r="0" b="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3550"/>
                        </a:xfrm>
                        <a:prstGeom prst="rect">
                          <a:avLst/>
                        </a:prstGeom>
                        <a:noFill/>
                        <a:ln>
                          <a:noFill/>
                        </a:ln>
                      </pic:spPr>
                    </pic:pic>
                  </a:graphicData>
                </a:graphic>
              </wp:inline>
            </w:drawing>
          </w:r>
        </w:p>
      </w:tc>
      <w:tc>
        <w:tcPr>
          <w:tcW w:w="5103" w:type="dxa"/>
          <w:vMerge w:val="restart"/>
          <w:vAlign w:val="center"/>
        </w:tcPr>
        <w:p w14:paraId="5FF5D160" w14:textId="77777777" w:rsidR="004E712A" w:rsidRPr="00A128BC" w:rsidRDefault="004E712A"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14:paraId="746E37B9" w14:textId="77777777" w:rsidR="004E712A" w:rsidRPr="00A128BC" w:rsidRDefault="004E712A" w:rsidP="00234062">
          <w:pPr>
            <w:pStyle w:val="Kopfzeile"/>
            <w:jc w:val="center"/>
            <w:rPr>
              <w:rFonts w:ascii="Calibri" w:hAnsi="Calibri" w:cs="Arial"/>
              <w:b/>
              <w:sz w:val="22"/>
              <w:szCs w:val="22"/>
              <w:lang w:val="de-DE" w:eastAsia="de-DE"/>
            </w:rPr>
          </w:pPr>
        </w:p>
      </w:tc>
    </w:tr>
    <w:tr w:rsidR="004E712A" w:rsidRPr="00EF56D9" w14:paraId="455C2721" w14:textId="77777777" w:rsidTr="000B0B61">
      <w:trPr>
        <w:cantSplit/>
        <w:trHeight w:val="355"/>
      </w:trPr>
      <w:tc>
        <w:tcPr>
          <w:tcW w:w="2127" w:type="dxa"/>
          <w:vMerge/>
          <w:vAlign w:val="center"/>
        </w:tcPr>
        <w:p w14:paraId="5517C22F" w14:textId="77777777" w:rsidR="004E712A" w:rsidRPr="00A128BC" w:rsidRDefault="004E712A" w:rsidP="00BE084E">
          <w:pPr>
            <w:pStyle w:val="Kopfzeile"/>
            <w:jc w:val="center"/>
            <w:rPr>
              <w:rFonts w:ascii="Calibri" w:hAnsi="Calibri"/>
              <w:b/>
              <w:sz w:val="22"/>
              <w:lang w:val="de-DE" w:eastAsia="de-DE"/>
            </w:rPr>
          </w:pPr>
        </w:p>
      </w:tc>
      <w:tc>
        <w:tcPr>
          <w:tcW w:w="5103" w:type="dxa"/>
          <w:vMerge/>
          <w:vAlign w:val="center"/>
        </w:tcPr>
        <w:p w14:paraId="0B8179F7" w14:textId="77777777" w:rsidR="004E712A" w:rsidRPr="00A128BC" w:rsidRDefault="004E712A" w:rsidP="00BE084E">
          <w:pPr>
            <w:pStyle w:val="Kopfzeile"/>
            <w:jc w:val="center"/>
            <w:rPr>
              <w:rFonts w:ascii="Calibri" w:hAnsi="Calibri" w:cs="Arial"/>
              <w:b/>
              <w:sz w:val="28"/>
              <w:szCs w:val="28"/>
              <w:lang w:val="de-DE" w:eastAsia="de-DE"/>
            </w:rPr>
          </w:pPr>
        </w:p>
      </w:tc>
      <w:tc>
        <w:tcPr>
          <w:tcW w:w="2693" w:type="dxa"/>
          <w:vAlign w:val="center"/>
        </w:tcPr>
        <w:p w14:paraId="0130B9FF" w14:textId="77777777" w:rsidR="004E712A" w:rsidRPr="00A128BC" w:rsidRDefault="004E712A" w:rsidP="00BE084E">
          <w:pPr>
            <w:pStyle w:val="Kopfzeile"/>
            <w:jc w:val="center"/>
            <w:rPr>
              <w:rFonts w:ascii="Calibri" w:hAnsi="Calibri" w:cs="Arial"/>
              <w:b/>
              <w:sz w:val="22"/>
              <w:szCs w:val="22"/>
              <w:lang w:val="de-DE" w:eastAsia="de-DE"/>
            </w:rPr>
          </w:pPr>
        </w:p>
      </w:tc>
    </w:tr>
  </w:tbl>
  <w:p w14:paraId="7B55FF5E" w14:textId="77777777" w:rsidR="004E712A" w:rsidRDefault="004E71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73AD"/>
    <w:multiLevelType w:val="hybridMultilevel"/>
    <w:tmpl w:val="13983438"/>
    <w:lvl w:ilvl="0" w:tplc="C896958E">
      <w:start w:val="1"/>
      <w:numFmt w:val="bullet"/>
      <w:suff w:val="nothing"/>
      <w:lvlText w:val="-"/>
      <w:lvlJc w:val="left"/>
      <w:pPr>
        <w:ind w:left="0" w:firstLine="0"/>
      </w:pPr>
      <w:rPr>
        <w:rFonts w:hint="default"/>
        <w:sz w:val="16"/>
      </w:rPr>
    </w:lvl>
    <w:lvl w:ilvl="1" w:tplc="04070003">
      <w:start w:val="1"/>
      <w:numFmt w:val="bullet"/>
      <w:lvlText w:val="o"/>
      <w:lvlJc w:val="left"/>
      <w:pPr>
        <w:ind w:left="1440" w:hanging="360"/>
      </w:pPr>
      <w:rPr>
        <w:rFonts w:ascii="Courier New" w:hAnsi="Courier New" w:cs="Courier New" w:hint="default"/>
      </w:rPr>
    </w:lvl>
    <w:lvl w:ilvl="2" w:tplc="6940586C">
      <w:start w:val="1"/>
      <w:numFmt w:val="bullet"/>
      <w:lvlText w:val="-"/>
      <w:lvlJc w:val="left"/>
      <w:pPr>
        <w:ind w:left="2160" w:hanging="360"/>
      </w:pPr>
      <w:rPr>
        <w:sz w:val="16"/>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AC143CF"/>
    <w:multiLevelType w:val="hybridMultilevel"/>
    <w:tmpl w:val="CFE62030"/>
    <w:lvl w:ilvl="0" w:tplc="48EACAE2">
      <w:start w:val="1"/>
      <w:numFmt w:val="decimal"/>
      <w:lvlText w:val="%1"/>
      <w:lvlJc w:val="right"/>
      <w:pPr>
        <w:ind w:left="0" w:firstLine="11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6327CC"/>
    <w:multiLevelType w:val="hybridMultilevel"/>
    <w:tmpl w:val="B6AECE38"/>
    <w:lvl w:ilvl="0" w:tplc="2CB45B4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F07002"/>
    <w:multiLevelType w:val="hybridMultilevel"/>
    <w:tmpl w:val="B232AE46"/>
    <w:lvl w:ilvl="0" w:tplc="2CB45B44">
      <w:start w:val="4"/>
      <w:numFmt w:val="bullet"/>
      <w:lvlText w:val="-"/>
      <w:lvlJc w:val="left"/>
      <w:pPr>
        <w:ind w:left="720" w:hanging="360"/>
      </w:pPr>
      <w:rPr>
        <w:rFonts w:ascii="Calibri" w:eastAsia="Times New Roman" w:hAnsi="Calibri" w:cs="Calibri"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65788"/>
    <w:multiLevelType w:val="hybridMultilevel"/>
    <w:tmpl w:val="F2B8156E"/>
    <w:lvl w:ilvl="0" w:tplc="04070001">
      <w:start w:val="1"/>
      <w:numFmt w:val="bullet"/>
      <w:lvlText w:val=""/>
      <w:lvlJc w:val="left"/>
      <w:pPr>
        <w:ind w:left="720" w:hanging="360"/>
      </w:pPr>
      <w:rPr>
        <w:rFonts w:ascii="Symbol" w:hAnsi="Symbol" w:hint="default"/>
      </w:rPr>
    </w:lvl>
    <w:lvl w:ilvl="1" w:tplc="6504B54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AB3AEB"/>
    <w:multiLevelType w:val="hybridMultilevel"/>
    <w:tmpl w:val="029A19FE"/>
    <w:lvl w:ilvl="0" w:tplc="2CB45B44">
      <w:start w:val="4"/>
      <w:numFmt w:val="bullet"/>
      <w:lvlText w:val="-"/>
      <w:lvlJc w:val="left"/>
      <w:pPr>
        <w:ind w:left="1440" w:hanging="360"/>
      </w:pPr>
      <w:rPr>
        <w:rFonts w:ascii="Calibri" w:eastAsia="Times New Roman" w:hAnsi="Calibri" w:cs="Calibri" w:hint="default"/>
        <w:i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CB62CC1"/>
    <w:multiLevelType w:val="hybridMultilevel"/>
    <w:tmpl w:val="6DB2C994"/>
    <w:lvl w:ilvl="0" w:tplc="C896958E">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382E40"/>
    <w:multiLevelType w:val="hybridMultilevel"/>
    <w:tmpl w:val="0A28F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89617A"/>
    <w:multiLevelType w:val="hybridMultilevel"/>
    <w:tmpl w:val="A39E5228"/>
    <w:lvl w:ilvl="0" w:tplc="2CB45B44">
      <w:start w:val="4"/>
      <w:numFmt w:val="bullet"/>
      <w:lvlText w:val="-"/>
      <w:lvlJc w:val="left"/>
      <w:pPr>
        <w:ind w:left="720" w:hanging="360"/>
      </w:pPr>
      <w:rPr>
        <w:rFonts w:ascii="Calibri" w:eastAsia="Times New Roman" w:hAnsi="Calibri" w:cs="Calibri"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DD21C5"/>
    <w:multiLevelType w:val="hybridMultilevel"/>
    <w:tmpl w:val="83945074"/>
    <w:lvl w:ilvl="0" w:tplc="C896958E">
      <w:start w:val="1"/>
      <w:numFmt w:val="bullet"/>
      <w:lvlText w:val="-"/>
      <w:lvlJc w:val="left"/>
      <w:pPr>
        <w:ind w:left="720" w:hanging="360"/>
      </w:pPr>
      <w:rPr>
        <w:rFonts w:hint="default"/>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211EB7"/>
    <w:multiLevelType w:val="hybridMultilevel"/>
    <w:tmpl w:val="FFDE78A8"/>
    <w:lvl w:ilvl="0" w:tplc="C896958E">
      <w:start w:val="1"/>
      <w:numFmt w:val="bullet"/>
      <w:lvlText w:val="-"/>
      <w:lvlJc w:val="left"/>
      <w:pPr>
        <w:ind w:left="720" w:hanging="360"/>
      </w:pPr>
      <w:rPr>
        <w:rFonts w:hint="default"/>
        <w:sz w:val="16"/>
      </w:rPr>
    </w:lvl>
    <w:lvl w:ilvl="1" w:tplc="C896958E">
      <w:start w:val="1"/>
      <w:numFmt w:val="bullet"/>
      <w:lvlText w:val="-"/>
      <w:lvlJc w:val="left"/>
      <w:pPr>
        <w:ind w:left="1440" w:hanging="360"/>
      </w:pPr>
      <w:rPr>
        <w:rFonts w:hint="default"/>
        <w:sz w:val="1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CD3970"/>
    <w:multiLevelType w:val="hybridMultilevel"/>
    <w:tmpl w:val="6E58C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2733B1"/>
    <w:multiLevelType w:val="hybridMultilevel"/>
    <w:tmpl w:val="4196AB8A"/>
    <w:lvl w:ilvl="0" w:tplc="9B08113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0F3F58"/>
    <w:multiLevelType w:val="hybridMultilevel"/>
    <w:tmpl w:val="F01C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7F7B97"/>
    <w:multiLevelType w:val="hybridMultilevel"/>
    <w:tmpl w:val="E5DCE8B2"/>
    <w:lvl w:ilvl="0" w:tplc="6840F2C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E5A4E5B"/>
    <w:multiLevelType w:val="hybridMultilevel"/>
    <w:tmpl w:val="71F64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555BD0"/>
    <w:multiLevelType w:val="hybridMultilevel"/>
    <w:tmpl w:val="286615E2"/>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8" w15:restartNumberingAfterBreak="0">
    <w:nsid w:val="7A527DD4"/>
    <w:multiLevelType w:val="hybridMultilevel"/>
    <w:tmpl w:val="16D691C4"/>
    <w:lvl w:ilvl="0" w:tplc="31B8E04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9"/>
  </w:num>
  <w:num w:numId="3">
    <w:abstractNumId w:val="4"/>
  </w:num>
  <w:num w:numId="4">
    <w:abstractNumId w:val="14"/>
  </w:num>
  <w:num w:numId="5">
    <w:abstractNumId w:val="0"/>
  </w:num>
  <w:num w:numId="6">
    <w:abstractNumId w:val="9"/>
  </w:num>
  <w:num w:numId="7">
    <w:abstractNumId w:val="10"/>
  </w:num>
  <w:num w:numId="8">
    <w:abstractNumId w:val="18"/>
  </w:num>
  <w:num w:numId="9">
    <w:abstractNumId w:val="6"/>
  </w:num>
  <w:num w:numId="10">
    <w:abstractNumId w:val="11"/>
  </w:num>
  <w:num w:numId="11">
    <w:abstractNumId w:val="16"/>
  </w:num>
  <w:num w:numId="12">
    <w:abstractNumId w:val="3"/>
  </w:num>
  <w:num w:numId="13">
    <w:abstractNumId w:val="8"/>
  </w:num>
  <w:num w:numId="14">
    <w:abstractNumId w:val="2"/>
  </w:num>
  <w:num w:numId="15">
    <w:abstractNumId w:val="5"/>
  </w:num>
  <w:num w:numId="16">
    <w:abstractNumId w:val="7"/>
  </w:num>
  <w:num w:numId="17">
    <w:abstractNumId w:val="17"/>
  </w:num>
  <w:num w:numId="18">
    <w:abstractNumId w:val="13"/>
  </w:num>
  <w:num w:numId="19">
    <w:abstractNumId w:val="15"/>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autoHyphenation/>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4A5F"/>
    <w:rsid w:val="00007BBB"/>
    <w:rsid w:val="000103C0"/>
    <w:rsid w:val="000113AB"/>
    <w:rsid w:val="00015630"/>
    <w:rsid w:val="0001778C"/>
    <w:rsid w:val="0002105B"/>
    <w:rsid w:val="00021993"/>
    <w:rsid w:val="00031CA0"/>
    <w:rsid w:val="00033F75"/>
    <w:rsid w:val="000340CA"/>
    <w:rsid w:val="00034C15"/>
    <w:rsid w:val="00036226"/>
    <w:rsid w:val="00040589"/>
    <w:rsid w:val="00043672"/>
    <w:rsid w:val="00043A88"/>
    <w:rsid w:val="000442FD"/>
    <w:rsid w:val="0004629B"/>
    <w:rsid w:val="000465E0"/>
    <w:rsid w:val="00052CC2"/>
    <w:rsid w:val="000537CF"/>
    <w:rsid w:val="0006116E"/>
    <w:rsid w:val="00062F6B"/>
    <w:rsid w:val="00063A91"/>
    <w:rsid w:val="0006520B"/>
    <w:rsid w:val="00067E0A"/>
    <w:rsid w:val="00072A0F"/>
    <w:rsid w:val="00072D92"/>
    <w:rsid w:val="000732A8"/>
    <w:rsid w:val="000756D4"/>
    <w:rsid w:val="000770E1"/>
    <w:rsid w:val="000850E6"/>
    <w:rsid w:val="00087B7D"/>
    <w:rsid w:val="000901F0"/>
    <w:rsid w:val="00093A56"/>
    <w:rsid w:val="00096845"/>
    <w:rsid w:val="00097E42"/>
    <w:rsid w:val="000A327C"/>
    <w:rsid w:val="000A5400"/>
    <w:rsid w:val="000A661A"/>
    <w:rsid w:val="000A747E"/>
    <w:rsid w:val="000A7AFA"/>
    <w:rsid w:val="000B0B61"/>
    <w:rsid w:val="000B189A"/>
    <w:rsid w:val="000B1D9D"/>
    <w:rsid w:val="000B20C0"/>
    <w:rsid w:val="000B2580"/>
    <w:rsid w:val="000B5CB5"/>
    <w:rsid w:val="000C1B8A"/>
    <w:rsid w:val="000D1CCD"/>
    <w:rsid w:val="000D20C4"/>
    <w:rsid w:val="000D231F"/>
    <w:rsid w:val="000D3E10"/>
    <w:rsid w:val="000D4CDF"/>
    <w:rsid w:val="000D714B"/>
    <w:rsid w:val="000E132C"/>
    <w:rsid w:val="000E1BE6"/>
    <w:rsid w:val="000E43D5"/>
    <w:rsid w:val="000E4598"/>
    <w:rsid w:val="000E607A"/>
    <w:rsid w:val="000E636F"/>
    <w:rsid w:val="000F02D1"/>
    <w:rsid w:val="000F1F79"/>
    <w:rsid w:val="000F4619"/>
    <w:rsid w:val="000F5076"/>
    <w:rsid w:val="000F7963"/>
    <w:rsid w:val="001041F6"/>
    <w:rsid w:val="00107EA3"/>
    <w:rsid w:val="001104CE"/>
    <w:rsid w:val="001129DF"/>
    <w:rsid w:val="001167D6"/>
    <w:rsid w:val="00121739"/>
    <w:rsid w:val="00122641"/>
    <w:rsid w:val="00122A1A"/>
    <w:rsid w:val="00123222"/>
    <w:rsid w:val="001246B5"/>
    <w:rsid w:val="00133C6C"/>
    <w:rsid w:val="00134764"/>
    <w:rsid w:val="0013640D"/>
    <w:rsid w:val="00137FBC"/>
    <w:rsid w:val="00141A2C"/>
    <w:rsid w:val="0014582E"/>
    <w:rsid w:val="001462D1"/>
    <w:rsid w:val="001479ED"/>
    <w:rsid w:val="001504AF"/>
    <w:rsid w:val="001517C0"/>
    <w:rsid w:val="00155222"/>
    <w:rsid w:val="0015523C"/>
    <w:rsid w:val="00155378"/>
    <w:rsid w:val="00156F98"/>
    <w:rsid w:val="00157DE0"/>
    <w:rsid w:val="00157F07"/>
    <w:rsid w:val="00160AFF"/>
    <w:rsid w:val="00160B2D"/>
    <w:rsid w:val="00161221"/>
    <w:rsid w:val="0016249B"/>
    <w:rsid w:val="00163809"/>
    <w:rsid w:val="00163CD1"/>
    <w:rsid w:val="00167E73"/>
    <w:rsid w:val="0017040D"/>
    <w:rsid w:val="00171181"/>
    <w:rsid w:val="00171B52"/>
    <w:rsid w:val="001730D4"/>
    <w:rsid w:val="001745D2"/>
    <w:rsid w:val="00177687"/>
    <w:rsid w:val="00180FC9"/>
    <w:rsid w:val="00181754"/>
    <w:rsid w:val="00183B03"/>
    <w:rsid w:val="001840CC"/>
    <w:rsid w:val="0018435A"/>
    <w:rsid w:val="001874C4"/>
    <w:rsid w:val="001953C0"/>
    <w:rsid w:val="00195CCE"/>
    <w:rsid w:val="00196DCF"/>
    <w:rsid w:val="001A03D9"/>
    <w:rsid w:val="001A4281"/>
    <w:rsid w:val="001A5D9A"/>
    <w:rsid w:val="001A68BE"/>
    <w:rsid w:val="001A6C35"/>
    <w:rsid w:val="001B0FCB"/>
    <w:rsid w:val="001B12D4"/>
    <w:rsid w:val="001B1351"/>
    <w:rsid w:val="001B1B55"/>
    <w:rsid w:val="001B418E"/>
    <w:rsid w:val="001C077F"/>
    <w:rsid w:val="001C181F"/>
    <w:rsid w:val="001C2533"/>
    <w:rsid w:val="001C468B"/>
    <w:rsid w:val="001C530F"/>
    <w:rsid w:val="001C5E9B"/>
    <w:rsid w:val="001D0C13"/>
    <w:rsid w:val="001D0DE2"/>
    <w:rsid w:val="001D113A"/>
    <w:rsid w:val="001D18E8"/>
    <w:rsid w:val="001D270A"/>
    <w:rsid w:val="001D2B49"/>
    <w:rsid w:val="001D2BD3"/>
    <w:rsid w:val="001D5268"/>
    <w:rsid w:val="001D5E4C"/>
    <w:rsid w:val="001D6674"/>
    <w:rsid w:val="001E016C"/>
    <w:rsid w:val="001E28ED"/>
    <w:rsid w:val="001E3F7C"/>
    <w:rsid w:val="001E64F2"/>
    <w:rsid w:val="001F0889"/>
    <w:rsid w:val="001F323F"/>
    <w:rsid w:val="001F6F0B"/>
    <w:rsid w:val="001F7962"/>
    <w:rsid w:val="00200D7D"/>
    <w:rsid w:val="002019BC"/>
    <w:rsid w:val="002020D6"/>
    <w:rsid w:val="00202B3F"/>
    <w:rsid w:val="00202BE7"/>
    <w:rsid w:val="00203CBE"/>
    <w:rsid w:val="002053DB"/>
    <w:rsid w:val="00206351"/>
    <w:rsid w:val="00211626"/>
    <w:rsid w:val="00211FF4"/>
    <w:rsid w:val="00212299"/>
    <w:rsid w:val="00217A07"/>
    <w:rsid w:val="00221A87"/>
    <w:rsid w:val="002235DA"/>
    <w:rsid w:val="0022407A"/>
    <w:rsid w:val="00224EA3"/>
    <w:rsid w:val="002256D6"/>
    <w:rsid w:val="00225923"/>
    <w:rsid w:val="00226A69"/>
    <w:rsid w:val="002312D0"/>
    <w:rsid w:val="00231DD1"/>
    <w:rsid w:val="00233818"/>
    <w:rsid w:val="0023386A"/>
    <w:rsid w:val="00233C09"/>
    <w:rsid w:val="00234062"/>
    <w:rsid w:val="0023470F"/>
    <w:rsid w:val="00236882"/>
    <w:rsid w:val="00240CA6"/>
    <w:rsid w:val="002423E7"/>
    <w:rsid w:val="00242DDF"/>
    <w:rsid w:val="00245704"/>
    <w:rsid w:val="002457AD"/>
    <w:rsid w:val="00250989"/>
    <w:rsid w:val="00251C19"/>
    <w:rsid w:val="00252D09"/>
    <w:rsid w:val="002533B4"/>
    <w:rsid w:val="00253AD3"/>
    <w:rsid w:val="0025638A"/>
    <w:rsid w:val="00256B25"/>
    <w:rsid w:val="00257C7E"/>
    <w:rsid w:val="002607B5"/>
    <w:rsid w:val="00261854"/>
    <w:rsid w:val="00265687"/>
    <w:rsid w:val="002658DD"/>
    <w:rsid w:val="00266651"/>
    <w:rsid w:val="00266DA0"/>
    <w:rsid w:val="00266F43"/>
    <w:rsid w:val="0027029C"/>
    <w:rsid w:val="00270E90"/>
    <w:rsid w:val="00271890"/>
    <w:rsid w:val="00272EB9"/>
    <w:rsid w:val="002738BD"/>
    <w:rsid w:val="002750EB"/>
    <w:rsid w:val="00277015"/>
    <w:rsid w:val="0027725E"/>
    <w:rsid w:val="00280B7A"/>
    <w:rsid w:val="0028149D"/>
    <w:rsid w:val="00283B67"/>
    <w:rsid w:val="00284030"/>
    <w:rsid w:val="00284985"/>
    <w:rsid w:val="00285F8C"/>
    <w:rsid w:val="002866A5"/>
    <w:rsid w:val="00286E8F"/>
    <w:rsid w:val="00290660"/>
    <w:rsid w:val="00292A98"/>
    <w:rsid w:val="00297047"/>
    <w:rsid w:val="00297731"/>
    <w:rsid w:val="002A2DCB"/>
    <w:rsid w:val="002A34F6"/>
    <w:rsid w:val="002A43C1"/>
    <w:rsid w:val="002A56D8"/>
    <w:rsid w:val="002A7BAF"/>
    <w:rsid w:val="002B612F"/>
    <w:rsid w:val="002B74B0"/>
    <w:rsid w:val="002C0198"/>
    <w:rsid w:val="002C06EB"/>
    <w:rsid w:val="002C15CA"/>
    <w:rsid w:val="002C2953"/>
    <w:rsid w:val="002C3B64"/>
    <w:rsid w:val="002C72C2"/>
    <w:rsid w:val="002C7770"/>
    <w:rsid w:val="002D0DD8"/>
    <w:rsid w:val="002D160F"/>
    <w:rsid w:val="002D3936"/>
    <w:rsid w:val="002D4320"/>
    <w:rsid w:val="002D6CAB"/>
    <w:rsid w:val="002D6EC4"/>
    <w:rsid w:val="002E0B44"/>
    <w:rsid w:val="002E14F1"/>
    <w:rsid w:val="002E253F"/>
    <w:rsid w:val="002E6099"/>
    <w:rsid w:val="002F3332"/>
    <w:rsid w:val="002F3B28"/>
    <w:rsid w:val="0030195B"/>
    <w:rsid w:val="003035C1"/>
    <w:rsid w:val="003037FE"/>
    <w:rsid w:val="00304BCA"/>
    <w:rsid w:val="00305FE6"/>
    <w:rsid w:val="00306050"/>
    <w:rsid w:val="003101AD"/>
    <w:rsid w:val="003101CB"/>
    <w:rsid w:val="00312DF5"/>
    <w:rsid w:val="00313AE2"/>
    <w:rsid w:val="00321299"/>
    <w:rsid w:val="00321633"/>
    <w:rsid w:val="0032202C"/>
    <w:rsid w:val="00324D0F"/>
    <w:rsid w:val="003258D8"/>
    <w:rsid w:val="003258EF"/>
    <w:rsid w:val="00325CC2"/>
    <w:rsid w:val="00326142"/>
    <w:rsid w:val="00327210"/>
    <w:rsid w:val="003307B5"/>
    <w:rsid w:val="003328E2"/>
    <w:rsid w:val="00333C21"/>
    <w:rsid w:val="00334DC1"/>
    <w:rsid w:val="0033562E"/>
    <w:rsid w:val="00335A1B"/>
    <w:rsid w:val="0033690A"/>
    <w:rsid w:val="0034075A"/>
    <w:rsid w:val="00340C2B"/>
    <w:rsid w:val="003413BA"/>
    <w:rsid w:val="0034262B"/>
    <w:rsid w:val="00344B27"/>
    <w:rsid w:val="00345A20"/>
    <w:rsid w:val="00347CC3"/>
    <w:rsid w:val="00350B36"/>
    <w:rsid w:val="0035125B"/>
    <w:rsid w:val="003516E3"/>
    <w:rsid w:val="00353352"/>
    <w:rsid w:val="00355C7F"/>
    <w:rsid w:val="003567D2"/>
    <w:rsid w:val="003615DD"/>
    <w:rsid w:val="00363991"/>
    <w:rsid w:val="00363FC0"/>
    <w:rsid w:val="003669B0"/>
    <w:rsid w:val="0037031C"/>
    <w:rsid w:val="00372695"/>
    <w:rsid w:val="0037730C"/>
    <w:rsid w:val="0038050A"/>
    <w:rsid w:val="003823B2"/>
    <w:rsid w:val="00382814"/>
    <w:rsid w:val="0038316A"/>
    <w:rsid w:val="00384913"/>
    <w:rsid w:val="00384E92"/>
    <w:rsid w:val="00385C40"/>
    <w:rsid w:val="00386102"/>
    <w:rsid w:val="00387105"/>
    <w:rsid w:val="00390870"/>
    <w:rsid w:val="0039235F"/>
    <w:rsid w:val="0039417E"/>
    <w:rsid w:val="00397801"/>
    <w:rsid w:val="003A18A2"/>
    <w:rsid w:val="003A1B9B"/>
    <w:rsid w:val="003A40A5"/>
    <w:rsid w:val="003A4445"/>
    <w:rsid w:val="003C46A5"/>
    <w:rsid w:val="003C47AC"/>
    <w:rsid w:val="003C54EF"/>
    <w:rsid w:val="003C654D"/>
    <w:rsid w:val="003D200C"/>
    <w:rsid w:val="003D23FB"/>
    <w:rsid w:val="003E19F6"/>
    <w:rsid w:val="003E66E1"/>
    <w:rsid w:val="003F0C17"/>
    <w:rsid w:val="003F1541"/>
    <w:rsid w:val="003F464E"/>
    <w:rsid w:val="003F5FC4"/>
    <w:rsid w:val="003F6476"/>
    <w:rsid w:val="003F6CE8"/>
    <w:rsid w:val="003F771A"/>
    <w:rsid w:val="003F7866"/>
    <w:rsid w:val="00400349"/>
    <w:rsid w:val="00404AF9"/>
    <w:rsid w:val="00404E37"/>
    <w:rsid w:val="00406BD2"/>
    <w:rsid w:val="00407186"/>
    <w:rsid w:val="00410981"/>
    <w:rsid w:val="00410E3F"/>
    <w:rsid w:val="00411002"/>
    <w:rsid w:val="004159B4"/>
    <w:rsid w:val="00415F5A"/>
    <w:rsid w:val="004171E0"/>
    <w:rsid w:val="004201E6"/>
    <w:rsid w:val="00420667"/>
    <w:rsid w:val="004229FC"/>
    <w:rsid w:val="004247B4"/>
    <w:rsid w:val="00426AAE"/>
    <w:rsid w:val="00427630"/>
    <w:rsid w:val="00427EAE"/>
    <w:rsid w:val="004310BD"/>
    <w:rsid w:val="00431FCB"/>
    <w:rsid w:val="00432264"/>
    <w:rsid w:val="004337D8"/>
    <w:rsid w:val="00437A65"/>
    <w:rsid w:val="00437A75"/>
    <w:rsid w:val="00441DD5"/>
    <w:rsid w:val="00442962"/>
    <w:rsid w:val="004429FE"/>
    <w:rsid w:val="00444D95"/>
    <w:rsid w:val="00444EB4"/>
    <w:rsid w:val="00445073"/>
    <w:rsid w:val="00452A4C"/>
    <w:rsid w:val="00454743"/>
    <w:rsid w:val="0045631C"/>
    <w:rsid w:val="00456494"/>
    <w:rsid w:val="00456BF3"/>
    <w:rsid w:val="0045767F"/>
    <w:rsid w:val="0045771E"/>
    <w:rsid w:val="004633EA"/>
    <w:rsid w:val="00463C1A"/>
    <w:rsid w:val="00470C16"/>
    <w:rsid w:val="00472481"/>
    <w:rsid w:val="004725FD"/>
    <w:rsid w:val="004748F5"/>
    <w:rsid w:val="00474CE5"/>
    <w:rsid w:val="00475F7F"/>
    <w:rsid w:val="00483535"/>
    <w:rsid w:val="004851BF"/>
    <w:rsid w:val="00486D42"/>
    <w:rsid w:val="00486F6F"/>
    <w:rsid w:val="004913DE"/>
    <w:rsid w:val="00494264"/>
    <w:rsid w:val="004946EE"/>
    <w:rsid w:val="00494982"/>
    <w:rsid w:val="00496860"/>
    <w:rsid w:val="00497FE6"/>
    <w:rsid w:val="004A250C"/>
    <w:rsid w:val="004A5438"/>
    <w:rsid w:val="004A7422"/>
    <w:rsid w:val="004A7790"/>
    <w:rsid w:val="004B0265"/>
    <w:rsid w:val="004B188D"/>
    <w:rsid w:val="004B29A6"/>
    <w:rsid w:val="004B2B2D"/>
    <w:rsid w:val="004B4BEA"/>
    <w:rsid w:val="004B6359"/>
    <w:rsid w:val="004B6A18"/>
    <w:rsid w:val="004B7ADE"/>
    <w:rsid w:val="004C2670"/>
    <w:rsid w:val="004C30D0"/>
    <w:rsid w:val="004C3C15"/>
    <w:rsid w:val="004D108B"/>
    <w:rsid w:val="004D11A1"/>
    <w:rsid w:val="004D1AB6"/>
    <w:rsid w:val="004D2244"/>
    <w:rsid w:val="004D2984"/>
    <w:rsid w:val="004D42B7"/>
    <w:rsid w:val="004E2DE7"/>
    <w:rsid w:val="004E51A0"/>
    <w:rsid w:val="004E57F5"/>
    <w:rsid w:val="004E5C4A"/>
    <w:rsid w:val="004E6EA2"/>
    <w:rsid w:val="004E712A"/>
    <w:rsid w:val="004E728D"/>
    <w:rsid w:val="004E75AF"/>
    <w:rsid w:val="004F1854"/>
    <w:rsid w:val="004F4222"/>
    <w:rsid w:val="004F6A2E"/>
    <w:rsid w:val="004F6C8D"/>
    <w:rsid w:val="004F7533"/>
    <w:rsid w:val="00500435"/>
    <w:rsid w:val="00500E66"/>
    <w:rsid w:val="0050278B"/>
    <w:rsid w:val="00502CE5"/>
    <w:rsid w:val="0050435D"/>
    <w:rsid w:val="00505342"/>
    <w:rsid w:val="00511384"/>
    <w:rsid w:val="00512412"/>
    <w:rsid w:val="00512AB2"/>
    <w:rsid w:val="00513650"/>
    <w:rsid w:val="00520C8C"/>
    <w:rsid w:val="00522054"/>
    <w:rsid w:val="00522E35"/>
    <w:rsid w:val="00524365"/>
    <w:rsid w:val="005252AC"/>
    <w:rsid w:val="00525ABD"/>
    <w:rsid w:val="00525D39"/>
    <w:rsid w:val="00526C62"/>
    <w:rsid w:val="0052768B"/>
    <w:rsid w:val="00530425"/>
    <w:rsid w:val="00536EC5"/>
    <w:rsid w:val="0054132C"/>
    <w:rsid w:val="00542782"/>
    <w:rsid w:val="005434BB"/>
    <w:rsid w:val="005442EB"/>
    <w:rsid w:val="00545C41"/>
    <w:rsid w:val="00546335"/>
    <w:rsid w:val="00546A25"/>
    <w:rsid w:val="00551536"/>
    <w:rsid w:val="00560315"/>
    <w:rsid w:val="00561DCA"/>
    <w:rsid w:val="00563E17"/>
    <w:rsid w:val="005650B6"/>
    <w:rsid w:val="005663B4"/>
    <w:rsid w:val="00566787"/>
    <w:rsid w:val="00567479"/>
    <w:rsid w:val="0057264C"/>
    <w:rsid w:val="00573946"/>
    <w:rsid w:val="005745EB"/>
    <w:rsid w:val="00574F1F"/>
    <w:rsid w:val="005767C2"/>
    <w:rsid w:val="00577039"/>
    <w:rsid w:val="0057709A"/>
    <w:rsid w:val="0058102A"/>
    <w:rsid w:val="00582A62"/>
    <w:rsid w:val="005862A2"/>
    <w:rsid w:val="005924B9"/>
    <w:rsid w:val="005944B5"/>
    <w:rsid w:val="00595EEB"/>
    <w:rsid w:val="005A1055"/>
    <w:rsid w:val="005A42E9"/>
    <w:rsid w:val="005A55CB"/>
    <w:rsid w:val="005B37EC"/>
    <w:rsid w:val="005B488E"/>
    <w:rsid w:val="005B6AD9"/>
    <w:rsid w:val="005B6BC5"/>
    <w:rsid w:val="005B7131"/>
    <w:rsid w:val="005B7159"/>
    <w:rsid w:val="005B7DC3"/>
    <w:rsid w:val="005C0ADA"/>
    <w:rsid w:val="005C0E22"/>
    <w:rsid w:val="005C327F"/>
    <w:rsid w:val="005C5DCC"/>
    <w:rsid w:val="005C61A1"/>
    <w:rsid w:val="005C6C91"/>
    <w:rsid w:val="005C7367"/>
    <w:rsid w:val="005C7F87"/>
    <w:rsid w:val="005D09FD"/>
    <w:rsid w:val="005D2105"/>
    <w:rsid w:val="005D27F2"/>
    <w:rsid w:val="005D7ECD"/>
    <w:rsid w:val="005E2CFB"/>
    <w:rsid w:val="005E3C1B"/>
    <w:rsid w:val="005E3F3F"/>
    <w:rsid w:val="005E50C8"/>
    <w:rsid w:val="005E540A"/>
    <w:rsid w:val="005F25F7"/>
    <w:rsid w:val="005F52A1"/>
    <w:rsid w:val="005F5441"/>
    <w:rsid w:val="005F58D1"/>
    <w:rsid w:val="00605721"/>
    <w:rsid w:val="0060730C"/>
    <w:rsid w:val="00613354"/>
    <w:rsid w:val="00613D86"/>
    <w:rsid w:val="00616969"/>
    <w:rsid w:val="0061728E"/>
    <w:rsid w:val="0062018E"/>
    <w:rsid w:val="0062472C"/>
    <w:rsid w:val="00625CB7"/>
    <w:rsid w:val="006260C3"/>
    <w:rsid w:val="00626A09"/>
    <w:rsid w:val="0062771F"/>
    <w:rsid w:val="006305EE"/>
    <w:rsid w:val="00631A9D"/>
    <w:rsid w:val="0063244E"/>
    <w:rsid w:val="00633E0A"/>
    <w:rsid w:val="0063456A"/>
    <w:rsid w:val="006362F4"/>
    <w:rsid w:val="00637097"/>
    <w:rsid w:val="00637CC4"/>
    <w:rsid w:val="00640276"/>
    <w:rsid w:val="00641092"/>
    <w:rsid w:val="00642548"/>
    <w:rsid w:val="006462B1"/>
    <w:rsid w:val="00647E5B"/>
    <w:rsid w:val="00650059"/>
    <w:rsid w:val="006523CB"/>
    <w:rsid w:val="00652901"/>
    <w:rsid w:val="0065545B"/>
    <w:rsid w:val="00655722"/>
    <w:rsid w:val="00655AD2"/>
    <w:rsid w:val="00655BA6"/>
    <w:rsid w:val="00656A9C"/>
    <w:rsid w:val="00660670"/>
    <w:rsid w:val="0066345C"/>
    <w:rsid w:val="006639E9"/>
    <w:rsid w:val="00664DCC"/>
    <w:rsid w:val="00664F37"/>
    <w:rsid w:val="00665073"/>
    <w:rsid w:val="00665C34"/>
    <w:rsid w:val="00665C8F"/>
    <w:rsid w:val="00665E50"/>
    <w:rsid w:val="00665FC7"/>
    <w:rsid w:val="00666593"/>
    <w:rsid w:val="00672751"/>
    <w:rsid w:val="00673B65"/>
    <w:rsid w:val="00673CD9"/>
    <w:rsid w:val="006745AF"/>
    <w:rsid w:val="006749D8"/>
    <w:rsid w:val="00674B51"/>
    <w:rsid w:val="0067552B"/>
    <w:rsid w:val="00675B74"/>
    <w:rsid w:val="006779BD"/>
    <w:rsid w:val="00687350"/>
    <w:rsid w:val="006905C0"/>
    <w:rsid w:val="0069083D"/>
    <w:rsid w:val="00690DEA"/>
    <w:rsid w:val="00692874"/>
    <w:rsid w:val="0069355D"/>
    <w:rsid w:val="006947F2"/>
    <w:rsid w:val="00697ADF"/>
    <w:rsid w:val="006A0572"/>
    <w:rsid w:val="006A080D"/>
    <w:rsid w:val="006A2EA2"/>
    <w:rsid w:val="006A51BF"/>
    <w:rsid w:val="006A52B4"/>
    <w:rsid w:val="006A5E20"/>
    <w:rsid w:val="006A6399"/>
    <w:rsid w:val="006B1E3A"/>
    <w:rsid w:val="006B401F"/>
    <w:rsid w:val="006B585C"/>
    <w:rsid w:val="006C2309"/>
    <w:rsid w:val="006C34CD"/>
    <w:rsid w:val="006D0CBF"/>
    <w:rsid w:val="006D0E00"/>
    <w:rsid w:val="006D2C8D"/>
    <w:rsid w:val="006D3919"/>
    <w:rsid w:val="006D4F57"/>
    <w:rsid w:val="006D50EC"/>
    <w:rsid w:val="006D6861"/>
    <w:rsid w:val="006D7679"/>
    <w:rsid w:val="006D7CD5"/>
    <w:rsid w:val="006E0493"/>
    <w:rsid w:val="006E16A6"/>
    <w:rsid w:val="006E4BE3"/>
    <w:rsid w:val="006E7386"/>
    <w:rsid w:val="006F05D6"/>
    <w:rsid w:val="006F2636"/>
    <w:rsid w:val="00701642"/>
    <w:rsid w:val="00701EDB"/>
    <w:rsid w:val="00703BB1"/>
    <w:rsid w:val="0071104F"/>
    <w:rsid w:val="00713763"/>
    <w:rsid w:val="0071511E"/>
    <w:rsid w:val="00716192"/>
    <w:rsid w:val="0071679C"/>
    <w:rsid w:val="00716BB2"/>
    <w:rsid w:val="0072045B"/>
    <w:rsid w:val="00721FB0"/>
    <w:rsid w:val="00725427"/>
    <w:rsid w:val="007269DE"/>
    <w:rsid w:val="00727B15"/>
    <w:rsid w:val="00727FC4"/>
    <w:rsid w:val="00731424"/>
    <w:rsid w:val="00731B33"/>
    <w:rsid w:val="00731FA0"/>
    <w:rsid w:val="007346CD"/>
    <w:rsid w:val="00734C23"/>
    <w:rsid w:val="007350DF"/>
    <w:rsid w:val="00740728"/>
    <w:rsid w:val="0074141C"/>
    <w:rsid w:val="0074182A"/>
    <w:rsid w:val="00744B15"/>
    <w:rsid w:val="00744B3F"/>
    <w:rsid w:val="0074713E"/>
    <w:rsid w:val="00747EE3"/>
    <w:rsid w:val="00750564"/>
    <w:rsid w:val="007519B9"/>
    <w:rsid w:val="0075298D"/>
    <w:rsid w:val="007530F5"/>
    <w:rsid w:val="00755632"/>
    <w:rsid w:val="00757B6A"/>
    <w:rsid w:val="00761227"/>
    <w:rsid w:val="0076267B"/>
    <w:rsid w:val="00765C75"/>
    <w:rsid w:val="00766EEF"/>
    <w:rsid w:val="00770C38"/>
    <w:rsid w:val="00771BAB"/>
    <w:rsid w:val="0077281C"/>
    <w:rsid w:val="007734F4"/>
    <w:rsid w:val="00773B06"/>
    <w:rsid w:val="00773D0E"/>
    <w:rsid w:val="0077506B"/>
    <w:rsid w:val="00780442"/>
    <w:rsid w:val="0078063B"/>
    <w:rsid w:val="0078132C"/>
    <w:rsid w:val="007826AB"/>
    <w:rsid w:val="00785BC1"/>
    <w:rsid w:val="007862D5"/>
    <w:rsid w:val="0079247B"/>
    <w:rsid w:val="0079259E"/>
    <w:rsid w:val="00794AB2"/>
    <w:rsid w:val="007954E9"/>
    <w:rsid w:val="007968A6"/>
    <w:rsid w:val="007A035B"/>
    <w:rsid w:val="007A1F3C"/>
    <w:rsid w:val="007A21AC"/>
    <w:rsid w:val="007A43E5"/>
    <w:rsid w:val="007A4B16"/>
    <w:rsid w:val="007A5CED"/>
    <w:rsid w:val="007B39CB"/>
    <w:rsid w:val="007B5E2D"/>
    <w:rsid w:val="007B6BAA"/>
    <w:rsid w:val="007B7F7D"/>
    <w:rsid w:val="007C06A2"/>
    <w:rsid w:val="007C0C6E"/>
    <w:rsid w:val="007C0C9D"/>
    <w:rsid w:val="007C24B8"/>
    <w:rsid w:val="007C557E"/>
    <w:rsid w:val="007C5A3B"/>
    <w:rsid w:val="007C6423"/>
    <w:rsid w:val="007C76BB"/>
    <w:rsid w:val="007D0398"/>
    <w:rsid w:val="007D3F20"/>
    <w:rsid w:val="007D4C71"/>
    <w:rsid w:val="007D577E"/>
    <w:rsid w:val="007D69A8"/>
    <w:rsid w:val="007D6CD5"/>
    <w:rsid w:val="007D6E3A"/>
    <w:rsid w:val="007D7F5A"/>
    <w:rsid w:val="007E555D"/>
    <w:rsid w:val="007E5A49"/>
    <w:rsid w:val="007E634D"/>
    <w:rsid w:val="007E73C4"/>
    <w:rsid w:val="007F1BF3"/>
    <w:rsid w:val="007F45DE"/>
    <w:rsid w:val="007F6C46"/>
    <w:rsid w:val="00801FFB"/>
    <w:rsid w:val="008058B3"/>
    <w:rsid w:val="00806167"/>
    <w:rsid w:val="00812167"/>
    <w:rsid w:val="008126A6"/>
    <w:rsid w:val="008128F2"/>
    <w:rsid w:val="008142E5"/>
    <w:rsid w:val="00815093"/>
    <w:rsid w:val="00816FA1"/>
    <w:rsid w:val="00821E5E"/>
    <w:rsid w:val="00822215"/>
    <w:rsid w:val="008232D3"/>
    <w:rsid w:val="008251EA"/>
    <w:rsid w:val="00832147"/>
    <w:rsid w:val="00832F40"/>
    <w:rsid w:val="00835231"/>
    <w:rsid w:val="008377F5"/>
    <w:rsid w:val="0084033E"/>
    <w:rsid w:val="00840AD2"/>
    <w:rsid w:val="00840E66"/>
    <w:rsid w:val="00842093"/>
    <w:rsid w:val="00845D0C"/>
    <w:rsid w:val="00846C8F"/>
    <w:rsid w:val="00850841"/>
    <w:rsid w:val="00851B5F"/>
    <w:rsid w:val="008525F7"/>
    <w:rsid w:val="00852B05"/>
    <w:rsid w:val="008539A2"/>
    <w:rsid w:val="0085472A"/>
    <w:rsid w:val="00856C22"/>
    <w:rsid w:val="00856DFB"/>
    <w:rsid w:val="00861479"/>
    <w:rsid w:val="00862AA0"/>
    <w:rsid w:val="008632CC"/>
    <w:rsid w:val="00872E7D"/>
    <w:rsid w:val="0087393F"/>
    <w:rsid w:val="00875319"/>
    <w:rsid w:val="00875770"/>
    <w:rsid w:val="008779D1"/>
    <w:rsid w:val="00880144"/>
    <w:rsid w:val="008811A1"/>
    <w:rsid w:val="00881BF1"/>
    <w:rsid w:val="008859E6"/>
    <w:rsid w:val="00893100"/>
    <w:rsid w:val="0089375B"/>
    <w:rsid w:val="008939B1"/>
    <w:rsid w:val="008948B3"/>
    <w:rsid w:val="00894A42"/>
    <w:rsid w:val="00897C05"/>
    <w:rsid w:val="008A0BC3"/>
    <w:rsid w:val="008A2CFF"/>
    <w:rsid w:val="008A3E75"/>
    <w:rsid w:val="008B2446"/>
    <w:rsid w:val="008B4425"/>
    <w:rsid w:val="008B4FE7"/>
    <w:rsid w:val="008B571B"/>
    <w:rsid w:val="008B5DA0"/>
    <w:rsid w:val="008C2078"/>
    <w:rsid w:val="008C379C"/>
    <w:rsid w:val="008C56C5"/>
    <w:rsid w:val="008C6C95"/>
    <w:rsid w:val="008C763F"/>
    <w:rsid w:val="008C7698"/>
    <w:rsid w:val="008C7941"/>
    <w:rsid w:val="008C7FB6"/>
    <w:rsid w:val="008D0ABB"/>
    <w:rsid w:val="008D1A16"/>
    <w:rsid w:val="008D34AB"/>
    <w:rsid w:val="008D5478"/>
    <w:rsid w:val="008E0619"/>
    <w:rsid w:val="008E2319"/>
    <w:rsid w:val="008E2D1C"/>
    <w:rsid w:val="008E3051"/>
    <w:rsid w:val="008E6CBC"/>
    <w:rsid w:val="008F01FA"/>
    <w:rsid w:val="008F5CA8"/>
    <w:rsid w:val="008F6E40"/>
    <w:rsid w:val="009017B8"/>
    <w:rsid w:val="009049C9"/>
    <w:rsid w:val="00905EB6"/>
    <w:rsid w:val="00906C84"/>
    <w:rsid w:val="00907129"/>
    <w:rsid w:val="0090792B"/>
    <w:rsid w:val="0091041B"/>
    <w:rsid w:val="00916914"/>
    <w:rsid w:val="009256DF"/>
    <w:rsid w:val="00926BD7"/>
    <w:rsid w:val="00927D33"/>
    <w:rsid w:val="00930892"/>
    <w:rsid w:val="00932BF6"/>
    <w:rsid w:val="009341AB"/>
    <w:rsid w:val="0093468C"/>
    <w:rsid w:val="009356E6"/>
    <w:rsid w:val="00936FE1"/>
    <w:rsid w:val="00940CC7"/>
    <w:rsid w:val="0094467B"/>
    <w:rsid w:val="009456E9"/>
    <w:rsid w:val="00950CFD"/>
    <w:rsid w:val="009510BE"/>
    <w:rsid w:val="00952AEF"/>
    <w:rsid w:val="00953260"/>
    <w:rsid w:val="00953E49"/>
    <w:rsid w:val="0095707D"/>
    <w:rsid w:val="00961570"/>
    <w:rsid w:val="009627A2"/>
    <w:rsid w:val="009629D7"/>
    <w:rsid w:val="00963D38"/>
    <w:rsid w:val="0096698B"/>
    <w:rsid w:val="00973473"/>
    <w:rsid w:val="0097471C"/>
    <w:rsid w:val="0097732A"/>
    <w:rsid w:val="00977A37"/>
    <w:rsid w:val="00980EB8"/>
    <w:rsid w:val="0098236B"/>
    <w:rsid w:val="00982D08"/>
    <w:rsid w:val="009831F6"/>
    <w:rsid w:val="00987CE5"/>
    <w:rsid w:val="00993637"/>
    <w:rsid w:val="009941B9"/>
    <w:rsid w:val="00997446"/>
    <w:rsid w:val="009A1BC0"/>
    <w:rsid w:val="009A26B6"/>
    <w:rsid w:val="009A4612"/>
    <w:rsid w:val="009A673A"/>
    <w:rsid w:val="009B3141"/>
    <w:rsid w:val="009B5241"/>
    <w:rsid w:val="009B5414"/>
    <w:rsid w:val="009C0663"/>
    <w:rsid w:val="009C1E40"/>
    <w:rsid w:val="009C2BD0"/>
    <w:rsid w:val="009C4008"/>
    <w:rsid w:val="009C5A97"/>
    <w:rsid w:val="009D05A5"/>
    <w:rsid w:val="009D0659"/>
    <w:rsid w:val="009D113F"/>
    <w:rsid w:val="009D3870"/>
    <w:rsid w:val="009D3D8A"/>
    <w:rsid w:val="009D5111"/>
    <w:rsid w:val="009D5659"/>
    <w:rsid w:val="009D5E4A"/>
    <w:rsid w:val="009E0238"/>
    <w:rsid w:val="009E0F02"/>
    <w:rsid w:val="009E1711"/>
    <w:rsid w:val="009E2222"/>
    <w:rsid w:val="009E23EC"/>
    <w:rsid w:val="009E44DE"/>
    <w:rsid w:val="009F16AF"/>
    <w:rsid w:val="009F243B"/>
    <w:rsid w:val="009F29B6"/>
    <w:rsid w:val="00A00D6E"/>
    <w:rsid w:val="00A0143C"/>
    <w:rsid w:val="00A02AB6"/>
    <w:rsid w:val="00A04BFD"/>
    <w:rsid w:val="00A04D12"/>
    <w:rsid w:val="00A05A3F"/>
    <w:rsid w:val="00A07CE0"/>
    <w:rsid w:val="00A104A8"/>
    <w:rsid w:val="00A10622"/>
    <w:rsid w:val="00A1065F"/>
    <w:rsid w:val="00A10987"/>
    <w:rsid w:val="00A128BC"/>
    <w:rsid w:val="00A15C23"/>
    <w:rsid w:val="00A1655D"/>
    <w:rsid w:val="00A16886"/>
    <w:rsid w:val="00A219B9"/>
    <w:rsid w:val="00A23175"/>
    <w:rsid w:val="00A23DAB"/>
    <w:rsid w:val="00A257EC"/>
    <w:rsid w:val="00A25AED"/>
    <w:rsid w:val="00A26B1A"/>
    <w:rsid w:val="00A30F5A"/>
    <w:rsid w:val="00A34356"/>
    <w:rsid w:val="00A351A2"/>
    <w:rsid w:val="00A357FE"/>
    <w:rsid w:val="00A37023"/>
    <w:rsid w:val="00A4099D"/>
    <w:rsid w:val="00A410B4"/>
    <w:rsid w:val="00A419B2"/>
    <w:rsid w:val="00A44EB5"/>
    <w:rsid w:val="00A4553C"/>
    <w:rsid w:val="00A50301"/>
    <w:rsid w:val="00A51836"/>
    <w:rsid w:val="00A551AB"/>
    <w:rsid w:val="00A57F91"/>
    <w:rsid w:val="00A60F4D"/>
    <w:rsid w:val="00A61A27"/>
    <w:rsid w:val="00A67A8F"/>
    <w:rsid w:val="00A70FC5"/>
    <w:rsid w:val="00A715F3"/>
    <w:rsid w:val="00A71FFC"/>
    <w:rsid w:val="00A721D1"/>
    <w:rsid w:val="00A7386A"/>
    <w:rsid w:val="00A74F77"/>
    <w:rsid w:val="00A759A8"/>
    <w:rsid w:val="00A7730A"/>
    <w:rsid w:val="00A80D0C"/>
    <w:rsid w:val="00A81B61"/>
    <w:rsid w:val="00A87C1C"/>
    <w:rsid w:val="00A95E0C"/>
    <w:rsid w:val="00A97D52"/>
    <w:rsid w:val="00AA0635"/>
    <w:rsid w:val="00AA127A"/>
    <w:rsid w:val="00AA12FD"/>
    <w:rsid w:val="00AA279E"/>
    <w:rsid w:val="00AA2F3E"/>
    <w:rsid w:val="00AA7502"/>
    <w:rsid w:val="00AA77D0"/>
    <w:rsid w:val="00AB1CDB"/>
    <w:rsid w:val="00AB3BD9"/>
    <w:rsid w:val="00AB48BB"/>
    <w:rsid w:val="00AC092F"/>
    <w:rsid w:val="00AC1B16"/>
    <w:rsid w:val="00AC205D"/>
    <w:rsid w:val="00AC4E49"/>
    <w:rsid w:val="00AD15D8"/>
    <w:rsid w:val="00AD20F7"/>
    <w:rsid w:val="00AD29CD"/>
    <w:rsid w:val="00AD5210"/>
    <w:rsid w:val="00AD5C07"/>
    <w:rsid w:val="00AD5E38"/>
    <w:rsid w:val="00AD6C34"/>
    <w:rsid w:val="00AD74CA"/>
    <w:rsid w:val="00AD7D98"/>
    <w:rsid w:val="00AE02F2"/>
    <w:rsid w:val="00AE25EF"/>
    <w:rsid w:val="00AE445D"/>
    <w:rsid w:val="00AE54B1"/>
    <w:rsid w:val="00AF1D3A"/>
    <w:rsid w:val="00AF3568"/>
    <w:rsid w:val="00AF3670"/>
    <w:rsid w:val="00AF36EE"/>
    <w:rsid w:val="00AF5DFB"/>
    <w:rsid w:val="00AF6EF2"/>
    <w:rsid w:val="00AF7506"/>
    <w:rsid w:val="00B003CB"/>
    <w:rsid w:val="00B024A3"/>
    <w:rsid w:val="00B03392"/>
    <w:rsid w:val="00B04C23"/>
    <w:rsid w:val="00B05C67"/>
    <w:rsid w:val="00B05CF2"/>
    <w:rsid w:val="00B06958"/>
    <w:rsid w:val="00B078CB"/>
    <w:rsid w:val="00B138AF"/>
    <w:rsid w:val="00B13AC9"/>
    <w:rsid w:val="00B17957"/>
    <w:rsid w:val="00B2226A"/>
    <w:rsid w:val="00B236AB"/>
    <w:rsid w:val="00B31186"/>
    <w:rsid w:val="00B32C5C"/>
    <w:rsid w:val="00B32D64"/>
    <w:rsid w:val="00B33E32"/>
    <w:rsid w:val="00B34D12"/>
    <w:rsid w:val="00B34DAE"/>
    <w:rsid w:val="00B37CE8"/>
    <w:rsid w:val="00B403D1"/>
    <w:rsid w:val="00B40F6C"/>
    <w:rsid w:val="00B42B72"/>
    <w:rsid w:val="00B432A4"/>
    <w:rsid w:val="00B46A68"/>
    <w:rsid w:val="00B475D7"/>
    <w:rsid w:val="00B475F8"/>
    <w:rsid w:val="00B506BE"/>
    <w:rsid w:val="00B507EA"/>
    <w:rsid w:val="00B51F0D"/>
    <w:rsid w:val="00B62DFD"/>
    <w:rsid w:val="00B630AF"/>
    <w:rsid w:val="00B643E6"/>
    <w:rsid w:val="00B65027"/>
    <w:rsid w:val="00B7076C"/>
    <w:rsid w:val="00B70786"/>
    <w:rsid w:val="00B71404"/>
    <w:rsid w:val="00B72231"/>
    <w:rsid w:val="00B72313"/>
    <w:rsid w:val="00B73E25"/>
    <w:rsid w:val="00B8114B"/>
    <w:rsid w:val="00B81499"/>
    <w:rsid w:val="00B81DEB"/>
    <w:rsid w:val="00B828A8"/>
    <w:rsid w:val="00B842EA"/>
    <w:rsid w:val="00B84EB1"/>
    <w:rsid w:val="00B87A06"/>
    <w:rsid w:val="00B917D1"/>
    <w:rsid w:val="00B91C46"/>
    <w:rsid w:val="00B9382D"/>
    <w:rsid w:val="00B941EF"/>
    <w:rsid w:val="00B95832"/>
    <w:rsid w:val="00B95D61"/>
    <w:rsid w:val="00B97E0F"/>
    <w:rsid w:val="00BA3037"/>
    <w:rsid w:val="00BA343B"/>
    <w:rsid w:val="00BA42BE"/>
    <w:rsid w:val="00BA5350"/>
    <w:rsid w:val="00BA6B83"/>
    <w:rsid w:val="00BA7A4D"/>
    <w:rsid w:val="00BB0FBC"/>
    <w:rsid w:val="00BB1535"/>
    <w:rsid w:val="00BB299F"/>
    <w:rsid w:val="00BB2CB9"/>
    <w:rsid w:val="00BB4B29"/>
    <w:rsid w:val="00BB55C4"/>
    <w:rsid w:val="00BB6868"/>
    <w:rsid w:val="00BC446D"/>
    <w:rsid w:val="00BC53C7"/>
    <w:rsid w:val="00BC6455"/>
    <w:rsid w:val="00BD086E"/>
    <w:rsid w:val="00BD1687"/>
    <w:rsid w:val="00BD1A19"/>
    <w:rsid w:val="00BD1EA3"/>
    <w:rsid w:val="00BD1F4E"/>
    <w:rsid w:val="00BD2780"/>
    <w:rsid w:val="00BD2FFE"/>
    <w:rsid w:val="00BD3CBD"/>
    <w:rsid w:val="00BD7E1B"/>
    <w:rsid w:val="00BD7F77"/>
    <w:rsid w:val="00BE084E"/>
    <w:rsid w:val="00BE4066"/>
    <w:rsid w:val="00BE4D0B"/>
    <w:rsid w:val="00BE65D2"/>
    <w:rsid w:val="00BF0978"/>
    <w:rsid w:val="00BF12F4"/>
    <w:rsid w:val="00BF28E3"/>
    <w:rsid w:val="00BF413D"/>
    <w:rsid w:val="00BF73F7"/>
    <w:rsid w:val="00BF7930"/>
    <w:rsid w:val="00C00B25"/>
    <w:rsid w:val="00C02639"/>
    <w:rsid w:val="00C0553C"/>
    <w:rsid w:val="00C05C4D"/>
    <w:rsid w:val="00C07CAA"/>
    <w:rsid w:val="00C102D6"/>
    <w:rsid w:val="00C141A3"/>
    <w:rsid w:val="00C162F3"/>
    <w:rsid w:val="00C16312"/>
    <w:rsid w:val="00C171A5"/>
    <w:rsid w:val="00C17C55"/>
    <w:rsid w:val="00C17F15"/>
    <w:rsid w:val="00C23074"/>
    <w:rsid w:val="00C256AF"/>
    <w:rsid w:val="00C2741D"/>
    <w:rsid w:val="00C27459"/>
    <w:rsid w:val="00C31239"/>
    <w:rsid w:val="00C34D79"/>
    <w:rsid w:val="00C36499"/>
    <w:rsid w:val="00C36C62"/>
    <w:rsid w:val="00C37521"/>
    <w:rsid w:val="00C41162"/>
    <w:rsid w:val="00C4273A"/>
    <w:rsid w:val="00C4346F"/>
    <w:rsid w:val="00C45932"/>
    <w:rsid w:val="00C513C6"/>
    <w:rsid w:val="00C51A93"/>
    <w:rsid w:val="00C52233"/>
    <w:rsid w:val="00C54F6D"/>
    <w:rsid w:val="00C5550C"/>
    <w:rsid w:val="00C55DA9"/>
    <w:rsid w:val="00C56480"/>
    <w:rsid w:val="00C61CC1"/>
    <w:rsid w:val="00C64305"/>
    <w:rsid w:val="00C65BDD"/>
    <w:rsid w:val="00C65DFA"/>
    <w:rsid w:val="00C672C4"/>
    <w:rsid w:val="00C71E7D"/>
    <w:rsid w:val="00C754AF"/>
    <w:rsid w:val="00C81B0F"/>
    <w:rsid w:val="00C82EE9"/>
    <w:rsid w:val="00C85E26"/>
    <w:rsid w:val="00C8685E"/>
    <w:rsid w:val="00C87C9E"/>
    <w:rsid w:val="00C90002"/>
    <w:rsid w:val="00C901BE"/>
    <w:rsid w:val="00C91C6E"/>
    <w:rsid w:val="00C94D85"/>
    <w:rsid w:val="00C9563D"/>
    <w:rsid w:val="00CA1A1B"/>
    <w:rsid w:val="00CA21C9"/>
    <w:rsid w:val="00CA2ABC"/>
    <w:rsid w:val="00CA50D6"/>
    <w:rsid w:val="00CA597C"/>
    <w:rsid w:val="00CA6F7D"/>
    <w:rsid w:val="00CA731E"/>
    <w:rsid w:val="00CB0A8A"/>
    <w:rsid w:val="00CB1B54"/>
    <w:rsid w:val="00CB2F0C"/>
    <w:rsid w:val="00CB3819"/>
    <w:rsid w:val="00CB50D3"/>
    <w:rsid w:val="00CB7A5D"/>
    <w:rsid w:val="00CC10A5"/>
    <w:rsid w:val="00CC2492"/>
    <w:rsid w:val="00CC2993"/>
    <w:rsid w:val="00CC4B5E"/>
    <w:rsid w:val="00CC6532"/>
    <w:rsid w:val="00CC76EC"/>
    <w:rsid w:val="00CC7FB6"/>
    <w:rsid w:val="00CD0DAD"/>
    <w:rsid w:val="00CD42B9"/>
    <w:rsid w:val="00CD51B8"/>
    <w:rsid w:val="00CD5283"/>
    <w:rsid w:val="00CD6B04"/>
    <w:rsid w:val="00CD6F47"/>
    <w:rsid w:val="00CE11FA"/>
    <w:rsid w:val="00CE3FA2"/>
    <w:rsid w:val="00CE42D5"/>
    <w:rsid w:val="00CE517D"/>
    <w:rsid w:val="00CE5B82"/>
    <w:rsid w:val="00CF040D"/>
    <w:rsid w:val="00CF064C"/>
    <w:rsid w:val="00CF45E1"/>
    <w:rsid w:val="00CF4F4F"/>
    <w:rsid w:val="00CF72B6"/>
    <w:rsid w:val="00CF74A2"/>
    <w:rsid w:val="00CF7AC0"/>
    <w:rsid w:val="00D00537"/>
    <w:rsid w:val="00D067AF"/>
    <w:rsid w:val="00D06B71"/>
    <w:rsid w:val="00D100CA"/>
    <w:rsid w:val="00D106F2"/>
    <w:rsid w:val="00D1311D"/>
    <w:rsid w:val="00D13625"/>
    <w:rsid w:val="00D147C5"/>
    <w:rsid w:val="00D14D58"/>
    <w:rsid w:val="00D16CA8"/>
    <w:rsid w:val="00D22BFD"/>
    <w:rsid w:val="00D23895"/>
    <w:rsid w:val="00D26ECE"/>
    <w:rsid w:val="00D30C52"/>
    <w:rsid w:val="00D31588"/>
    <w:rsid w:val="00D32917"/>
    <w:rsid w:val="00D34E97"/>
    <w:rsid w:val="00D34F46"/>
    <w:rsid w:val="00D351A5"/>
    <w:rsid w:val="00D355DC"/>
    <w:rsid w:val="00D3588B"/>
    <w:rsid w:val="00D36FB6"/>
    <w:rsid w:val="00D37C0F"/>
    <w:rsid w:val="00D437DC"/>
    <w:rsid w:val="00D46283"/>
    <w:rsid w:val="00D47D70"/>
    <w:rsid w:val="00D515CE"/>
    <w:rsid w:val="00D53FE7"/>
    <w:rsid w:val="00D576BA"/>
    <w:rsid w:val="00D57E59"/>
    <w:rsid w:val="00D57FD6"/>
    <w:rsid w:val="00D603AA"/>
    <w:rsid w:val="00D623CF"/>
    <w:rsid w:val="00D64E19"/>
    <w:rsid w:val="00D662FC"/>
    <w:rsid w:val="00D7121C"/>
    <w:rsid w:val="00D72993"/>
    <w:rsid w:val="00D74363"/>
    <w:rsid w:val="00D75625"/>
    <w:rsid w:val="00D75B4A"/>
    <w:rsid w:val="00D76397"/>
    <w:rsid w:val="00D77359"/>
    <w:rsid w:val="00D81D9B"/>
    <w:rsid w:val="00D83941"/>
    <w:rsid w:val="00D83E2E"/>
    <w:rsid w:val="00D8480C"/>
    <w:rsid w:val="00D84933"/>
    <w:rsid w:val="00D86F07"/>
    <w:rsid w:val="00D87444"/>
    <w:rsid w:val="00D903DF"/>
    <w:rsid w:val="00D92D7C"/>
    <w:rsid w:val="00D94592"/>
    <w:rsid w:val="00D94A46"/>
    <w:rsid w:val="00D975B7"/>
    <w:rsid w:val="00DA08B9"/>
    <w:rsid w:val="00DA35D4"/>
    <w:rsid w:val="00DA3EF6"/>
    <w:rsid w:val="00DA586B"/>
    <w:rsid w:val="00DB0584"/>
    <w:rsid w:val="00DB05EB"/>
    <w:rsid w:val="00DB1112"/>
    <w:rsid w:val="00DB139B"/>
    <w:rsid w:val="00DB3105"/>
    <w:rsid w:val="00DB3808"/>
    <w:rsid w:val="00DC2BBE"/>
    <w:rsid w:val="00DC4A3D"/>
    <w:rsid w:val="00DC60B9"/>
    <w:rsid w:val="00DD13D4"/>
    <w:rsid w:val="00DD1529"/>
    <w:rsid w:val="00DD24F7"/>
    <w:rsid w:val="00DD2913"/>
    <w:rsid w:val="00DD4268"/>
    <w:rsid w:val="00DD482E"/>
    <w:rsid w:val="00DD6C4F"/>
    <w:rsid w:val="00DD73EC"/>
    <w:rsid w:val="00DD7744"/>
    <w:rsid w:val="00DD7D84"/>
    <w:rsid w:val="00DD7F21"/>
    <w:rsid w:val="00DE37C6"/>
    <w:rsid w:val="00DE6E73"/>
    <w:rsid w:val="00DE760B"/>
    <w:rsid w:val="00DF00DF"/>
    <w:rsid w:val="00DF1936"/>
    <w:rsid w:val="00DF2E60"/>
    <w:rsid w:val="00DF7CE2"/>
    <w:rsid w:val="00E0059F"/>
    <w:rsid w:val="00E00895"/>
    <w:rsid w:val="00E02C9D"/>
    <w:rsid w:val="00E048BE"/>
    <w:rsid w:val="00E059F5"/>
    <w:rsid w:val="00E05A64"/>
    <w:rsid w:val="00E05D65"/>
    <w:rsid w:val="00E11B48"/>
    <w:rsid w:val="00E120E8"/>
    <w:rsid w:val="00E149AB"/>
    <w:rsid w:val="00E17487"/>
    <w:rsid w:val="00E209E4"/>
    <w:rsid w:val="00E23664"/>
    <w:rsid w:val="00E241B4"/>
    <w:rsid w:val="00E24708"/>
    <w:rsid w:val="00E24F63"/>
    <w:rsid w:val="00E2533D"/>
    <w:rsid w:val="00E269EA"/>
    <w:rsid w:val="00E27448"/>
    <w:rsid w:val="00E319A3"/>
    <w:rsid w:val="00E31FAC"/>
    <w:rsid w:val="00E33DBA"/>
    <w:rsid w:val="00E34E64"/>
    <w:rsid w:val="00E35630"/>
    <w:rsid w:val="00E366A7"/>
    <w:rsid w:val="00E378E6"/>
    <w:rsid w:val="00E43923"/>
    <w:rsid w:val="00E47267"/>
    <w:rsid w:val="00E5198E"/>
    <w:rsid w:val="00E532A9"/>
    <w:rsid w:val="00E55C66"/>
    <w:rsid w:val="00E63B3F"/>
    <w:rsid w:val="00E65BD9"/>
    <w:rsid w:val="00E66A0E"/>
    <w:rsid w:val="00E71C33"/>
    <w:rsid w:val="00E779EB"/>
    <w:rsid w:val="00E800AD"/>
    <w:rsid w:val="00E80C97"/>
    <w:rsid w:val="00E80D97"/>
    <w:rsid w:val="00E8202D"/>
    <w:rsid w:val="00E82C4A"/>
    <w:rsid w:val="00E840A6"/>
    <w:rsid w:val="00E843A5"/>
    <w:rsid w:val="00E85784"/>
    <w:rsid w:val="00E9001C"/>
    <w:rsid w:val="00E90C6B"/>
    <w:rsid w:val="00E9295E"/>
    <w:rsid w:val="00E94E30"/>
    <w:rsid w:val="00E94E91"/>
    <w:rsid w:val="00E97706"/>
    <w:rsid w:val="00E9776F"/>
    <w:rsid w:val="00EA1779"/>
    <w:rsid w:val="00EA1A7C"/>
    <w:rsid w:val="00EA1F7B"/>
    <w:rsid w:val="00EA21AE"/>
    <w:rsid w:val="00EA23BB"/>
    <w:rsid w:val="00EA3460"/>
    <w:rsid w:val="00EA3DB8"/>
    <w:rsid w:val="00EA583D"/>
    <w:rsid w:val="00EA5A5E"/>
    <w:rsid w:val="00EA5B7A"/>
    <w:rsid w:val="00EA764E"/>
    <w:rsid w:val="00EB2B48"/>
    <w:rsid w:val="00EB4195"/>
    <w:rsid w:val="00EB4BA7"/>
    <w:rsid w:val="00EB5548"/>
    <w:rsid w:val="00EB557B"/>
    <w:rsid w:val="00EB70FA"/>
    <w:rsid w:val="00EB7AFB"/>
    <w:rsid w:val="00EC0172"/>
    <w:rsid w:val="00EC077B"/>
    <w:rsid w:val="00EC2591"/>
    <w:rsid w:val="00EC47DA"/>
    <w:rsid w:val="00ED0C3A"/>
    <w:rsid w:val="00ED2615"/>
    <w:rsid w:val="00ED67A2"/>
    <w:rsid w:val="00EE02B7"/>
    <w:rsid w:val="00EE0E52"/>
    <w:rsid w:val="00EE0F3F"/>
    <w:rsid w:val="00EE2420"/>
    <w:rsid w:val="00EE731E"/>
    <w:rsid w:val="00EE73F2"/>
    <w:rsid w:val="00EF0D86"/>
    <w:rsid w:val="00EF5833"/>
    <w:rsid w:val="00EF685B"/>
    <w:rsid w:val="00EF6E18"/>
    <w:rsid w:val="00F0124D"/>
    <w:rsid w:val="00F0314D"/>
    <w:rsid w:val="00F05D51"/>
    <w:rsid w:val="00F05D84"/>
    <w:rsid w:val="00F06352"/>
    <w:rsid w:val="00F06C8A"/>
    <w:rsid w:val="00F06E4D"/>
    <w:rsid w:val="00F071AE"/>
    <w:rsid w:val="00F0787A"/>
    <w:rsid w:val="00F140D1"/>
    <w:rsid w:val="00F148D6"/>
    <w:rsid w:val="00F16F39"/>
    <w:rsid w:val="00F22616"/>
    <w:rsid w:val="00F245F6"/>
    <w:rsid w:val="00F247EB"/>
    <w:rsid w:val="00F30353"/>
    <w:rsid w:val="00F30F1D"/>
    <w:rsid w:val="00F326F1"/>
    <w:rsid w:val="00F33A11"/>
    <w:rsid w:val="00F33D2D"/>
    <w:rsid w:val="00F349FF"/>
    <w:rsid w:val="00F34B9B"/>
    <w:rsid w:val="00F41365"/>
    <w:rsid w:val="00F47734"/>
    <w:rsid w:val="00F47A93"/>
    <w:rsid w:val="00F5052F"/>
    <w:rsid w:val="00F536AB"/>
    <w:rsid w:val="00F542F1"/>
    <w:rsid w:val="00F547C5"/>
    <w:rsid w:val="00F54953"/>
    <w:rsid w:val="00F56070"/>
    <w:rsid w:val="00F56DDD"/>
    <w:rsid w:val="00F56DF7"/>
    <w:rsid w:val="00F57680"/>
    <w:rsid w:val="00F57F76"/>
    <w:rsid w:val="00F617F0"/>
    <w:rsid w:val="00F6629E"/>
    <w:rsid w:val="00F6690C"/>
    <w:rsid w:val="00F66961"/>
    <w:rsid w:val="00F6731F"/>
    <w:rsid w:val="00F6785C"/>
    <w:rsid w:val="00F73751"/>
    <w:rsid w:val="00F74BA5"/>
    <w:rsid w:val="00F800EC"/>
    <w:rsid w:val="00F81F14"/>
    <w:rsid w:val="00F8406A"/>
    <w:rsid w:val="00F85797"/>
    <w:rsid w:val="00F90EE5"/>
    <w:rsid w:val="00F943A8"/>
    <w:rsid w:val="00F945F6"/>
    <w:rsid w:val="00F9468F"/>
    <w:rsid w:val="00F95DE7"/>
    <w:rsid w:val="00F96F42"/>
    <w:rsid w:val="00FA113E"/>
    <w:rsid w:val="00FA1528"/>
    <w:rsid w:val="00FA15E5"/>
    <w:rsid w:val="00FA1AC6"/>
    <w:rsid w:val="00FA1D4F"/>
    <w:rsid w:val="00FA2DE8"/>
    <w:rsid w:val="00FA2E5E"/>
    <w:rsid w:val="00FA409B"/>
    <w:rsid w:val="00FA4D3E"/>
    <w:rsid w:val="00FA553E"/>
    <w:rsid w:val="00FA5AD9"/>
    <w:rsid w:val="00FB02EF"/>
    <w:rsid w:val="00FB0679"/>
    <w:rsid w:val="00FB1DE0"/>
    <w:rsid w:val="00FB4559"/>
    <w:rsid w:val="00FB57DB"/>
    <w:rsid w:val="00FB6DB1"/>
    <w:rsid w:val="00FB6F27"/>
    <w:rsid w:val="00FB72D5"/>
    <w:rsid w:val="00FB7782"/>
    <w:rsid w:val="00FC3D13"/>
    <w:rsid w:val="00FC627B"/>
    <w:rsid w:val="00FC76BD"/>
    <w:rsid w:val="00FC7F2D"/>
    <w:rsid w:val="00FD3006"/>
    <w:rsid w:val="00FD42CC"/>
    <w:rsid w:val="00FD6099"/>
    <w:rsid w:val="00FD622D"/>
    <w:rsid w:val="00FE047C"/>
    <w:rsid w:val="00FE0E76"/>
    <w:rsid w:val="00FE1B5A"/>
    <w:rsid w:val="00FE25AE"/>
    <w:rsid w:val="00FE522A"/>
    <w:rsid w:val="00FE65F9"/>
    <w:rsid w:val="00FE7B28"/>
    <w:rsid w:val="00FF0F6E"/>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E4122C"/>
  <w15:chartTrackingRefBased/>
  <w15:docId w15:val="{1F8D1EC4-114D-4413-8932-D9CA482A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29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DD2913"/>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rsid w:val="00B40F6C"/>
    <w:pPr>
      <w:spacing w:before="0"/>
      <w:jc w:val="both"/>
    </w:pPr>
    <w:rPr>
      <w:sz w:val="16"/>
    </w:rPr>
  </w:style>
  <w:style w:type="character" w:styleId="Funotenzeichen">
    <w:name w:val="footnote reference"/>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1"/>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2"/>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character" w:customStyle="1" w:styleId="KommentartextZchn">
    <w:name w:val="Kommentartext Zchn"/>
    <w:link w:val="Kommentartext"/>
    <w:semiHidden/>
    <w:rsid w:val="00AC4E49"/>
  </w:style>
  <w:style w:type="paragraph" w:customStyle="1" w:styleId="text3ke">
    <w:name w:val="text3_ke"/>
    <w:basedOn w:val="Standard"/>
    <w:link w:val="text3keZchn"/>
    <w:qFormat/>
    <w:rsid w:val="00AC4E49"/>
    <w:pPr>
      <w:spacing w:before="20" w:after="0"/>
      <w:jc w:val="both"/>
    </w:pPr>
    <w:rPr>
      <w:sz w:val="18"/>
      <w:szCs w:val="18"/>
    </w:rPr>
  </w:style>
  <w:style w:type="character" w:customStyle="1" w:styleId="text3keZchn">
    <w:name w:val="text3_ke Zchn"/>
    <w:link w:val="text3ke"/>
    <w:rsid w:val="00AC4E49"/>
    <w:rPr>
      <w:rFonts w:ascii="Calibri" w:hAnsi="Calibri"/>
      <w:sz w:val="18"/>
      <w:szCs w:val="18"/>
    </w:rPr>
  </w:style>
  <w:style w:type="character" w:customStyle="1" w:styleId="FunotentextZchn">
    <w:name w:val="Fußnotentext Zchn"/>
    <w:link w:val="Funotentext"/>
    <w:rsid w:val="00B40F6C"/>
    <w:rPr>
      <w:rFonts w:ascii="Calibri" w:hAnsi="Calibri"/>
      <w:sz w:val="16"/>
    </w:rPr>
  </w:style>
  <w:style w:type="paragraph" w:customStyle="1" w:styleId="Aufzhlung1">
    <w:name w:val="Aufzählung_1"/>
    <w:basedOn w:val="Standard"/>
    <w:rsid w:val="004D2244"/>
    <w:pPr>
      <w:keepNext/>
      <w:overflowPunct w:val="0"/>
      <w:autoSpaceDE w:val="0"/>
      <w:autoSpaceDN w:val="0"/>
      <w:adjustRightInd w:val="0"/>
      <w:spacing w:before="0" w:after="120"/>
      <w:ind w:left="567" w:hanging="567"/>
      <w:textAlignment w:val="baseline"/>
    </w:pPr>
    <w:rPr>
      <w:rFonts w:cs="Arial"/>
      <w:sz w:val="22"/>
      <w:szCs w:val="22"/>
    </w:rPr>
  </w:style>
  <w:style w:type="paragraph" w:styleId="Listenabsatz">
    <w:name w:val="List Paragraph"/>
    <w:basedOn w:val="Standard"/>
    <w:uiPriority w:val="34"/>
    <w:qFormat/>
    <w:rsid w:val="00A257EC"/>
    <w:pPr>
      <w:overflowPunct w:val="0"/>
      <w:autoSpaceDE w:val="0"/>
      <w:autoSpaceDN w:val="0"/>
      <w:adjustRightInd w:val="0"/>
      <w:spacing w:before="0" w:after="0"/>
      <w:ind w:left="720"/>
      <w:contextualSpacing/>
      <w:textAlignment w:val="baseline"/>
    </w:pPr>
    <w:rPr>
      <w:rFonts w:ascii="Arial" w:hAnsi="Arial"/>
      <w:sz w:val="22"/>
    </w:rPr>
  </w:style>
  <w:style w:type="paragraph" w:styleId="berarbeitung">
    <w:name w:val="Revision"/>
    <w:hidden/>
    <w:uiPriority w:val="99"/>
    <w:semiHidden/>
    <w:rsid w:val="006E049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878">
      <w:bodyDiv w:val="1"/>
      <w:marLeft w:val="0"/>
      <w:marRight w:val="0"/>
      <w:marTop w:val="0"/>
      <w:marBottom w:val="0"/>
      <w:divBdr>
        <w:top w:val="none" w:sz="0" w:space="0" w:color="auto"/>
        <w:left w:val="none" w:sz="0" w:space="0" w:color="auto"/>
        <w:bottom w:val="none" w:sz="0" w:space="0" w:color="auto"/>
        <w:right w:val="none" w:sz="0" w:space="0" w:color="auto"/>
      </w:divBdr>
    </w:div>
    <w:div w:id="336882393">
      <w:bodyDiv w:val="1"/>
      <w:marLeft w:val="0"/>
      <w:marRight w:val="0"/>
      <w:marTop w:val="0"/>
      <w:marBottom w:val="0"/>
      <w:divBdr>
        <w:top w:val="none" w:sz="0" w:space="0" w:color="auto"/>
        <w:left w:val="none" w:sz="0" w:space="0" w:color="auto"/>
        <w:bottom w:val="none" w:sz="0" w:space="0" w:color="auto"/>
        <w:right w:val="none" w:sz="0" w:space="0" w:color="auto"/>
      </w:divBdr>
    </w:div>
    <w:div w:id="519008410">
      <w:bodyDiv w:val="1"/>
      <w:marLeft w:val="0"/>
      <w:marRight w:val="0"/>
      <w:marTop w:val="0"/>
      <w:marBottom w:val="0"/>
      <w:divBdr>
        <w:top w:val="none" w:sz="0" w:space="0" w:color="auto"/>
        <w:left w:val="none" w:sz="0" w:space="0" w:color="auto"/>
        <w:bottom w:val="none" w:sz="0" w:space="0" w:color="auto"/>
        <w:right w:val="none" w:sz="0" w:space="0" w:color="auto"/>
      </w:divBdr>
    </w:div>
    <w:div w:id="829952450">
      <w:bodyDiv w:val="1"/>
      <w:marLeft w:val="0"/>
      <w:marRight w:val="0"/>
      <w:marTop w:val="0"/>
      <w:marBottom w:val="0"/>
      <w:divBdr>
        <w:top w:val="none" w:sz="0" w:space="0" w:color="auto"/>
        <w:left w:val="none" w:sz="0" w:space="0" w:color="auto"/>
        <w:bottom w:val="none" w:sz="0" w:space="0" w:color="auto"/>
        <w:right w:val="none" w:sz="0" w:space="0" w:color="auto"/>
      </w:divBdr>
    </w:div>
    <w:div w:id="883566699">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051660152">
      <w:bodyDiv w:val="1"/>
      <w:marLeft w:val="0"/>
      <w:marRight w:val="0"/>
      <w:marTop w:val="0"/>
      <w:marBottom w:val="0"/>
      <w:divBdr>
        <w:top w:val="none" w:sz="0" w:space="0" w:color="auto"/>
        <w:left w:val="none" w:sz="0" w:space="0" w:color="auto"/>
        <w:bottom w:val="none" w:sz="0" w:space="0" w:color="auto"/>
        <w:right w:val="none" w:sz="0" w:space="0" w:color="auto"/>
      </w:divBdr>
    </w:div>
    <w:div w:id="1210802455">
      <w:bodyDiv w:val="1"/>
      <w:marLeft w:val="0"/>
      <w:marRight w:val="0"/>
      <w:marTop w:val="0"/>
      <w:marBottom w:val="0"/>
      <w:divBdr>
        <w:top w:val="none" w:sz="0" w:space="0" w:color="auto"/>
        <w:left w:val="none" w:sz="0" w:space="0" w:color="auto"/>
        <w:bottom w:val="none" w:sz="0" w:space="0" w:color="auto"/>
        <w:right w:val="none" w:sz="0" w:space="0" w:color="auto"/>
      </w:divBdr>
    </w:div>
    <w:div w:id="1664317229">
      <w:bodyDiv w:val="1"/>
      <w:marLeft w:val="0"/>
      <w:marRight w:val="0"/>
      <w:marTop w:val="0"/>
      <w:marBottom w:val="0"/>
      <w:divBdr>
        <w:top w:val="none" w:sz="0" w:space="0" w:color="auto"/>
        <w:left w:val="none" w:sz="0" w:space="0" w:color="auto"/>
        <w:bottom w:val="none" w:sz="0" w:space="0" w:color="auto"/>
        <w:right w:val="none" w:sz="0" w:space="0" w:color="auto"/>
      </w:divBdr>
    </w:div>
    <w:div w:id="17277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AD0F-2EAE-44CD-BF36-7B86A501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2736</Words>
  <Characters>20251</Characters>
  <Application>Microsoft Office Word</Application>
  <DocSecurity>0</DocSecurity>
  <Lines>168</Lines>
  <Paragraphs>45</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22942</CharactersWithSpaces>
  <SharedDoc>false</SharedDoc>
  <HLinks>
    <vt:vector size="18" baseType="variant">
      <vt:variant>
        <vt:i4>4980805</vt:i4>
      </vt:variant>
      <vt:variant>
        <vt:i4>15</vt:i4>
      </vt:variant>
      <vt:variant>
        <vt:i4>0</vt:i4>
      </vt:variant>
      <vt:variant>
        <vt:i4>5</vt:i4>
      </vt:variant>
      <vt:variant>
        <vt:lpwstr>https://www.zlg.de/medizinprodukte/dokumente/antworten-und-beschluesse-sks-und-haks.html</vt:lpwstr>
      </vt:variant>
      <vt:variant>
        <vt:lpwstr/>
      </vt:variant>
      <vt:variant>
        <vt:i4>7798786</vt:i4>
      </vt:variant>
      <vt:variant>
        <vt:i4>12</vt:i4>
      </vt:variant>
      <vt:variant>
        <vt:i4>0</vt:i4>
      </vt:variant>
      <vt:variant>
        <vt:i4>5</vt:i4>
      </vt:variant>
      <vt:variant>
        <vt:lpwstr>https://www.zlg.de/index.php?eID=tx_nawsecuredl&amp;u=0&amp;file=fileadmin/downloads/MP/210_RE01_Regeln_Anerkennung_Labor.pdf&amp;hash=96bc1e3d0f6c4d05e611e432b12664a82ee19373</vt:lpwstr>
      </vt:variant>
      <vt:variant>
        <vt:lpwstr/>
      </vt:variant>
      <vt:variant>
        <vt:i4>3997702</vt:i4>
      </vt:variant>
      <vt:variant>
        <vt:i4>9</vt:i4>
      </vt:variant>
      <vt:variant>
        <vt:i4>0</vt:i4>
      </vt:variant>
      <vt:variant>
        <vt:i4>5</vt:i4>
      </vt:variant>
      <vt:variant>
        <vt:lpwstr>https://www.zlg.de/index.php?eID=tx_nawsecuredl&amp;u=0&amp;file=fileadmin/downloads/MP/200_RE01_Allg_AB_Regeln.pdf&amp;hash=30ab649cabadc65a45aca03f8e89c83afdec6eb9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Sabine Thüring</cp:lastModifiedBy>
  <cp:revision>4</cp:revision>
  <cp:lastPrinted>2022-03-31T11:48:00Z</cp:lastPrinted>
  <dcterms:created xsi:type="dcterms:W3CDTF">2022-03-31T11:43:00Z</dcterms:created>
  <dcterms:modified xsi:type="dcterms:W3CDTF">2022-04-20T08:37:00Z</dcterms:modified>
</cp:coreProperties>
</file>