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0A" w:rsidRPr="00C944D3" w:rsidRDefault="00CB2F0C">
      <w:pPr>
        <w:rPr>
          <w:b/>
          <w:sz w:val="24"/>
          <w:szCs w:val="24"/>
          <w:u w:val="single"/>
        </w:rPr>
      </w:pPr>
      <w:r w:rsidRPr="00C944D3">
        <w:fldChar w:fldCharType="begin">
          <w:ffData>
            <w:name w:val=""/>
            <w:enabled/>
            <w:calcOnExit w:val="0"/>
            <w:textInput>
              <w:maxLength w:val="1"/>
            </w:textInput>
          </w:ffData>
        </w:fldChar>
      </w:r>
      <w:r w:rsidRPr="00C944D3">
        <w:instrText xml:space="preserve"> FORMTEXT </w:instrText>
      </w:r>
      <w:r w:rsidRPr="00C944D3">
        <w:fldChar w:fldCharType="separate"/>
      </w:r>
      <w:r w:rsidRPr="00C944D3">
        <w:rPr>
          <w:noProof/>
        </w:rPr>
        <w:t> </w:t>
      </w:r>
      <w:r w:rsidRPr="00C944D3">
        <w:fldChar w:fldCharType="end"/>
      </w:r>
    </w:p>
    <w:p w:rsidR="003A18A2" w:rsidRPr="00C944D3" w:rsidRDefault="00C944D3">
      <w:pPr>
        <w:rPr>
          <w:b/>
          <w:sz w:val="24"/>
          <w:szCs w:val="24"/>
          <w:u w:val="single"/>
        </w:rPr>
      </w:pPr>
      <w:r>
        <w:rPr>
          <w:b/>
          <w:sz w:val="24"/>
          <w:szCs w:val="24"/>
          <w:u w:val="single"/>
        </w:rPr>
        <w:t>Inhal</w:t>
      </w:r>
      <w:r w:rsidR="00A90828" w:rsidRPr="00C944D3">
        <w:rPr>
          <w:b/>
          <w:sz w:val="24"/>
          <w:szCs w:val="24"/>
          <w:u w:val="single"/>
        </w:rPr>
        <w:t>t</w:t>
      </w:r>
    </w:p>
    <w:p w:rsidR="003A18A2" w:rsidRPr="00C944D3" w:rsidRDefault="003A18A2">
      <w:pPr>
        <w:rPr>
          <w:b/>
          <w:sz w:val="24"/>
          <w:szCs w:val="24"/>
          <w:u w:val="single"/>
        </w:rPr>
      </w:pPr>
    </w:p>
    <w:p w:rsidR="00A925DC" w:rsidRDefault="003A18A2">
      <w:pPr>
        <w:pStyle w:val="Verzeichnis1"/>
        <w:rPr>
          <w:rFonts w:asciiTheme="minorHAnsi" w:eastAsiaTheme="minorEastAsia" w:hAnsiTheme="minorHAnsi" w:cstheme="minorBidi"/>
          <w:noProof/>
          <w:sz w:val="22"/>
          <w:szCs w:val="22"/>
        </w:rPr>
      </w:pPr>
      <w:r w:rsidRPr="00C944D3">
        <w:fldChar w:fldCharType="begin"/>
      </w:r>
      <w:r w:rsidRPr="00C944D3">
        <w:instrText xml:space="preserve"> TOC \h \z \t "Ü1;1;Ü2;2" </w:instrText>
      </w:r>
      <w:r w:rsidRPr="00C944D3">
        <w:fldChar w:fldCharType="separate"/>
      </w:r>
      <w:hyperlink w:anchor="_Toc527550985" w:history="1">
        <w:r w:rsidR="00A925DC" w:rsidRPr="004362F6">
          <w:rPr>
            <w:rStyle w:val="Hyperlink"/>
            <w:noProof/>
          </w:rPr>
          <w:t>4</w:t>
        </w:r>
        <w:r w:rsidR="00A925DC">
          <w:rPr>
            <w:rFonts w:asciiTheme="minorHAnsi" w:eastAsiaTheme="minorEastAsia" w:hAnsiTheme="minorHAnsi" w:cstheme="minorBidi"/>
            <w:noProof/>
            <w:sz w:val="22"/>
            <w:szCs w:val="22"/>
          </w:rPr>
          <w:tab/>
        </w:r>
        <w:r w:rsidR="00A925DC" w:rsidRPr="004362F6">
          <w:rPr>
            <w:rStyle w:val="Hyperlink"/>
            <w:noProof/>
          </w:rPr>
          <w:t>Allgemeine Anforderungen</w:t>
        </w:r>
        <w:r w:rsidR="00A925DC">
          <w:rPr>
            <w:noProof/>
            <w:webHidden/>
          </w:rPr>
          <w:tab/>
        </w:r>
        <w:r w:rsidR="00A925DC">
          <w:rPr>
            <w:noProof/>
            <w:webHidden/>
          </w:rPr>
          <w:fldChar w:fldCharType="begin"/>
        </w:r>
        <w:r w:rsidR="00A925DC">
          <w:rPr>
            <w:noProof/>
            <w:webHidden/>
          </w:rPr>
          <w:instrText xml:space="preserve"> PAGEREF _Toc527550985 \h </w:instrText>
        </w:r>
        <w:r w:rsidR="00A925DC">
          <w:rPr>
            <w:noProof/>
            <w:webHidden/>
          </w:rPr>
        </w:r>
        <w:r w:rsidR="00A925DC">
          <w:rPr>
            <w:noProof/>
            <w:webHidden/>
          </w:rPr>
          <w:fldChar w:fldCharType="separate"/>
        </w:r>
        <w:r w:rsidR="00A925DC">
          <w:rPr>
            <w:noProof/>
            <w:webHidden/>
          </w:rPr>
          <w:t>3</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86" w:history="1">
        <w:r w:rsidR="00A925DC" w:rsidRPr="004362F6">
          <w:rPr>
            <w:rStyle w:val="Hyperlink"/>
            <w:noProof/>
          </w:rPr>
          <w:t>4.1</w:t>
        </w:r>
        <w:r w:rsidR="00A925DC">
          <w:rPr>
            <w:rFonts w:asciiTheme="minorHAnsi" w:eastAsiaTheme="minorEastAsia" w:hAnsiTheme="minorHAnsi" w:cstheme="minorBidi"/>
            <w:noProof/>
            <w:sz w:val="22"/>
            <w:szCs w:val="22"/>
          </w:rPr>
          <w:tab/>
        </w:r>
        <w:r w:rsidR="00A925DC" w:rsidRPr="004362F6">
          <w:rPr>
            <w:rStyle w:val="Hyperlink"/>
            <w:noProof/>
          </w:rPr>
          <w:t>Unparteilichkeit</w:t>
        </w:r>
        <w:r w:rsidR="00A925DC">
          <w:rPr>
            <w:noProof/>
            <w:webHidden/>
          </w:rPr>
          <w:tab/>
        </w:r>
        <w:r w:rsidR="00A925DC">
          <w:rPr>
            <w:noProof/>
            <w:webHidden/>
          </w:rPr>
          <w:fldChar w:fldCharType="begin"/>
        </w:r>
        <w:r w:rsidR="00A925DC">
          <w:rPr>
            <w:noProof/>
            <w:webHidden/>
          </w:rPr>
          <w:instrText xml:space="preserve"> PAGEREF _Toc527550986 \h </w:instrText>
        </w:r>
        <w:r w:rsidR="00A925DC">
          <w:rPr>
            <w:noProof/>
            <w:webHidden/>
          </w:rPr>
        </w:r>
        <w:r w:rsidR="00A925DC">
          <w:rPr>
            <w:noProof/>
            <w:webHidden/>
          </w:rPr>
          <w:fldChar w:fldCharType="separate"/>
        </w:r>
        <w:r w:rsidR="00A925DC">
          <w:rPr>
            <w:noProof/>
            <w:webHidden/>
          </w:rPr>
          <w:t>3</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87" w:history="1">
        <w:r w:rsidR="00A925DC" w:rsidRPr="004362F6">
          <w:rPr>
            <w:rStyle w:val="Hyperlink"/>
            <w:noProof/>
          </w:rPr>
          <w:t>4.2</w:t>
        </w:r>
        <w:r w:rsidR="00A925DC">
          <w:rPr>
            <w:rFonts w:asciiTheme="minorHAnsi" w:eastAsiaTheme="minorEastAsia" w:hAnsiTheme="minorHAnsi" w:cstheme="minorBidi"/>
            <w:noProof/>
            <w:sz w:val="22"/>
            <w:szCs w:val="22"/>
          </w:rPr>
          <w:tab/>
        </w:r>
        <w:r w:rsidR="00A925DC" w:rsidRPr="004362F6">
          <w:rPr>
            <w:rStyle w:val="Hyperlink"/>
            <w:noProof/>
          </w:rPr>
          <w:t>Vertraulichkeit</w:t>
        </w:r>
        <w:r w:rsidR="00A925DC">
          <w:rPr>
            <w:noProof/>
            <w:webHidden/>
          </w:rPr>
          <w:tab/>
        </w:r>
        <w:r w:rsidR="00A925DC">
          <w:rPr>
            <w:noProof/>
            <w:webHidden/>
          </w:rPr>
          <w:fldChar w:fldCharType="begin"/>
        </w:r>
        <w:r w:rsidR="00A925DC">
          <w:rPr>
            <w:noProof/>
            <w:webHidden/>
          </w:rPr>
          <w:instrText xml:space="preserve"> PAGEREF _Toc527550987 \h </w:instrText>
        </w:r>
        <w:r w:rsidR="00A925DC">
          <w:rPr>
            <w:noProof/>
            <w:webHidden/>
          </w:rPr>
        </w:r>
        <w:r w:rsidR="00A925DC">
          <w:rPr>
            <w:noProof/>
            <w:webHidden/>
          </w:rPr>
          <w:fldChar w:fldCharType="separate"/>
        </w:r>
        <w:r w:rsidR="00A925DC">
          <w:rPr>
            <w:noProof/>
            <w:webHidden/>
          </w:rPr>
          <w:t>4</w:t>
        </w:r>
        <w:r w:rsidR="00A925DC">
          <w:rPr>
            <w:noProof/>
            <w:webHidden/>
          </w:rPr>
          <w:fldChar w:fldCharType="end"/>
        </w:r>
      </w:hyperlink>
    </w:p>
    <w:p w:rsidR="00A925DC" w:rsidRDefault="00BB6A19">
      <w:pPr>
        <w:pStyle w:val="Verzeichnis1"/>
        <w:rPr>
          <w:rFonts w:asciiTheme="minorHAnsi" w:eastAsiaTheme="minorEastAsia" w:hAnsiTheme="minorHAnsi" w:cstheme="minorBidi"/>
          <w:noProof/>
          <w:sz w:val="22"/>
          <w:szCs w:val="22"/>
        </w:rPr>
      </w:pPr>
      <w:hyperlink w:anchor="_Toc527550988" w:history="1">
        <w:r w:rsidR="00A925DC" w:rsidRPr="004362F6">
          <w:rPr>
            <w:rStyle w:val="Hyperlink"/>
            <w:noProof/>
          </w:rPr>
          <w:t>5</w:t>
        </w:r>
        <w:r w:rsidR="00A925DC">
          <w:rPr>
            <w:rFonts w:asciiTheme="minorHAnsi" w:eastAsiaTheme="minorEastAsia" w:hAnsiTheme="minorHAnsi" w:cstheme="minorBidi"/>
            <w:noProof/>
            <w:sz w:val="22"/>
            <w:szCs w:val="22"/>
          </w:rPr>
          <w:tab/>
        </w:r>
        <w:r w:rsidR="00A925DC" w:rsidRPr="004362F6">
          <w:rPr>
            <w:rStyle w:val="Hyperlink"/>
            <w:noProof/>
          </w:rPr>
          <w:t>Strukturelle Anforderungen</w:t>
        </w:r>
        <w:r w:rsidR="00A925DC">
          <w:rPr>
            <w:noProof/>
            <w:webHidden/>
          </w:rPr>
          <w:tab/>
        </w:r>
        <w:r w:rsidR="00A925DC">
          <w:rPr>
            <w:noProof/>
            <w:webHidden/>
          </w:rPr>
          <w:fldChar w:fldCharType="begin"/>
        </w:r>
        <w:r w:rsidR="00A925DC">
          <w:rPr>
            <w:noProof/>
            <w:webHidden/>
          </w:rPr>
          <w:instrText xml:space="preserve"> PAGEREF _Toc527550988 \h </w:instrText>
        </w:r>
        <w:r w:rsidR="00A925DC">
          <w:rPr>
            <w:noProof/>
            <w:webHidden/>
          </w:rPr>
        </w:r>
        <w:r w:rsidR="00A925DC">
          <w:rPr>
            <w:noProof/>
            <w:webHidden/>
          </w:rPr>
          <w:fldChar w:fldCharType="separate"/>
        </w:r>
        <w:r w:rsidR="00A925DC">
          <w:rPr>
            <w:noProof/>
            <w:webHidden/>
          </w:rPr>
          <w:t>4</w:t>
        </w:r>
        <w:r w:rsidR="00A925DC">
          <w:rPr>
            <w:noProof/>
            <w:webHidden/>
          </w:rPr>
          <w:fldChar w:fldCharType="end"/>
        </w:r>
      </w:hyperlink>
    </w:p>
    <w:p w:rsidR="00A925DC" w:rsidRDefault="00BB6A19">
      <w:pPr>
        <w:pStyle w:val="Verzeichnis1"/>
        <w:rPr>
          <w:rFonts w:asciiTheme="minorHAnsi" w:eastAsiaTheme="minorEastAsia" w:hAnsiTheme="minorHAnsi" w:cstheme="minorBidi"/>
          <w:noProof/>
          <w:sz w:val="22"/>
          <w:szCs w:val="22"/>
        </w:rPr>
      </w:pPr>
      <w:hyperlink w:anchor="_Toc527550989" w:history="1">
        <w:r w:rsidR="00A925DC" w:rsidRPr="004362F6">
          <w:rPr>
            <w:rStyle w:val="Hyperlink"/>
            <w:noProof/>
          </w:rPr>
          <w:t>6</w:t>
        </w:r>
        <w:r w:rsidR="00A925DC">
          <w:rPr>
            <w:rFonts w:asciiTheme="minorHAnsi" w:eastAsiaTheme="minorEastAsia" w:hAnsiTheme="minorHAnsi" w:cstheme="minorBidi"/>
            <w:noProof/>
            <w:sz w:val="22"/>
            <w:szCs w:val="22"/>
          </w:rPr>
          <w:tab/>
        </w:r>
        <w:r w:rsidR="00A925DC" w:rsidRPr="004362F6">
          <w:rPr>
            <w:rStyle w:val="Hyperlink"/>
            <w:noProof/>
          </w:rPr>
          <w:t>Anforderungen an Ressourcen</w:t>
        </w:r>
        <w:r w:rsidR="00A925DC">
          <w:rPr>
            <w:noProof/>
            <w:webHidden/>
          </w:rPr>
          <w:tab/>
        </w:r>
        <w:r w:rsidR="00A925DC">
          <w:rPr>
            <w:noProof/>
            <w:webHidden/>
          </w:rPr>
          <w:fldChar w:fldCharType="begin"/>
        </w:r>
        <w:r w:rsidR="00A925DC">
          <w:rPr>
            <w:noProof/>
            <w:webHidden/>
          </w:rPr>
          <w:instrText xml:space="preserve"> PAGEREF _Toc527550989 \h </w:instrText>
        </w:r>
        <w:r w:rsidR="00A925DC">
          <w:rPr>
            <w:noProof/>
            <w:webHidden/>
          </w:rPr>
        </w:r>
        <w:r w:rsidR="00A925DC">
          <w:rPr>
            <w:noProof/>
            <w:webHidden/>
          </w:rPr>
          <w:fldChar w:fldCharType="separate"/>
        </w:r>
        <w:r w:rsidR="00A925DC">
          <w:rPr>
            <w:noProof/>
            <w:webHidden/>
          </w:rPr>
          <w:t>6</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90" w:history="1">
        <w:r w:rsidR="00A925DC" w:rsidRPr="004362F6">
          <w:rPr>
            <w:rStyle w:val="Hyperlink"/>
            <w:noProof/>
          </w:rPr>
          <w:t>6.1</w:t>
        </w:r>
        <w:r w:rsidR="00A925DC">
          <w:rPr>
            <w:rFonts w:asciiTheme="minorHAnsi" w:eastAsiaTheme="minorEastAsia" w:hAnsiTheme="minorHAnsi" w:cstheme="minorBidi"/>
            <w:noProof/>
            <w:sz w:val="22"/>
            <w:szCs w:val="22"/>
          </w:rPr>
          <w:tab/>
        </w:r>
        <w:r w:rsidR="00A925DC" w:rsidRPr="004362F6">
          <w:rPr>
            <w:rStyle w:val="Hyperlink"/>
            <w:noProof/>
          </w:rPr>
          <w:t>Allgemeines</w:t>
        </w:r>
        <w:r w:rsidR="00A925DC">
          <w:rPr>
            <w:noProof/>
            <w:webHidden/>
          </w:rPr>
          <w:tab/>
        </w:r>
        <w:r w:rsidR="00A925DC">
          <w:rPr>
            <w:noProof/>
            <w:webHidden/>
          </w:rPr>
          <w:fldChar w:fldCharType="begin"/>
        </w:r>
        <w:r w:rsidR="00A925DC">
          <w:rPr>
            <w:noProof/>
            <w:webHidden/>
          </w:rPr>
          <w:instrText xml:space="preserve"> PAGEREF _Toc527550990 \h </w:instrText>
        </w:r>
        <w:r w:rsidR="00A925DC">
          <w:rPr>
            <w:noProof/>
            <w:webHidden/>
          </w:rPr>
        </w:r>
        <w:r w:rsidR="00A925DC">
          <w:rPr>
            <w:noProof/>
            <w:webHidden/>
          </w:rPr>
          <w:fldChar w:fldCharType="separate"/>
        </w:r>
        <w:r w:rsidR="00A925DC">
          <w:rPr>
            <w:noProof/>
            <w:webHidden/>
          </w:rPr>
          <w:t>6</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91" w:history="1">
        <w:r w:rsidR="00A925DC" w:rsidRPr="004362F6">
          <w:rPr>
            <w:rStyle w:val="Hyperlink"/>
            <w:noProof/>
          </w:rPr>
          <w:t>6.2</w:t>
        </w:r>
        <w:r w:rsidR="00A925DC">
          <w:rPr>
            <w:rFonts w:asciiTheme="minorHAnsi" w:eastAsiaTheme="minorEastAsia" w:hAnsiTheme="minorHAnsi" w:cstheme="minorBidi"/>
            <w:noProof/>
            <w:sz w:val="22"/>
            <w:szCs w:val="22"/>
          </w:rPr>
          <w:tab/>
        </w:r>
        <w:r w:rsidR="00A925DC" w:rsidRPr="004362F6">
          <w:rPr>
            <w:rStyle w:val="Hyperlink"/>
            <w:noProof/>
          </w:rPr>
          <w:t>Personal</w:t>
        </w:r>
        <w:r w:rsidR="00A925DC">
          <w:rPr>
            <w:noProof/>
            <w:webHidden/>
          </w:rPr>
          <w:tab/>
        </w:r>
        <w:r w:rsidR="00A925DC">
          <w:rPr>
            <w:noProof/>
            <w:webHidden/>
          </w:rPr>
          <w:fldChar w:fldCharType="begin"/>
        </w:r>
        <w:r w:rsidR="00A925DC">
          <w:rPr>
            <w:noProof/>
            <w:webHidden/>
          </w:rPr>
          <w:instrText xml:space="preserve"> PAGEREF _Toc527550991 \h </w:instrText>
        </w:r>
        <w:r w:rsidR="00A925DC">
          <w:rPr>
            <w:noProof/>
            <w:webHidden/>
          </w:rPr>
        </w:r>
        <w:r w:rsidR="00A925DC">
          <w:rPr>
            <w:noProof/>
            <w:webHidden/>
          </w:rPr>
          <w:fldChar w:fldCharType="separate"/>
        </w:r>
        <w:r w:rsidR="00A925DC">
          <w:rPr>
            <w:noProof/>
            <w:webHidden/>
          </w:rPr>
          <w:t>6</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92" w:history="1">
        <w:r w:rsidR="00A925DC" w:rsidRPr="004362F6">
          <w:rPr>
            <w:rStyle w:val="Hyperlink"/>
            <w:noProof/>
          </w:rPr>
          <w:t>6.3</w:t>
        </w:r>
        <w:r w:rsidR="00A925DC">
          <w:rPr>
            <w:rFonts w:asciiTheme="minorHAnsi" w:eastAsiaTheme="minorEastAsia" w:hAnsiTheme="minorHAnsi" w:cstheme="minorBidi"/>
            <w:noProof/>
            <w:sz w:val="22"/>
            <w:szCs w:val="22"/>
          </w:rPr>
          <w:tab/>
        </w:r>
        <w:r w:rsidR="00A925DC" w:rsidRPr="004362F6">
          <w:rPr>
            <w:rStyle w:val="Hyperlink"/>
            <w:noProof/>
          </w:rPr>
          <w:t>Räumlichkeiten und Umgebungsbedingungen</w:t>
        </w:r>
        <w:r w:rsidR="00A925DC">
          <w:rPr>
            <w:noProof/>
            <w:webHidden/>
          </w:rPr>
          <w:tab/>
        </w:r>
        <w:r w:rsidR="00A925DC">
          <w:rPr>
            <w:noProof/>
            <w:webHidden/>
          </w:rPr>
          <w:fldChar w:fldCharType="begin"/>
        </w:r>
        <w:r w:rsidR="00A925DC">
          <w:rPr>
            <w:noProof/>
            <w:webHidden/>
          </w:rPr>
          <w:instrText xml:space="preserve"> PAGEREF _Toc527550992 \h </w:instrText>
        </w:r>
        <w:r w:rsidR="00A925DC">
          <w:rPr>
            <w:noProof/>
            <w:webHidden/>
          </w:rPr>
        </w:r>
        <w:r w:rsidR="00A925DC">
          <w:rPr>
            <w:noProof/>
            <w:webHidden/>
          </w:rPr>
          <w:fldChar w:fldCharType="separate"/>
        </w:r>
        <w:r w:rsidR="00A925DC">
          <w:rPr>
            <w:noProof/>
            <w:webHidden/>
          </w:rPr>
          <w:t>7</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93" w:history="1">
        <w:r w:rsidR="00A925DC" w:rsidRPr="004362F6">
          <w:rPr>
            <w:rStyle w:val="Hyperlink"/>
            <w:noProof/>
          </w:rPr>
          <w:t>6.4</w:t>
        </w:r>
        <w:r w:rsidR="00A925DC">
          <w:rPr>
            <w:rFonts w:asciiTheme="minorHAnsi" w:eastAsiaTheme="minorEastAsia" w:hAnsiTheme="minorHAnsi" w:cstheme="minorBidi"/>
            <w:noProof/>
            <w:sz w:val="22"/>
            <w:szCs w:val="22"/>
          </w:rPr>
          <w:tab/>
        </w:r>
        <w:r w:rsidR="00A925DC" w:rsidRPr="004362F6">
          <w:rPr>
            <w:rStyle w:val="Hyperlink"/>
            <w:noProof/>
          </w:rPr>
          <w:t>Einrichtungen</w:t>
        </w:r>
        <w:r w:rsidR="00A925DC">
          <w:rPr>
            <w:noProof/>
            <w:webHidden/>
          </w:rPr>
          <w:tab/>
        </w:r>
        <w:r w:rsidR="00A925DC">
          <w:rPr>
            <w:noProof/>
            <w:webHidden/>
          </w:rPr>
          <w:fldChar w:fldCharType="begin"/>
        </w:r>
        <w:r w:rsidR="00A925DC">
          <w:rPr>
            <w:noProof/>
            <w:webHidden/>
          </w:rPr>
          <w:instrText xml:space="preserve"> PAGEREF _Toc527550993 \h </w:instrText>
        </w:r>
        <w:r w:rsidR="00A925DC">
          <w:rPr>
            <w:noProof/>
            <w:webHidden/>
          </w:rPr>
        </w:r>
        <w:r w:rsidR="00A925DC">
          <w:rPr>
            <w:noProof/>
            <w:webHidden/>
          </w:rPr>
          <w:fldChar w:fldCharType="separate"/>
        </w:r>
        <w:r w:rsidR="00A925DC">
          <w:rPr>
            <w:noProof/>
            <w:webHidden/>
          </w:rPr>
          <w:t>8</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94" w:history="1">
        <w:r w:rsidR="00A925DC" w:rsidRPr="004362F6">
          <w:rPr>
            <w:rStyle w:val="Hyperlink"/>
            <w:noProof/>
          </w:rPr>
          <w:t>6.5</w:t>
        </w:r>
        <w:r w:rsidR="00A925DC">
          <w:rPr>
            <w:rFonts w:asciiTheme="minorHAnsi" w:eastAsiaTheme="minorEastAsia" w:hAnsiTheme="minorHAnsi" w:cstheme="minorBidi"/>
            <w:noProof/>
            <w:sz w:val="22"/>
            <w:szCs w:val="22"/>
          </w:rPr>
          <w:tab/>
        </w:r>
        <w:r w:rsidR="00A925DC" w:rsidRPr="004362F6">
          <w:rPr>
            <w:rStyle w:val="Hyperlink"/>
            <w:noProof/>
          </w:rPr>
          <w:t>Metrologische Rückführbarkeit</w:t>
        </w:r>
        <w:r w:rsidR="00A925DC">
          <w:rPr>
            <w:noProof/>
            <w:webHidden/>
          </w:rPr>
          <w:tab/>
        </w:r>
        <w:r w:rsidR="00A925DC">
          <w:rPr>
            <w:noProof/>
            <w:webHidden/>
          </w:rPr>
          <w:fldChar w:fldCharType="begin"/>
        </w:r>
        <w:r w:rsidR="00A925DC">
          <w:rPr>
            <w:noProof/>
            <w:webHidden/>
          </w:rPr>
          <w:instrText xml:space="preserve"> PAGEREF _Toc527550994 \h </w:instrText>
        </w:r>
        <w:r w:rsidR="00A925DC">
          <w:rPr>
            <w:noProof/>
            <w:webHidden/>
          </w:rPr>
        </w:r>
        <w:r w:rsidR="00A925DC">
          <w:rPr>
            <w:noProof/>
            <w:webHidden/>
          </w:rPr>
          <w:fldChar w:fldCharType="separate"/>
        </w:r>
        <w:r w:rsidR="00A925DC">
          <w:rPr>
            <w:noProof/>
            <w:webHidden/>
          </w:rPr>
          <w:t>10</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95" w:history="1">
        <w:r w:rsidR="00A925DC" w:rsidRPr="004362F6">
          <w:rPr>
            <w:rStyle w:val="Hyperlink"/>
            <w:noProof/>
          </w:rPr>
          <w:t>6.6</w:t>
        </w:r>
        <w:r w:rsidR="00A925DC">
          <w:rPr>
            <w:rFonts w:asciiTheme="minorHAnsi" w:eastAsiaTheme="minorEastAsia" w:hAnsiTheme="minorHAnsi" w:cstheme="minorBidi"/>
            <w:noProof/>
            <w:sz w:val="22"/>
            <w:szCs w:val="22"/>
          </w:rPr>
          <w:tab/>
        </w:r>
        <w:r w:rsidR="00A925DC" w:rsidRPr="004362F6">
          <w:rPr>
            <w:rStyle w:val="Hyperlink"/>
            <w:noProof/>
          </w:rPr>
          <w:t>Extern bereitgestellte Produkte und Dienstleistungen</w:t>
        </w:r>
        <w:r w:rsidR="00A925DC">
          <w:rPr>
            <w:noProof/>
            <w:webHidden/>
          </w:rPr>
          <w:tab/>
        </w:r>
        <w:r w:rsidR="00A925DC">
          <w:rPr>
            <w:noProof/>
            <w:webHidden/>
          </w:rPr>
          <w:fldChar w:fldCharType="begin"/>
        </w:r>
        <w:r w:rsidR="00A925DC">
          <w:rPr>
            <w:noProof/>
            <w:webHidden/>
          </w:rPr>
          <w:instrText xml:space="preserve"> PAGEREF _Toc527550995 \h </w:instrText>
        </w:r>
        <w:r w:rsidR="00A925DC">
          <w:rPr>
            <w:noProof/>
            <w:webHidden/>
          </w:rPr>
        </w:r>
        <w:r w:rsidR="00A925DC">
          <w:rPr>
            <w:noProof/>
            <w:webHidden/>
          </w:rPr>
          <w:fldChar w:fldCharType="separate"/>
        </w:r>
        <w:r w:rsidR="00A925DC">
          <w:rPr>
            <w:noProof/>
            <w:webHidden/>
          </w:rPr>
          <w:t>11</w:t>
        </w:r>
        <w:r w:rsidR="00A925DC">
          <w:rPr>
            <w:noProof/>
            <w:webHidden/>
          </w:rPr>
          <w:fldChar w:fldCharType="end"/>
        </w:r>
      </w:hyperlink>
    </w:p>
    <w:p w:rsidR="00A925DC" w:rsidRDefault="00BB6A19">
      <w:pPr>
        <w:pStyle w:val="Verzeichnis1"/>
        <w:rPr>
          <w:rFonts w:asciiTheme="minorHAnsi" w:eastAsiaTheme="minorEastAsia" w:hAnsiTheme="minorHAnsi" w:cstheme="minorBidi"/>
          <w:noProof/>
          <w:sz w:val="22"/>
          <w:szCs w:val="22"/>
        </w:rPr>
      </w:pPr>
      <w:hyperlink w:anchor="_Toc527550996" w:history="1">
        <w:r w:rsidR="00A925DC" w:rsidRPr="004362F6">
          <w:rPr>
            <w:rStyle w:val="Hyperlink"/>
            <w:noProof/>
          </w:rPr>
          <w:t>7</w:t>
        </w:r>
        <w:r w:rsidR="00A925DC">
          <w:rPr>
            <w:rFonts w:asciiTheme="minorHAnsi" w:eastAsiaTheme="minorEastAsia" w:hAnsiTheme="minorHAnsi" w:cstheme="minorBidi"/>
            <w:noProof/>
            <w:sz w:val="22"/>
            <w:szCs w:val="22"/>
          </w:rPr>
          <w:tab/>
        </w:r>
        <w:r w:rsidR="00A925DC" w:rsidRPr="004362F6">
          <w:rPr>
            <w:rStyle w:val="Hyperlink"/>
            <w:noProof/>
          </w:rPr>
          <w:t>Anforderungen an Prozesse</w:t>
        </w:r>
        <w:r w:rsidR="00A925DC">
          <w:rPr>
            <w:noProof/>
            <w:webHidden/>
          </w:rPr>
          <w:tab/>
        </w:r>
        <w:r w:rsidR="00A925DC">
          <w:rPr>
            <w:noProof/>
            <w:webHidden/>
          </w:rPr>
          <w:fldChar w:fldCharType="begin"/>
        </w:r>
        <w:r w:rsidR="00A925DC">
          <w:rPr>
            <w:noProof/>
            <w:webHidden/>
          </w:rPr>
          <w:instrText xml:space="preserve"> PAGEREF _Toc527550996 \h </w:instrText>
        </w:r>
        <w:r w:rsidR="00A925DC">
          <w:rPr>
            <w:noProof/>
            <w:webHidden/>
          </w:rPr>
        </w:r>
        <w:r w:rsidR="00A925DC">
          <w:rPr>
            <w:noProof/>
            <w:webHidden/>
          </w:rPr>
          <w:fldChar w:fldCharType="separate"/>
        </w:r>
        <w:r w:rsidR="00A925DC">
          <w:rPr>
            <w:noProof/>
            <w:webHidden/>
          </w:rPr>
          <w:t>12</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97" w:history="1">
        <w:r w:rsidR="00A925DC" w:rsidRPr="004362F6">
          <w:rPr>
            <w:rStyle w:val="Hyperlink"/>
            <w:noProof/>
          </w:rPr>
          <w:t>7.1</w:t>
        </w:r>
        <w:r w:rsidR="00A925DC">
          <w:rPr>
            <w:rFonts w:asciiTheme="minorHAnsi" w:eastAsiaTheme="minorEastAsia" w:hAnsiTheme="minorHAnsi" w:cstheme="minorBidi"/>
            <w:noProof/>
            <w:sz w:val="22"/>
            <w:szCs w:val="22"/>
          </w:rPr>
          <w:tab/>
        </w:r>
        <w:r w:rsidR="00A925DC" w:rsidRPr="004362F6">
          <w:rPr>
            <w:rStyle w:val="Hyperlink"/>
            <w:noProof/>
          </w:rPr>
          <w:t>Prüfung von Anfragen, Angeboten und Verträgen</w:t>
        </w:r>
        <w:r w:rsidR="00A925DC">
          <w:rPr>
            <w:noProof/>
            <w:webHidden/>
          </w:rPr>
          <w:tab/>
        </w:r>
        <w:r w:rsidR="00A925DC">
          <w:rPr>
            <w:noProof/>
            <w:webHidden/>
          </w:rPr>
          <w:fldChar w:fldCharType="begin"/>
        </w:r>
        <w:r w:rsidR="00A925DC">
          <w:rPr>
            <w:noProof/>
            <w:webHidden/>
          </w:rPr>
          <w:instrText xml:space="preserve"> PAGEREF _Toc527550997 \h </w:instrText>
        </w:r>
        <w:r w:rsidR="00A925DC">
          <w:rPr>
            <w:noProof/>
            <w:webHidden/>
          </w:rPr>
        </w:r>
        <w:r w:rsidR="00A925DC">
          <w:rPr>
            <w:noProof/>
            <w:webHidden/>
          </w:rPr>
          <w:fldChar w:fldCharType="separate"/>
        </w:r>
        <w:r w:rsidR="00A925DC">
          <w:rPr>
            <w:noProof/>
            <w:webHidden/>
          </w:rPr>
          <w:t>12</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98" w:history="1">
        <w:r w:rsidR="00A925DC" w:rsidRPr="004362F6">
          <w:rPr>
            <w:rStyle w:val="Hyperlink"/>
            <w:noProof/>
          </w:rPr>
          <w:t>7.2</w:t>
        </w:r>
        <w:r w:rsidR="00A925DC">
          <w:rPr>
            <w:rFonts w:asciiTheme="minorHAnsi" w:eastAsiaTheme="minorEastAsia" w:hAnsiTheme="minorHAnsi" w:cstheme="minorBidi"/>
            <w:noProof/>
            <w:sz w:val="22"/>
            <w:szCs w:val="22"/>
          </w:rPr>
          <w:tab/>
        </w:r>
        <w:r w:rsidR="00A925DC" w:rsidRPr="004362F6">
          <w:rPr>
            <w:rStyle w:val="Hyperlink"/>
            <w:noProof/>
          </w:rPr>
          <w:t>Auswahl, Verifizierung und Validierung von Verfahren</w:t>
        </w:r>
        <w:r w:rsidR="00A925DC">
          <w:rPr>
            <w:noProof/>
            <w:webHidden/>
          </w:rPr>
          <w:tab/>
        </w:r>
        <w:r w:rsidR="00A925DC">
          <w:rPr>
            <w:noProof/>
            <w:webHidden/>
          </w:rPr>
          <w:fldChar w:fldCharType="begin"/>
        </w:r>
        <w:r w:rsidR="00A925DC">
          <w:rPr>
            <w:noProof/>
            <w:webHidden/>
          </w:rPr>
          <w:instrText xml:space="preserve"> PAGEREF _Toc527550998 \h </w:instrText>
        </w:r>
        <w:r w:rsidR="00A925DC">
          <w:rPr>
            <w:noProof/>
            <w:webHidden/>
          </w:rPr>
        </w:r>
        <w:r w:rsidR="00A925DC">
          <w:rPr>
            <w:noProof/>
            <w:webHidden/>
          </w:rPr>
          <w:fldChar w:fldCharType="separate"/>
        </w:r>
        <w:r w:rsidR="00A925DC">
          <w:rPr>
            <w:noProof/>
            <w:webHidden/>
          </w:rPr>
          <w:t>13</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0999" w:history="1">
        <w:r w:rsidR="00A925DC" w:rsidRPr="004362F6">
          <w:rPr>
            <w:rStyle w:val="Hyperlink"/>
            <w:noProof/>
          </w:rPr>
          <w:t>7.3</w:t>
        </w:r>
        <w:r w:rsidR="00A925DC">
          <w:rPr>
            <w:rFonts w:asciiTheme="minorHAnsi" w:eastAsiaTheme="minorEastAsia" w:hAnsiTheme="minorHAnsi" w:cstheme="minorBidi"/>
            <w:noProof/>
            <w:sz w:val="22"/>
            <w:szCs w:val="22"/>
          </w:rPr>
          <w:tab/>
        </w:r>
        <w:r w:rsidR="00A925DC" w:rsidRPr="004362F6">
          <w:rPr>
            <w:rStyle w:val="Hyperlink"/>
            <w:noProof/>
          </w:rPr>
          <w:t>Probenahme</w:t>
        </w:r>
        <w:r w:rsidR="00A925DC">
          <w:rPr>
            <w:noProof/>
            <w:webHidden/>
          </w:rPr>
          <w:tab/>
        </w:r>
        <w:r w:rsidR="00A925DC">
          <w:rPr>
            <w:noProof/>
            <w:webHidden/>
          </w:rPr>
          <w:fldChar w:fldCharType="begin"/>
        </w:r>
        <w:r w:rsidR="00A925DC">
          <w:rPr>
            <w:noProof/>
            <w:webHidden/>
          </w:rPr>
          <w:instrText xml:space="preserve"> PAGEREF _Toc527550999 \h </w:instrText>
        </w:r>
        <w:r w:rsidR="00A925DC">
          <w:rPr>
            <w:noProof/>
            <w:webHidden/>
          </w:rPr>
        </w:r>
        <w:r w:rsidR="00A925DC">
          <w:rPr>
            <w:noProof/>
            <w:webHidden/>
          </w:rPr>
          <w:fldChar w:fldCharType="separate"/>
        </w:r>
        <w:r w:rsidR="00A925DC">
          <w:rPr>
            <w:noProof/>
            <w:webHidden/>
          </w:rPr>
          <w:t>16</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00" w:history="1">
        <w:r w:rsidR="00A925DC" w:rsidRPr="004362F6">
          <w:rPr>
            <w:rStyle w:val="Hyperlink"/>
            <w:noProof/>
          </w:rPr>
          <w:t>7.4</w:t>
        </w:r>
        <w:r w:rsidR="00A925DC">
          <w:rPr>
            <w:rFonts w:asciiTheme="minorHAnsi" w:eastAsiaTheme="minorEastAsia" w:hAnsiTheme="minorHAnsi" w:cstheme="minorBidi"/>
            <w:noProof/>
            <w:sz w:val="22"/>
            <w:szCs w:val="22"/>
          </w:rPr>
          <w:tab/>
        </w:r>
        <w:r w:rsidR="00A925DC" w:rsidRPr="004362F6">
          <w:rPr>
            <w:rStyle w:val="Hyperlink"/>
            <w:noProof/>
          </w:rPr>
          <w:t>Handhabung von Prüf und Kalibriergegenständen</w:t>
        </w:r>
        <w:r w:rsidR="00A925DC">
          <w:rPr>
            <w:noProof/>
            <w:webHidden/>
          </w:rPr>
          <w:tab/>
        </w:r>
        <w:r w:rsidR="00A925DC">
          <w:rPr>
            <w:noProof/>
            <w:webHidden/>
          </w:rPr>
          <w:fldChar w:fldCharType="begin"/>
        </w:r>
        <w:r w:rsidR="00A925DC">
          <w:rPr>
            <w:noProof/>
            <w:webHidden/>
          </w:rPr>
          <w:instrText xml:space="preserve"> PAGEREF _Toc527551000 \h </w:instrText>
        </w:r>
        <w:r w:rsidR="00A925DC">
          <w:rPr>
            <w:noProof/>
            <w:webHidden/>
          </w:rPr>
        </w:r>
        <w:r w:rsidR="00A925DC">
          <w:rPr>
            <w:noProof/>
            <w:webHidden/>
          </w:rPr>
          <w:fldChar w:fldCharType="separate"/>
        </w:r>
        <w:r w:rsidR="00A925DC">
          <w:rPr>
            <w:noProof/>
            <w:webHidden/>
          </w:rPr>
          <w:t>17</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01" w:history="1">
        <w:r w:rsidR="00A925DC" w:rsidRPr="004362F6">
          <w:rPr>
            <w:rStyle w:val="Hyperlink"/>
            <w:noProof/>
          </w:rPr>
          <w:t>7.5</w:t>
        </w:r>
        <w:r w:rsidR="00A925DC">
          <w:rPr>
            <w:rFonts w:asciiTheme="minorHAnsi" w:eastAsiaTheme="minorEastAsia" w:hAnsiTheme="minorHAnsi" w:cstheme="minorBidi"/>
            <w:noProof/>
            <w:sz w:val="22"/>
            <w:szCs w:val="22"/>
          </w:rPr>
          <w:tab/>
        </w:r>
        <w:r w:rsidR="00A925DC" w:rsidRPr="004362F6">
          <w:rPr>
            <w:rStyle w:val="Hyperlink"/>
            <w:noProof/>
          </w:rPr>
          <w:t>Technische Aufzeichnungen</w:t>
        </w:r>
        <w:r w:rsidR="00A925DC">
          <w:rPr>
            <w:noProof/>
            <w:webHidden/>
          </w:rPr>
          <w:tab/>
        </w:r>
        <w:r w:rsidR="00A925DC">
          <w:rPr>
            <w:noProof/>
            <w:webHidden/>
          </w:rPr>
          <w:fldChar w:fldCharType="begin"/>
        </w:r>
        <w:r w:rsidR="00A925DC">
          <w:rPr>
            <w:noProof/>
            <w:webHidden/>
          </w:rPr>
          <w:instrText xml:space="preserve"> PAGEREF _Toc527551001 \h </w:instrText>
        </w:r>
        <w:r w:rsidR="00A925DC">
          <w:rPr>
            <w:noProof/>
            <w:webHidden/>
          </w:rPr>
        </w:r>
        <w:r w:rsidR="00A925DC">
          <w:rPr>
            <w:noProof/>
            <w:webHidden/>
          </w:rPr>
          <w:fldChar w:fldCharType="separate"/>
        </w:r>
        <w:r w:rsidR="00A925DC">
          <w:rPr>
            <w:noProof/>
            <w:webHidden/>
          </w:rPr>
          <w:t>18</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02" w:history="1">
        <w:r w:rsidR="00A925DC" w:rsidRPr="004362F6">
          <w:rPr>
            <w:rStyle w:val="Hyperlink"/>
            <w:noProof/>
          </w:rPr>
          <w:t>7.6</w:t>
        </w:r>
        <w:r w:rsidR="00A925DC">
          <w:rPr>
            <w:rFonts w:asciiTheme="minorHAnsi" w:eastAsiaTheme="minorEastAsia" w:hAnsiTheme="minorHAnsi" w:cstheme="minorBidi"/>
            <w:noProof/>
            <w:sz w:val="22"/>
            <w:szCs w:val="22"/>
          </w:rPr>
          <w:tab/>
        </w:r>
        <w:r w:rsidR="00A925DC" w:rsidRPr="004362F6">
          <w:rPr>
            <w:rStyle w:val="Hyperlink"/>
            <w:noProof/>
          </w:rPr>
          <w:t>Ermittlung der Messunsicherheit</w:t>
        </w:r>
        <w:r w:rsidR="00A925DC">
          <w:rPr>
            <w:noProof/>
            <w:webHidden/>
          </w:rPr>
          <w:tab/>
        </w:r>
        <w:r w:rsidR="00A925DC">
          <w:rPr>
            <w:noProof/>
            <w:webHidden/>
          </w:rPr>
          <w:fldChar w:fldCharType="begin"/>
        </w:r>
        <w:r w:rsidR="00A925DC">
          <w:rPr>
            <w:noProof/>
            <w:webHidden/>
          </w:rPr>
          <w:instrText xml:space="preserve"> PAGEREF _Toc527551002 \h </w:instrText>
        </w:r>
        <w:r w:rsidR="00A925DC">
          <w:rPr>
            <w:noProof/>
            <w:webHidden/>
          </w:rPr>
        </w:r>
        <w:r w:rsidR="00A925DC">
          <w:rPr>
            <w:noProof/>
            <w:webHidden/>
          </w:rPr>
          <w:fldChar w:fldCharType="separate"/>
        </w:r>
        <w:r w:rsidR="00A925DC">
          <w:rPr>
            <w:noProof/>
            <w:webHidden/>
          </w:rPr>
          <w:t>18</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03" w:history="1">
        <w:r w:rsidR="00A925DC" w:rsidRPr="004362F6">
          <w:rPr>
            <w:rStyle w:val="Hyperlink"/>
            <w:noProof/>
          </w:rPr>
          <w:t>7.7</w:t>
        </w:r>
        <w:r w:rsidR="00A925DC">
          <w:rPr>
            <w:rFonts w:asciiTheme="minorHAnsi" w:eastAsiaTheme="minorEastAsia" w:hAnsiTheme="minorHAnsi" w:cstheme="minorBidi"/>
            <w:noProof/>
            <w:sz w:val="22"/>
            <w:szCs w:val="22"/>
          </w:rPr>
          <w:tab/>
        </w:r>
        <w:r w:rsidR="00A925DC" w:rsidRPr="004362F6">
          <w:rPr>
            <w:rStyle w:val="Hyperlink"/>
            <w:noProof/>
          </w:rPr>
          <w:t>Sicherung der Validität von Ergebnissen</w:t>
        </w:r>
        <w:r w:rsidR="00A925DC">
          <w:rPr>
            <w:noProof/>
            <w:webHidden/>
          </w:rPr>
          <w:tab/>
        </w:r>
        <w:r w:rsidR="00A925DC">
          <w:rPr>
            <w:noProof/>
            <w:webHidden/>
          </w:rPr>
          <w:fldChar w:fldCharType="begin"/>
        </w:r>
        <w:r w:rsidR="00A925DC">
          <w:rPr>
            <w:noProof/>
            <w:webHidden/>
          </w:rPr>
          <w:instrText xml:space="preserve"> PAGEREF _Toc527551003 \h </w:instrText>
        </w:r>
        <w:r w:rsidR="00A925DC">
          <w:rPr>
            <w:noProof/>
            <w:webHidden/>
          </w:rPr>
        </w:r>
        <w:r w:rsidR="00A925DC">
          <w:rPr>
            <w:noProof/>
            <w:webHidden/>
          </w:rPr>
          <w:fldChar w:fldCharType="separate"/>
        </w:r>
        <w:r w:rsidR="00A925DC">
          <w:rPr>
            <w:noProof/>
            <w:webHidden/>
          </w:rPr>
          <w:t>19</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04" w:history="1">
        <w:r w:rsidR="00A925DC" w:rsidRPr="004362F6">
          <w:rPr>
            <w:rStyle w:val="Hyperlink"/>
            <w:noProof/>
          </w:rPr>
          <w:t>7.8</w:t>
        </w:r>
        <w:r w:rsidR="00A925DC">
          <w:rPr>
            <w:rFonts w:asciiTheme="minorHAnsi" w:eastAsiaTheme="minorEastAsia" w:hAnsiTheme="minorHAnsi" w:cstheme="minorBidi"/>
            <w:noProof/>
            <w:sz w:val="22"/>
            <w:szCs w:val="22"/>
          </w:rPr>
          <w:tab/>
        </w:r>
        <w:r w:rsidR="00A925DC" w:rsidRPr="004362F6">
          <w:rPr>
            <w:rStyle w:val="Hyperlink"/>
            <w:noProof/>
          </w:rPr>
          <w:t>Berichten von Ergebnissen</w:t>
        </w:r>
        <w:r w:rsidR="00A925DC">
          <w:rPr>
            <w:noProof/>
            <w:webHidden/>
          </w:rPr>
          <w:tab/>
        </w:r>
        <w:r w:rsidR="00A925DC">
          <w:rPr>
            <w:noProof/>
            <w:webHidden/>
          </w:rPr>
          <w:fldChar w:fldCharType="begin"/>
        </w:r>
        <w:r w:rsidR="00A925DC">
          <w:rPr>
            <w:noProof/>
            <w:webHidden/>
          </w:rPr>
          <w:instrText xml:space="preserve"> PAGEREF _Toc527551004 \h </w:instrText>
        </w:r>
        <w:r w:rsidR="00A925DC">
          <w:rPr>
            <w:noProof/>
            <w:webHidden/>
          </w:rPr>
        </w:r>
        <w:r w:rsidR="00A925DC">
          <w:rPr>
            <w:noProof/>
            <w:webHidden/>
          </w:rPr>
          <w:fldChar w:fldCharType="separate"/>
        </w:r>
        <w:r w:rsidR="00A925DC">
          <w:rPr>
            <w:noProof/>
            <w:webHidden/>
          </w:rPr>
          <w:t>20</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05" w:history="1">
        <w:r w:rsidR="00A925DC" w:rsidRPr="004362F6">
          <w:rPr>
            <w:rStyle w:val="Hyperlink"/>
            <w:noProof/>
          </w:rPr>
          <w:t>7.9</w:t>
        </w:r>
        <w:r w:rsidR="00A925DC">
          <w:rPr>
            <w:rFonts w:asciiTheme="minorHAnsi" w:eastAsiaTheme="minorEastAsia" w:hAnsiTheme="minorHAnsi" w:cstheme="minorBidi"/>
            <w:noProof/>
            <w:sz w:val="22"/>
            <w:szCs w:val="22"/>
          </w:rPr>
          <w:tab/>
        </w:r>
        <w:r w:rsidR="00A925DC" w:rsidRPr="004362F6">
          <w:rPr>
            <w:rStyle w:val="Hyperlink"/>
            <w:noProof/>
          </w:rPr>
          <w:t>Beschwerden</w:t>
        </w:r>
        <w:r w:rsidR="00A925DC">
          <w:rPr>
            <w:noProof/>
            <w:webHidden/>
          </w:rPr>
          <w:tab/>
        </w:r>
        <w:r w:rsidR="00A925DC">
          <w:rPr>
            <w:noProof/>
            <w:webHidden/>
          </w:rPr>
          <w:fldChar w:fldCharType="begin"/>
        </w:r>
        <w:r w:rsidR="00A925DC">
          <w:rPr>
            <w:noProof/>
            <w:webHidden/>
          </w:rPr>
          <w:instrText xml:space="preserve"> PAGEREF _Toc527551005 \h </w:instrText>
        </w:r>
        <w:r w:rsidR="00A925DC">
          <w:rPr>
            <w:noProof/>
            <w:webHidden/>
          </w:rPr>
        </w:r>
        <w:r w:rsidR="00A925DC">
          <w:rPr>
            <w:noProof/>
            <w:webHidden/>
          </w:rPr>
          <w:fldChar w:fldCharType="separate"/>
        </w:r>
        <w:r w:rsidR="00A925DC">
          <w:rPr>
            <w:noProof/>
            <w:webHidden/>
          </w:rPr>
          <w:t>24</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06" w:history="1">
        <w:r w:rsidR="00A925DC" w:rsidRPr="004362F6">
          <w:rPr>
            <w:rStyle w:val="Hyperlink"/>
            <w:noProof/>
          </w:rPr>
          <w:t>7.10</w:t>
        </w:r>
        <w:r w:rsidR="00A925DC">
          <w:rPr>
            <w:rFonts w:asciiTheme="minorHAnsi" w:eastAsiaTheme="minorEastAsia" w:hAnsiTheme="minorHAnsi" w:cstheme="minorBidi"/>
            <w:noProof/>
            <w:sz w:val="22"/>
            <w:szCs w:val="22"/>
          </w:rPr>
          <w:tab/>
        </w:r>
        <w:r w:rsidR="00A925DC" w:rsidRPr="004362F6">
          <w:rPr>
            <w:rStyle w:val="Hyperlink"/>
            <w:noProof/>
          </w:rPr>
          <w:t>Nichtkonforme Arbeit</w:t>
        </w:r>
        <w:r w:rsidR="00A925DC">
          <w:rPr>
            <w:noProof/>
            <w:webHidden/>
          </w:rPr>
          <w:tab/>
        </w:r>
        <w:r w:rsidR="00A925DC">
          <w:rPr>
            <w:noProof/>
            <w:webHidden/>
          </w:rPr>
          <w:fldChar w:fldCharType="begin"/>
        </w:r>
        <w:r w:rsidR="00A925DC">
          <w:rPr>
            <w:noProof/>
            <w:webHidden/>
          </w:rPr>
          <w:instrText xml:space="preserve"> PAGEREF _Toc527551006 \h </w:instrText>
        </w:r>
        <w:r w:rsidR="00A925DC">
          <w:rPr>
            <w:noProof/>
            <w:webHidden/>
          </w:rPr>
        </w:r>
        <w:r w:rsidR="00A925DC">
          <w:rPr>
            <w:noProof/>
            <w:webHidden/>
          </w:rPr>
          <w:fldChar w:fldCharType="separate"/>
        </w:r>
        <w:r w:rsidR="00A925DC">
          <w:rPr>
            <w:noProof/>
            <w:webHidden/>
          </w:rPr>
          <w:t>25</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07" w:history="1">
        <w:r w:rsidR="00A925DC" w:rsidRPr="004362F6">
          <w:rPr>
            <w:rStyle w:val="Hyperlink"/>
            <w:noProof/>
          </w:rPr>
          <w:t>7.11</w:t>
        </w:r>
        <w:r w:rsidR="00A925DC">
          <w:rPr>
            <w:rFonts w:asciiTheme="minorHAnsi" w:eastAsiaTheme="minorEastAsia" w:hAnsiTheme="minorHAnsi" w:cstheme="minorBidi"/>
            <w:noProof/>
            <w:sz w:val="22"/>
            <w:szCs w:val="22"/>
          </w:rPr>
          <w:tab/>
        </w:r>
        <w:r w:rsidR="00A925DC" w:rsidRPr="004362F6">
          <w:rPr>
            <w:rStyle w:val="Hyperlink"/>
            <w:noProof/>
          </w:rPr>
          <w:t>Lenkung von Daten und Informationsmanagement</w:t>
        </w:r>
        <w:r w:rsidR="00A925DC">
          <w:rPr>
            <w:noProof/>
            <w:webHidden/>
          </w:rPr>
          <w:tab/>
        </w:r>
        <w:r w:rsidR="00A925DC">
          <w:rPr>
            <w:noProof/>
            <w:webHidden/>
          </w:rPr>
          <w:fldChar w:fldCharType="begin"/>
        </w:r>
        <w:r w:rsidR="00A925DC">
          <w:rPr>
            <w:noProof/>
            <w:webHidden/>
          </w:rPr>
          <w:instrText xml:space="preserve"> PAGEREF _Toc527551007 \h </w:instrText>
        </w:r>
        <w:r w:rsidR="00A925DC">
          <w:rPr>
            <w:noProof/>
            <w:webHidden/>
          </w:rPr>
        </w:r>
        <w:r w:rsidR="00A925DC">
          <w:rPr>
            <w:noProof/>
            <w:webHidden/>
          </w:rPr>
          <w:fldChar w:fldCharType="separate"/>
        </w:r>
        <w:r w:rsidR="00A925DC">
          <w:rPr>
            <w:noProof/>
            <w:webHidden/>
          </w:rPr>
          <w:t>26</w:t>
        </w:r>
        <w:r w:rsidR="00A925DC">
          <w:rPr>
            <w:noProof/>
            <w:webHidden/>
          </w:rPr>
          <w:fldChar w:fldCharType="end"/>
        </w:r>
      </w:hyperlink>
    </w:p>
    <w:p w:rsidR="00A925DC" w:rsidRDefault="00BB6A19">
      <w:pPr>
        <w:pStyle w:val="Verzeichnis1"/>
        <w:rPr>
          <w:rFonts w:asciiTheme="minorHAnsi" w:eastAsiaTheme="minorEastAsia" w:hAnsiTheme="minorHAnsi" w:cstheme="minorBidi"/>
          <w:noProof/>
          <w:sz w:val="22"/>
          <w:szCs w:val="22"/>
        </w:rPr>
      </w:pPr>
      <w:hyperlink w:anchor="_Toc527551008" w:history="1">
        <w:r w:rsidR="00A925DC" w:rsidRPr="004362F6">
          <w:rPr>
            <w:rStyle w:val="Hyperlink"/>
            <w:noProof/>
          </w:rPr>
          <w:t>8</w:t>
        </w:r>
        <w:r w:rsidR="00A925DC">
          <w:rPr>
            <w:rFonts w:asciiTheme="minorHAnsi" w:eastAsiaTheme="minorEastAsia" w:hAnsiTheme="minorHAnsi" w:cstheme="minorBidi"/>
            <w:noProof/>
            <w:sz w:val="22"/>
            <w:szCs w:val="22"/>
          </w:rPr>
          <w:tab/>
        </w:r>
        <w:r w:rsidR="00A925DC" w:rsidRPr="004362F6">
          <w:rPr>
            <w:rStyle w:val="Hyperlink"/>
            <w:noProof/>
          </w:rPr>
          <w:t>Anforderungen an das Managementsystem</w:t>
        </w:r>
        <w:r w:rsidR="00A925DC">
          <w:rPr>
            <w:noProof/>
            <w:webHidden/>
          </w:rPr>
          <w:tab/>
        </w:r>
        <w:r w:rsidR="00A925DC">
          <w:rPr>
            <w:noProof/>
            <w:webHidden/>
          </w:rPr>
          <w:fldChar w:fldCharType="begin"/>
        </w:r>
        <w:r w:rsidR="00A925DC">
          <w:rPr>
            <w:noProof/>
            <w:webHidden/>
          </w:rPr>
          <w:instrText xml:space="preserve"> PAGEREF _Toc527551008 \h </w:instrText>
        </w:r>
        <w:r w:rsidR="00A925DC">
          <w:rPr>
            <w:noProof/>
            <w:webHidden/>
          </w:rPr>
        </w:r>
        <w:r w:rsidR="00A925DC">
          <w:rPr>
            <w:noProof/>
            <w:webHidden/>
          </w:rPr>
          <w:fldChar w:fldCharType="separate"/>
        </w:r>
        <w:r w:rsidR="00A925DC">
          <w:rPr>
            <w:noProof/>
            <w:webHidden/>
          </w:rPr>
          <w:t>27</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09" w:history="1">
        <w:r w:rsidR="00A925DC" w:rsidRPr="004362F6">
          <w:rPr>
            <w:rStyle w:val="Hyperlink"/>
            <w:noProof/>
          </w:rPr>
          <w:t>8.1</w:t>
        </w:r>
        <w:r w:rsidR="00A925DC">
          <w:rPr>
            <w:rFonts w:asciiTheme="minorHAnsi" w:eastAsiaTheme="minorEastAsia" w:hAnsiTheme="minorHAnsi" w:cstheme="minorBidi"/>
            <w:noProof/>
            <w:sz w:val="22"/>
            <w:szCs w:val="22"/>
          </w:rPr>
          <w:tab/>
        </w:r>
        <w:r w:rsidR="00A925DC" w:rsidRPr="004362F6">
          <w:rPr>
            <w:rStyle w:val="Hyperlink"/>
            <w:noProof/>
          </w:rPr>
          <w:t>Optionen</w:t>
        </w:r>
        <w:r w:rsidR="00A925DC">
          <w:rPr>
            <w:noProof/>
            <w:webHidden/>
          </w:rPr>
          <w:tab/>
        </w:r>
        <w:r w:rsidR="00A925DC">
          <w:rPr>
            <w:noProof/>
            <w:webHidden/>
          </w:rPr>
          <w:fldChar w:fldCharType="begin"/>
        </w:r>
        <w:r w:rsidR="00A925DC">
          <w:rPr>
            <w:noProof/>
            <w:webHidden/>
          </w:rPr>
          <w:instrText xml:space="preserve"> PAGEREF _Toc527551009 \h </w:instrText>
        </w:r>
        <w:r w:rsidR="00A925DC">
          <w:rPr>
            <w:noProof/>
            <w:webHidden/>
          </w:rPr>
        </w:r>
        <w:r w:rsidR="00A925DC">
          <w:rPr>
            <w:noProof/>
            <w:webHidden/>
          </w:rPr>
          <w:fldChar w:fldCharType="separate"/>
        </w:r>
        <w:r w:rsidR="00A925DC">
          <w:rPr>
            <w:noProof/>
            <w:webHidden/>
          </w:rPr>
          <w:t>27</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10" w:history="1">
        <w:r w:rsidR="00A925DC" w:rsidRPr="004362F6">
          <w:rPr>
            <w:rStyle w:val="Hyperlink"/>
            <w:noProof/>
          </w:rPr>
          <w:t>8.2</w:t>
        </w:r>
        <w:r w:rsidR="00A925DC">
          <w:rPr>
            <w:rFonts w:asciiTheme="minorHAnsi" w:eastAsiaTheme="minorEastAsia" w:hAnsiTheme="minorHAnsi" w:cstheme="minorBidi"/>
            <w:noProof/>
            <w:sz w:val="22"/>
            <w:szCs w:val="22"/>
          </w:rPr>
          <w:tab/>
        </w:r>
        <w:r w:rsidR="00A925DC" w:rsidRPr="004362F6">
          <w:rPr>
            <w:rStyle w:val="Hyperlink"/>
            <w:noProof/>
          </w:rPr>
          <w:t>Dokumentation des Managementsystems</w:t>
        </w:r>
        <w:r w:rsidR="00A925DC">
          <w:rPr>
            <w:noProof/>
            <w:webHidden/>
          </w:rPr>
          <w:tab/>
        </w:r>
        <w:r w:rsidR="00A925DC">
          <w:rPr>
            <w:noProof/>
            <w:webHidden/>
          </w:rPr>
          <w:fldChar w:fldCharType="begin"/>
        </w:r>
        <w:r w:rsidR="00A925DC">
          <w:rPr>
            <w:noProof/>
            <w:webHidden/>
          </w:rPr>
          <w:instrText xml:space="preserve"> PAGEREF _Toc527551010 \h </w:instrText>
        </w:r>
        <w:r w:rsidR="00A925DC">
          <w:rPr>
            <w:noProof/>
            <w:webHidden/>
          </w:rPr>
        </w:r>
        <w:r w:rsidR="00A925DC">
          <w:rPr>
            <w:noProof/>
            <w:webHidden/>
          </w:rPr>
          <w:fldChar w:fldCharType="separate"/>
        </w:r>
        <w:r w:rsidR="00A925DC">
          <w:rPr>
            <w:noProof/>
            <w:webHidden/>
          </w:rPr>
          <w:t>28</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11" w:history="1">
        <w:r w:rsidR="00A925DC" w:rsidRPr="004362F6">
          <w:rPr>
            <w:rStyle w:val="Hyperlink"/>
            <w:noProof/>
          </w:rPr>
          <w:t>8.3</w:t>
        </w:r>
        <w:r w:rsidR="00A925DC">
          <w:rPr>
            <w:rFonts w:asciiTheme="minorHAnsi" w:eastAsiaTheme="minorEastAsia" w:hAnsiTheme="minorHAnsi" w:cstheme="minorBidi"/>
            <w:noProof/>
            <w:sz w:val="22"/>
            <w:szCs w:val="22"/>
          </w:rPr>
          <w:tab/>
        </w:r>
        <w:r w:rsidR="00A925DC" w:rsidRPr="004362F6">
          <w:rPr>
            <w:rStyle w:val="Hyperlink"/>
            <w:noProof/>
          </w:rPr>
          <w:t>Lenkung von Managementsystemdokumenten</w:t>
        </w:r>
        <w:r w:rsidR="00A925DC">
          <w:rPr>
            <w:noProof/>
            <w:webHidden/>
          </w:rPr>
          <w:tab/>
        </w:r>
        <w:r w:rsidR="00A925DC">
          <w:rPr>
            <w:noProof/>
            <w:webHidden/>
          </w:rPr>
          <w:fldChar w:fldCharType="begin"/>
        </w:r>
        <w:r w:rsidR="00A925DC">
          <w:rPr>
            <w:noProof/>
            <w:webHidden/>
          </w:rPr>
          <w:instrText xml:space="preserve"> PAGEREF _Toc527551011 \h </w:instrText>
        </w:r>
        <w:r w:rsidR="00A925DC">
          <w:rPr>
            <w:noProof/>
            <w:webHidden/>
          </w:rPr>
        </w:r>
        <w:r w:rsidR="00A925DC">
          <w:rPr>
            <w:noProof/>
            <w:webHidden/>
          </w:rPr>
          <w:fldChar w:fldCharType="separate"/>
        </w:r>
        <w:r w:rsidR="00A925DC">
          <w:rPr>
            <w:noProof/>
            <w:webHidden/>
          </w:rPr>
          <w:t>28</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12" w:history="1">
        <w:r w:rsidR="00A925DC" w:rsidRPr="004362F6">
          <w:rPr>
            <w:rStyle w:val="Hyperlink"/>
            <w:noProof/>
          </w:rPr>
          <w:t>8.4</w:t>
        </w:r>
        <w:r w:rsidR="00A925DC">
          <w:rPr>
            <w:rFonts w:asciiTheme="minorHAnsi" w:eastAsiaTheme="minorEastAsia" w:hAnsiTheme="minorHAnsi" w:cstheme="minorBidi"/>
            <w:noProof/>
            <w:sz w:val="22"/>
            <w:szCs w:val="22"/>
          </w:rPr>
          <w:tab/>
        </w:r>
        <w:r w:rsidR="00A925DC" w:rsidRPr="004362F6">
          <w:rPr>
            <w:rStyle w:val="Hyperlink"/>
            <w:noProof/>
          </w:rPr>
          <w:t>Lenkung von Aufzeichnungen</w:t>
        </w:r>
        <w:r w:rsidR="00A925DC">
          <w:rPr>
            <w:noProof/>
            <w:webHidden/>
          </w:rPr>
          <w:tab/>
        </w:r>
        <w:r w:rsidR="00A925DC">
          <w:rPr>
            <w:noProof/>
            <w:webHidden/>
          </w:rPr>
          <w:fldChar w:fldCharType="begin"/>
        </w:r>
        <w:r w:rsidR="00A925DC">
          <w:rPr>
            <w:noProof/>
            <w:webHidden/>
          </w:rPr>
          <w:instrText xml:space="preserve"> PAGEREF _Toc527551012 \h </w:instrText>
        </w:r>
        <w:r w:rsidR="00A925DC">
          <w:rPr>
            <w:noProof/>
            <w:webHidden/>
          </w:rPr>
        </w:r>
        <w:r w:rsidR="00A925DC">
          <w:rPr>
            <w:noProof/>
            <w:webHidden/>
          </w:rPr>
          <w:fldChar w:fldCharType="separate"/>
        </w:r>
        <w:r w:rsidR="00A925DC">
          <w:rPr>
            <w:noProof/>
            <w:webHidden/>
          </w:rPr>
          <w:t>29</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13" w:history="1">
        <w:r w:rsidR="00A925DC" w:rsidRPr="004362F6">
          <w:rPr>
            <w:rStyle w:val="Hyperlink"/>
            <w:noProof/>
          </w:rPr>
          <w:t>8.5</w:t>
        </w:r>
        <w:r w:rsidR="00A925DC">
          <w:rPr>
            <w:rFonts w:asciiTheme="minorHAnsi" w:eastAsiaTheme="minorEastAsia" w:hAnsiTheme="minorHAnsi" w:cstheme="minorBidi"/>
            <w:noProof/>
            <w:sz w:val="22"/>
            <w:szCs w:val="22"/>
          </w:rPr>
          <w:tab/>
        </w:r>
        <w:r w:rsidR="00A925DC" w:rsidRPr="004362F6">
          <w:rPr>
            <w:rStyle w:val="Hyperlink"/>
            <w:noProof/>
          </w:rPr>
          <w:t>Maßnahmen zum Umgang mit Risiken und Chancen</w:t>
        </w:r>
        <w:r w:rsidR="00A925DC">
          <w:rPr>
            <w:noProof/>
            <w:webHidden/>
          </w:rPr>
          <w:tab/>
        </w:r>
        <w:r w:rsidR="00A925DC">
          <w:rPr>
            <w:noProof/>
            <w:webHidden/>
          </w:rPr>
          <w:fldChar w:fldCharType="begin"/>
        </w:r>
        <w:r w:rsidR="00A925DC">
          <w:rPr>
            <w:noProof/>
            <w:webHidden/>
          </w:rPr>
          <w:instrText xml:space="preserve"> PAGEREF _Toc527551013 \h </w:instrText>
        </w:r>
        <w:r w:rsidR="00A925DC">
          <w:rPr>
            <w:noProof/>
            <w:webHidden/>
          </w:rPr>
        </w:r>
        <w:r w:rsidR="00A925DC">
          <w:rPr>
            <w:noProof/>
            <w:webHidden/>
          </w:rPr>
          <w:fldChar w:fldCharType="separate"/>
        </w:r>
        <w:r w:rsidR="00A925DC">
          <w:rPr>
            <w:noProof/>
            <w:webHidden/>
          </w:rPr>
          <w:t>29</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14" w:history="1">
        <w:r w:rsidR="00A925DC" w:rsidRPr="004362F6">
          <w:rPr>
            <w:rStyle w:val="Hyperlink"/>
            <w:noProof/>
          </w:rPr>
          <w:t>8.6</w:t>
        </w:r>
        <w:r w:rsidR="00A925DC">
          <w:rPr>
            <w:rFonts w:asciiTheme="minorHAnsi" w:eastAsiaTheme="minorEastAsia" w:hAnsiTheme="minorHAnsi" w:cstheme="minorBidi"/>
            <w:noProof/>
            <w:sz w:val="22"/>
            <w:szCs w:val="22"/>
          </w:rPr>
          <w:tab/>
        </w:r>
        <w:r w:rsidR="00A925DC" w:rsidRPr="004362F6">
          <w:rPr>
            <w:rStyle w:val="Hyperlink"/>
            <w:noProof/>
          </w:rPr>
          <w:t>Verbesserung</w:t>
        </w:r>
        <w:r w:rsidR="00A925DC">
          <w:rPr>
            <w:noProof/>
            <w:webHidden/>
          </w:rPr>
          <w:tab/>
        </w:r>
        <w:r w:rsidR="00A925DC">
          <w:rPr>
            <w:noProof/>
            <w:webHidden/>
          </w:rPr>
          <w:fldChar w:fldCharType="begin"/>
        </w:r>
        <w:r w:rsidR="00A925DC">
          <w:rPr>
            <w:noProof/>
            <w:webHidden/>
          </w:rPr>
          <w:instrText xml:space="preserve"> PAGEREF _Toc527551014 \h </w:instrText>
        </w:r>
        <w:r w:rsidR="00A925DC">
          <w:rPr>
            <w:noProof/>
            <w:webHidden/>
          </w:rPr>
        </w:r>
        <w:r w:rsidR="00A925DC">
          <w:rPr>
            <w:noProof/>
            <w:webHidden/>
          </w:rPr>
          <w:fldChar w:fldCharType="separate"/>
        </w:r>
        <w:r w:rsidR="00A925DC">
          <w:rPr>
            <w:noProof/>
            <w:webHidden/>
          </w:rPr>
          <w:t>30</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15" w:history="1">
        <w:r w:rsidR="00A925DC" w:rsidRPr="004362F6">
          <w:rPr>
            <w:rStyle w:val="Hyperlink"/>
            <w:noProof/>
          </w:rPr>
          <w:t>8.7</w:t>
        </w:r>
        <w:r w:rsidR="00A925DC">
          <w:rPr>
            <w:rFonts w:asciiTheme="minorHAnsi" w:eastAsiaTheme="minorEastAsia" w:hAnsiTheme="minorHAnsi" w:cstheme="minorBidi"/>
            <w:noProof/>
            <w:sz w:val="22"/>
            <w:szCs w:val="22"/>
          </w:rPr>
          <w:tab/>
        </w:r>
        <w:r w:rsidR="00A925DC" w:rsidRPr="004362F6">
          <w:rPr>
            <w:rStyle w:val="Hyperlink"/>
            <w:noProof/>
          </w:rPr>
          <w:t>Korrekturmaßnahmen</w:t>
        </w:r>
        <w:r w:rsidR="00A925DC">
          <w:rPr>
            <w:noProof/>
            <w:webHidden/>
          </w:rPr>
          <w:tab/>
        </w:r>
        <w:r w:rsidR="00A925DC">
          <w:rPr>
            <w:noProof/>
            <w:webHidden/>
          </w:rPr>
          <w:fldChar w:fldCharType="begin"/>
        </w:r>
        <w:r w:rsidR="00A925DC">
          <w:rPr>
            <w:noProof/>
            <w:webHidden/>
          </w:rPr>
          <w:instrText xml:space="preserve"> PAGEREF _Toc527551015 \h </w:instrText>
        </w:r>
        <w:r w:rsidR="00A925DC">
          <w:rPr>
            <w:noProof/>
            <w:webHidden/>
          </w:rPr>
        </w:r>
        <w:r w:rsidR="00A925DC">
          <w:rPr>
            <w:noProof/>
            <w:webHidden/>
          </w:rPr>
          <w:fldChar w:fldCharType="separate"/>
        </w:r>
        <w:r w:rsidR="00A925DC">
          <w:rPr>
            <w:noProof/>
            <w:webHidden/>
          </w:rPr>
          <w:t>31</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16" w:history="1">
        <w:r w:rsidR="00A925DC" w:rsidRPr="004362F6">
          <w:rPr>
            <w:rStyle w:val="Hyperlink"/>
            <w:noProof/>
          </w:rPr>
          <w:t>8.8</w:t>
        </w:r>
        <w:r w:rsidR="00A925DC">
          <w:rPr>
            <w:rFonts w:asciiTheme="minorHAnsi" w:eastAsiaTheme="minorEastAsia" w:hAnsiTheme="minorHAnsi" w:cstheme="minorBidi"/>
            <w:noProof/>
            <w:sz w:val="22"/>
            <w:szCs w:val="22"/>
          </w:rPr>
          <w:tab/>
        </w:r>
        <w:r w:rsidR="00A925DC" w:rsidRPr="004362F6">
          <w:rPr>
            <w:rStyle w:val="Hyperlink"/>
            <w:noProof/>
          </w:rPr>
          <w:t>Interne Audits</w:t>
        </w:r>
        <w:r w:rsidR="00A925DC">
          <w:rPr>
            <w:noProof/>
            <w:webHidden/>
          </w:rPr>
          <w:tab/>
        </w:r>
        <w:r w:rsidR="00A925DC">
          <w:rPr>
            <w:noProof/>
            <w:webHidden/>
          </w:rPr>
          <w:fldChar w:fldCharType="begin"/>
        </w:r>
        <w:r w:rsidR="00A925DC">
          <w:rPr>
            <w:noProof/>
            <w:webHidden/>
          </w:rPr>
          <w:instrText xml:space="preserve"> PAGEREF _Toc527551016 \h </w:instrText>
        </w:r>
        <w:r w:rsidR="00A925DC">
          <w:rPr>
            <w:noProof/>
            <w:webHidden/>
          </w:rPr>
        </w:r>
        <w:r w:rsidR="00A925DC">
          <w:rPr>
            <w:noProof/>
            <w:webHidden/>
          </w:rPr>
          <w:fldChar w:fldCharType="separate"/>
        </w:r>
        <w:r w:rsidR="00A925DC">
          <w:rPr>
            <w:noProof/>
            <w:webHidden/>
          </w:rPr>
          <w:t>32</w:t>
        </w:r>
        <w:r w:rsidR="00A925DC">
          <w:rPr>
            <w:noProof/>
            <w:webHidden/>
          </w:rPr>
          <w:fldChar w:fldCharType="end"/>
        </w:r>
      </w:hyperlink>
    </w:p>
    <w:p w:rsidR="00A925DC" w:rsidRDefault="00BB6A19">
      <w:pPr>
        <w:pStyle w:val="Verzeichnis2"/>
        <w:rPr>
          <w:rFonts w:asciiTheme="minorHAnsi" w:eastAsiaTheme="minorEastAsia" w:hAnsiTheme="minorHAnsi" w:cstheme="minorBidi"/>
          <w:noProof/>
          <w:sz w:val="22"/>
          <w:szCs w:val="22"/>
        </w:rPr>
      </w:pPr>
      <w:hyperlink w:anchor="_Toc527551017" w:history="1">
        <w:r w:rsidR="00A925DC" w:rsidRPr="004362F6">
          <w:rPr>
            <w:rStyle w:val="Hyperlink"/>
            <w:noProof/>
          </w:rPr>
          <w:t>8.9</w:t>
        </w:r>
        <w:r w:rsidR="00A925DC">
          <w:rPr>
            <w:rFonts w:asciiTheme="minorHAnsi" w:eastAsiaTheme="minorEastAsia" w:hAnsiTheme="minorHAnsi" w:cstheme="minorBidi"/>
            <w:noProof/>
            <w:sz w:val="22"/>
            <w:szCs w:val="22"/>
          </w:rPr>
          <w:tab/>
        </w:r>
        <w:r w:rsidR="00A925DC" w:rsidRPr="004362F6">
          <w:rPr>
            <w:rStyle w:val="Hyperlink"/>
            <w:noProof/>
          </w:rPr>
          <w:t>Managementbewertungen</w:t>
        </w:r>
        <w:r w:rsidR="00A925DC">
          <w:rPr>
            <w:noProof/>
            <w:webHidden/>
          </w:rPr>
          <w:tab/>
        </w:r>
        <w:r w:rsidR="00A925DC">
          <w:rPr>
            <w:noProof/>
            <w:webHidden/>
          </w:rPr>
          <w:fldChar w:fldCharType="begin"/>
        </w:r>
        <w:r w:rsidR="00A925DC">
          <w:rPr>
            <w:noProof/>
            <w:webHidden/>
          </w:rPr>
          <w:instrText xml:space="preserve"> PAGEREF _Toc527551017 \h </w:instrText>
        </w:r>
        <w:r w:rsidR="00A925DC">
          <w:rPr>
            <w:noProof/>
            <w:webHidden/>
          </w:rPr>
        </w:r>
        <w:r w:rsidR="00A925DC">
          <w:rPr>
            <w:noProof/>
            <w:webHidden/>
          </w:rPr>
          <w:fldChar w:fldCharType="separate"/>
        </w:r>
        <w:r w:rsidR="00A925DC">
          <w:rPr>
            <w:noProof/>
            <w:webHidden/>
          </w:rPr>
          <w:t>32</w:t>
        </w:r>
        <w:r w:rsidR="00A925DC">
          <w:rPr>
            <w:noProof/>
            <w:webHidden/>
          </w:rPr>
          <w:fldChar w:fldCharType="end"/>
        </w:r>
      </w:hyperlink>
    </w:p>
    <w:p w:rsidR="00A925DC" w:rsidRDefault="00BB6A19">
      <w:pPr>
        <w:pStyle w:val="Verzeichnis1"/>
        <w:rPr>
          <w:rFonts w:asciiTheme="minorHAnsi" w:eastAsiaTheme="minorEastAsia" w:hAnsiTheme="minorHAnsi" w:cstheme="minorBidi"/>
          <w:noProof/>
          <w:sz w:val="22"/>
          <w:szCs w:val="22"/>
        </w:rPr>
      </w:pPr>
      <w:hyperlink w:anchor="_Toc527551018" w:history="1">
        <w:r w:rsidR="00A925DC" w:rsidRPr="004362F6">
          <w:rPr>
            <w:rStyle w:val="Hyperlink"/>
            <w:noProof/>
          </w:rPr>
          <w:t>Weitere Aspekte der Begutachtung</w:t>
        </w:r>
        <w:r w:rsidR="00A925DC">
          <w:rPr>
            <w:noProof/>
            <w:webHidden/>
          </w:rPr>
          <w:tab/>
        </w:r>
        <w:r w:rsidR="00A925DC">
          <w:rPr>
            <w:noProof/>
            <w:webHidden/>
          </w:rPr>
          <w:fldChar w:fldCharType="begin"/>
        </w:r>
        <w:r w:rsidR="00A925DC">
          <w:rPr>
            <w:noProof/>
            <w:webHidden/>
          </w:rPr>
          <w:instrText xml:space="preserve"> PAGEREF _Toc527551018 \h </w:instrText>
        </w:r>
        <w:r w:rsidR="00A925DC">
          <w:rPr>
            <w:noProof/>
            <w:webHidden/>
          </w:rPr>
        </w:r>
        <w:r w:rsidR="00A925DC">
          <w:rPr>
            <w:noProof/>
            <w:webHidden/>
          </w:rPr>
          <w:fldChar w:fldCharType="separate"/>
        </w:r>
        <w:r w:rsidR="00A925DC">
          <w:rPr>
            <w:noProof/>
            <w:webHidden/>
          </w:rPr>
          <w:t>33</w:t>
        </w:r>
        <w:r w:rsidR="00A925DC">
          <w:rPr>
            <w:noProof/>
            <w:webHidden/>
          </w:rPr>
          <w:fldChar w:fldCharType="end"/>
        </w:r>
      </w:hyperlink>
    </w:p>
    <w:p w:rsidR="003A18A2" w:rsidRPr="00C944D3" w:rsidRDefault="003A18A2" w:rsidP="00A04BFD">
      <w:pPr>
        <w:spacing w:before="60" w:after="60"/>
      </w:pPr>
      <w:r w:rsidRPr="00C944D3">
        <w:fldChar w:fldCharType="end"/>
      </w:r>
    </w:p>
    <w:p w:rsidR="003A18A2" w:rsidRPr="00C944D3" w:rsidRDefault="003A18A2">
      <w:r w:rsidRPr="00C944D3">
        <w:br w:type="page"/>
      </w:r>
    </w:p>
    <w:tbl>
      <w:tblPr>
        <w:tblW w:w="99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30"/>
        <w:gridCol w:w="1414"/>
        <w:gridCol w:w="1194"/>
        <w:gridCol w:w="506"/>
        <w:gridCol w:w="1559"/>
        <w:gridCol w:w="3125"/>
      </w:tblGrid>
      <w:tr w:rsidR="00FC3FD2" w:rsidRPr="00C944D3" w:rsidTr="005217DF">
        <w:tc>
          <w:tcPr>
            <w:tcW w:w="9928" w:type="dxa"/>
            <w:gridSpan w:val="6"/>
            <w:vAlign w:val="center"/>
          </w:tcPr>
          <w:p w:rsidR="00FC3FD2" w:rsidRPr="00C245C6" w:rsidRDefault="00FC3FD2" w:rsidP="005217DF">
            <w:pPr>
              <w:spacing w:before="0" w:after="0"/>
              <w:rPr>
                <w:b/>
              </w:rPr>
            </w:pPr>
            <w:r w:rsidRPr="00C245C6">
              <w:rPr>
                <w:b/>
              </w:rPr>
              <w:lastRenderedPageBreak/>
              <w:t>Angaben zum Laboratorium</w:t>
            </w:r>
          </w:p>
        </w:tc>
      </w:tr>
      <w:tr w:rsidR="00FC3FD2" w:rsidRPr="00C944D3" w:rsidTr="005217DF">
        <w:tc>
          <w:tcPr>
            <w:tcW w:w="2130" w:type="dxa"/>
            <w:vAlign w:val="center"/>
          </w:tcPr>
          <w:p w:rsidR="00FC3FD2" w:rsidRPr="00C245C6" w:rsidRDefault="00FC3FD2" w:rsidP="005217DF">
            <w:pPr>
              <w:overflowPunct w:val="0"/>
              <w:autoSpaceDE w:val="0"/>
              <w:autoSpaceDN w:val="0"/>
              <w:adjustRightInd w:val="0"/>
              <w:spacing w:before="0" w:after="0"/>
              <w:textAlignment w:val="baseline"/>
              <w:rPr>
                <w:rFonts w:cs="Arial"/>
              </w:rPr>
            </w:pPr>
            <w:r w:rsidRPr="00C245C6">
              <w:rPr>
                <w:rFonts w:cs="Arial"/>
                <w:bCs/>
              </w:rPr>
              <w:t>Name:</w:t>
            </w:r>
          </w:p>
        </w:tc>
        <w:tc>
          <w:tcPr>
            <w:tcW w:w="7798" w:type="dxa"/>
            <w:gridSpan w:val="5"/>
            <w:vAlign w:val="center"/>
          </w:tcPr>
          <w:p w:rsidR="00FC3FD2" w:rsidRPr="00C944D3" w:rsidRDefault="00FC3FD2" w:rsidP="005217DF">
            <w:pPr>
              <w:pStyle w:val="Kopfzeile"/>
              <w:overflowPunct w:val="0"/>
              <w:autoSpaceDE w:val="0"/>
              <w:autoSpaceDN w:val="0"/>
              <w:adjustRightInd w:val="0"/>
              <w:spacing w:before="0" w:after="0"/>
              <w:textAlignment w:val="baseline"/>
              <w:rPr>
                <w:rFonts w:ascii="Calibri" w:hAnsi="Calibri" w:cs="Arial"/>
                <w:b/>
                <w:lang w:val="de-DE" w:eastAsia="de-DE"/>
              </w:rPr>
            </w:pPr>
            <w:r w:rsidRPr="00C944D3">
              <w:rPr>
                <w:rFonts w:ascii="Calibri" w:hAnsi="Calibri"/>
                <w:b/>
                <w:lang w:val="de-DE" w:eastAsia="de-DE"/>
              </w:rPr>
              <w:fldChar w:fldCharType="begin">
                <w:ffData>
                  <w:name w:val="Text37"/>
                  <w:enabled/>
                  <w:calcOnExit w:val="0"/>
                  <w:textInput/>
                </w:ffData>
              </w:fldChar>
            </w:r>
            <w:r w:rsidRPr="00C944D3">
              <w:rPr>
                <w:rFonts w:ascii="Calibri" w:hAnsi="Calibri"/>
                <w:b/>
                <w:lang w:val="de-DE" w:eastAsia="de-DE"/>
              </w:rPr>
              <w:instrText xml:space="preserve"> FORMTEXT </w:instrText>
            </w:r>
            <w:r w:rsidRPr="00C944D3">
              <w:rPr>
                <w:rFonts w:ascii="Calibri" w:hAnsi="Calibri"/>
                <w:b/>
                <w:lang w:val="de-DE" w:eastAsia="de-DE"/>
              </w:rPr>
            </w:r>
            <w:r w:rsidRPr="00C944D3">
              <w:rPr>
                <w:rFonts w:ascii="Calibri" w:hAnsi="Calibri"/>
                <w:b/>
                <w:lang w:val="de-DE" w:eastAsia="de-DE"/>
              </w:rPr>
              <w:fldChar w:fldCharType="separate"/>
            </w:r>
            <w:r w:rsidRPr="00C944D3">
              <w:rPr>
                <w:rFonts w:ascii="Calibri" w:hAnsi="Calibri"/>
                <w:b/>
                <w:noProof/>
                <w:lang w:val="de-DE" w:eastAsia="de-DE"/>
              </w:rPr>
              <w:t> </w:t>
            </w:r>
            <w:r w:rsidRPr="00C944D3">
              <w:rPr>
                <w:rFonts w:ascii="Calibri" w:hAnsi="Calibri"/>
                <w:b/>
                <w:noProof/>
                <w:lang w:val="de-DE" w:eastAsia="de-DE"/>
              </w:rPr>
              <w:t> </w:t>
            </w:r>
            <w:r w:rsidRPr="00C944D3">
              <w:rPr>
                <w:rFonts w:ascii="Calibri" w:hAnsi="Calibri"/>
                <w:b/>
                <w:noProof/>
                <w:lang w:val="de-DE" w:eastAsia="de-DE"/>
              </w:rPr>
              <w:t> </w:t>
            </w:r>
            <w:r w:rsidRPr="00C944D3">
              <w:rPr>
                <w:rFonts w:ascii="Calibri" w:hAnsi="Calibri"/>
                <w:b/>
                <w:noProof/>
                <w:lang w:val="de-DE" w:eastAsia="de-DE"/>
              </w:rPr>
              <w:t> </w:t>
            </w:r>
            <w:r w:rsidRPr="00C944D3">
              <w:rPr>
                <w:rFonts w:ascii="Calibri" w:hAnsi="Calibri"/>
                <w:b/>
                <w:noProof/>
                <w:lang w:val="de-DE" w:eastAsia="de-DE"/>
              </w:rPr>
              <w:t> </w:t>
            </w:r>
            <w:r w:rsidRPr="00C944D3">
              <w:rPr>
                <w:rFonts w:ascii="Calibri" w:hAnsi="Calibri"/>
                <w:b/>
                <w:lang w:val="de-DE" w:eastAsia="de-DE"/>
              </w:rPr>
              <w:fldChar w:fldCharType="end"/>
            </w:r>
          </w:p>
        </w:tc>
      </w:tr>
      <w:tr w:rsidR="00FC3FD2" w:rsidRPr="00C944D3" w:rsidTr="005217DF">
        <w:tc>
          <w:tcPr>
            <w:tcW w:w="2130" w:type="dxa"/>
            <w:vAlign w:val="center"/>
          </w:tcPr>
          <w:p w:rsidR="00FC3FD2" w:rsidRPr="00C245C6" w:rsidRDefault="00FC3FD2" w:rsidP="005217DF">
            <w:pPr>
              <w:overflowPunct w:val="0"/>
              <w:autoSpaceDE w:val="0"/>
              <w:autoSpaceDN w:val="0"/>
              <w:adjustRightInd w:val="0"/>
              <w:spacing w:before="0" w:after="0"/>
              <w:textAlignment w:val="baseline"/>
              <w:rPr>
                <w:rFonts w:cs="Arial"/>
                <w:bCs/>
              </w:rPr>
            </w:pPr>
            <w:r w:rsidRPr="00C245C6">
              <w:rPr>
                <w:rFonts w:cs="Arial"/>
                <w:bCs/>
              </w:rPr>
              <w:t>Anschrift:</w:t>
            </w:r>
          </w:p>
        </w:tc>
        <w:tc>
          <w:tcPr>
            <w:tcW w:w="7798" w:type="dxa"/>
            <w:gridSpan w:val="5"/>
            <w:vAlign w:val="center"/>
          </w:tcPr>
          <w:p w:rsidR="00FC3FD2" w:rsidRPr="00C944D3" w:rsidRDefault="00FC3FD2" w:rsidP="005217DF">
            <w:pPr>
              <w:pStyle w:val="Kopfzeile"/>
              <w:overflowPunct w:val="0"/>
              <w:autoSpaceDE w:val="0"/>
              <w:autoSpaceDN w:val="0"/>
              <w:adjustRightInd w:val="0"/>
              <w:spacing w:before="0" w:after="0"/>
              <w:textAlignment w:val="baseline"/>
              <w:rPr>
                <w:rFonts w:ascii="Calibri" w:hAnsi="Calibri"/>
                <w:lang w:val="de-DE" w:eastAsia="de-DE"/>
              </w:rPr>
            </w:pPr>
            <w:r w:rsidRPr="00C944D3">
              <w:rPr>
                <w:rFonts w:ascii="Calibri" w:hAnsi="Calibri"/>
                <w:lang w:val="de-DE" w:eastAsia="de-DE"/>
              </w:rPr>
              <w:fldChar w:fldCharType="begin">
                <w:ffData>
                  <w:name w:val="Text37"/>
                  <w:enabled/>
                  <w:calcOnExit w:val="0"/>
                  <w:textInput/>
                </w:ffData>
              </w:fldChar>
            </w:r>
            <w:r w:rsidRPr="00C944D3">
              <w:rPr>
                <w:rFonts w:ascii="Calibri" w:hAnsi="Calibri"/>
                <w:lang w:val="de-DE" w:eastAsia="de-DE"/>
              </w:rPr>
              <w:instrText xml:space="preserve"> FORMTEXT </w:instrText>
            </w:r>
            <w:r w:rsidRPr="00C944D3">
              <w:rPr>
                <w:rFonts w:ascii="Calibri" w:hAnsi="Calibri"/>
                <w:lang w:val="de-DE" w:eastAsia="de-DE"/>
              </w:rPr>
            </w:r>
            <w:r w:rsidRPr="00C944D3">
              <w:rPr>
                <w:rFonts w:ascii="Calibri" w:hAnsi="Calibri"/>
                <w:lang w:val="de-DE" w:eastAsia="de-DE"/>
              </w:rPr>
              <w:fldChar w:fldCharType="separate"/>
            </w:r>
            <w:r w:rsidRPr="00C944D3">
              <w:rPr>
                <w:rFonts w:ascii="Calibri" w:hAnsi="Calibri"/>
                <w:noProof/>
                <w:lang w:val="de-DE" w:eastAsia="de-DE"/>
              </w:rPr>
              <w:t> </w:t>
            </w:r>
            <w:r w:rsidRPr="00C944D3">
              <w:rPr>
                <w:rFonts w:ascii="Calibri" w:hAnsi="Calibri"/>
                <w:noProof/>
                <w:lang w:val="de-DE" w:eastAsia="de-DE"/>
              </w:rPr>
              <w:t> </w:t>
            </w:r>
            <w:r w:rsidRPr="00C944D3">
              <w:rPr>
                <w:rFonts w:ascii="Calibri" w:hAnsi="Calibri"/>
                <w:noProof/>
                <w:lang w:val="de-DE" w:eastAsia="de-DE"/>
              </w:rPr>
              <w:t> </w:t>
            </w:r>
            <w:r w:rsidRPr="00C944D3">
              <w:rPr>
                <w:rFonts w:ascii="Calibri" w:hAnsi="Calibri"/>
                <w:noProof/>
                <w:lang w:val="de-DE" w:eastAsia="de-DE"/>
              </w:rPr>
              <w:t> </w:t>
            </w:r>
            <w:r w:rsidRPr="00C944D3">
              <w:rPr>
                <w:rFonts w:ascii="Calibri" w:hAnsi="Calibri"/>
                <w:noProof/>
                <w:lang w:val="de-DE" w:eastAsia="de-DE"/>
              </w:rPr>
              <w:t> </w:t>
            </w:r>
            <w:r w:rsidRPr="00C944D3">
              <w:rPr>
                <w:rFonts w:ascii="Calibri" w:hAnsi="Calibri"/>
                <w:lang w:val="de-DE" w:eastAsia="de-DE"/>
              </w:rPr>
              <w:fldChar w:fldCharType="end"/>
            </w:r>
          </w:p>
        </w:tc>
      </w:tr>
      <w:tr w:rsidR="00FC3FD2" w:rsidRPr="00C944D3" w:rsidTr="005217DF">
        <w:tc>
          <w:tcPr>
            <w:tcW w:w="2130" w:type="dxa"/>
            <w:vAlign w:val="center"/>
          </w:tcPr>
          <w:p w:rsidR="00FC3FD2" w:rsidRPr="00C245C6" w:rsidRDefault="00246D78" w:rsidP="00246D78">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Pr>
                <w:rFonts w:ascii="Calibri" w:hAnsi="Calibri" w:cs="Arial"/>
                <w:lang w:val="de-DE" w:eastAsia="de-DE"/>
              </w:rPr>
              <w:t>Verfahrensnummer</w:t>
            </w:r>
            <w:r w:rsidR="00FC3FD2" w:rsidRPr="00C245C6">
              <w:rPr>
                <w:rFonts w:ascii="Calibri" w:hAnsi="Calibri" w:cs="Arial"/>
                <w:lang w:val="de-DE" w:eastAsia="de-DE"/>
              </w:rPr>
              <w:t>:</w:t>
            </w:r>
          </w:p>
        </w:tc>
        <w:tc>
          <w:tcPr>
            <w:tcW w:w="1414" w:type="dxa"/>
            <w:tcBorders>
              <w:right w:val="nil"/>
            </w:tcBorders>
            <w:vAlign w:val="center"/>
          </w:tcPr>
          <w:p w:rsidR="00FC3FD2" w:rsidRPr="00C944D3" w:rsidRDefault="00FC3FD2" w:rsidP="005217DF">
            <w:pPr>
              <w:pStyle w:val="FVVNR"/>
              <w:spacing w:before="0" w:after="0"/>
            </w:pPr>
            <w:r w:rsidRPr="00C944D3">
              <w:fldChar w:fldCharType="begin">
                <w:ffData>
                  <w:name w:val="Verfahrensnummer"/>
                  <w:enabled/>
                  <w:calcOnExit/>
                  <w:textInput/>
                </w:ffData>
              </w:fldChar>
            </w:r>
            <w:r w:rsidRPr="00C944D3">
              <w:instrText xml:space="preserve"> FORMTEXT </w:instrText>
            </w:r>
            <w:r w:rsidRPr="00C944D3">
              <w:fldChar w:fldCharType="separate"/>
            </w:r>
            <w:r w:rsidRPr="00C944D3">
              <w:rPr>
                <w:noProof/>
              </w:rPr>
              <w:t> </w:t>
            </w:r>
            <w:r w:rsidRPr="00C944D3">
              <w:rPr>
                <w:noProof/>
              </w:rPr>
              <w:t> </w:t>
            </w:r>
            <w:r w:rsidRPr="00C944D3">
              <w:rPr>
                <w:noProof/>
              </w:rPr>
              <w:t> </w:t>
            </w:r>
            <w:r w:rsidRPr="00C944D3">
              <w:rPr>
                <w:noProof/>
              </w:rPr>
              <w:t> </w:t>
            </w:r>
            <w:r w:rsidRPr="00C944D3">
              <w:rPr>
                <w:noProof/>
              </w:rPr>
              <w:t> </w:t>
            </w:r>
            <w:r w:rsidRPr="00C944D3">
              <w:fldChar w:fldCharType="end"/>
            </w:r>
          </w:p>
        </w:tc>
        <w:tc>
          <w:tcPr>
            <w:tcW w:w="1194" w:type="dxa"/>
            <w:tcBorders>
              <w:left w:val="nil"/>
              <w:right w:val="nil"/>
            </w:tcBorders>
            <w:vAlign w:val="center"/>
          </w:tcPr>
          <w:p w:rsidR="00FC3FD2" w:rsidRPr="00C944D3" w:rsidRDefault="00FC3FD2" w:rsidP="005217DF">
            <w:pPr>
              <w:pStyle w:val="FVPhase-2"/>
              <w:spacing w:before="0" w:after="0"/>
            </w:pPr>
          </w:p>
        </w:tc>
        <w:tc>
          <w:tcPr>
            <w:tcW w:w="5190" w:type="dxa"/>
            <w:gridSpan w:val="3"/>
            <w:tcBorders>
              <w:left w:val="nil"/>
            </w:tcBorders>
            <w:vAlign w:val="center"/>
          </w:tcPr>
          <w:p w:rsidR="00FC3FD2" w:rsidRPr="00C944D3" w:rsidRDefault="00FC3FD2" w:rsidP="005217DF">
            <w:pPr>
              <w:spacing w:before="0" w:after="0"/>
            </w:pPr>
          </w:p>
        </w:tc>
      </w:tr>
      <w:tr w:rsidR="00FC3FD2" w:rsidRPr="00C944D3" w:rsidTr="005217DF">
        <w:tc>
          <w:tcPr>
            <w:tcW w:w="2130" w:type="dxa"/>
            <w:vAlign w:val="center"/>
          </w:tcPr>
          <w:p w:rsidR="00FC3FD2" w:rsidRPr="00C245C6" w:rsidRDefault="00FC3FD2" w:rsidP="005217DF">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sidRPr="00C245C6">
              <w:rPr>
                <w:rFonts w:ascii="Calibri" w:hAnsi="Calibri" w:cs="Arial"/>
                <w:lang w:val="de-DE" w:eastAsia="de-DE"/>
              </w:rPr>
              <w:t>Datum Begutachtung:</w:t>
            </w:r>
          </w:p>
        </w:tc>
        <w:tc>
          <w:tcPr>
            <w:tcW w:w="7798" w:type="dxa"/>
            <w:gridSpan w:val="5"/>
            <w:vAlign w:val="center"/>
          </w:tcPr>
          <w:p w:rsidR="00FC3FD2" w:rsidRPr="00C944D3" w:rsidRDefault="00FC3FD2" w:rsidP="005217DF">
            <w:pPr>
              <w:overflowPunct w:val="0"/>
              <w:autoSpaceDE w:val="0"/>
              <w:autoSpaceDN w:val="0"/>
              <w:adjustRightInd w:val="0"/>
              <w:spacing w:before="0" w:after="0"/>
              <w:textAlignment w:val="baseline"/>
              <w:rPr>
                <w:rFonts w:cs="Arial"/>
                <w:bCs/>
              </w:rPr>
            </w:pPr>
            <w:r w:rsidRPr="00C944D3">
              <w:fldChar w:fldCharType="begin">
                <w:ffData>
                  <w:name w:val=""/>
                  <w:enabled/>
                  <w:calcOnExit w:val="0"/>
                  <w:textInput/>
                </w:ffData>
              </w:fldChar>
            </w:r>
            <w:r w:rsidRPr="00C944D3">
              <w:instrText xml:space="preserve"> FORMTEXT </w:instrText>
            </w:r>
            <w:r w:rsidRPr="00C944D3">
              <w:fldChar w:fldCharType="separate"/>
            </w:r>
            <w:r w:rsidRPr="00C944D3">
              <w:rPr>
                <w:noProof/>
              </w:rPr>
              <w:t> </w:t>
            </w:r>
            <w:r w:rsidRPr="00C944D3">
              <w:rPr>
                <w:noProof/>
              </w:rPr>
              <w:t> </w:t>
            </w:r>
            <w:r w:rsidRPr="00C944D3">
              <w:rPr>
                <w:noProof/>
              </w:rPr>
              <w:t> </w:t>
            </w:r>
            <w:r w:rsidRPr="00C944D3">
              <w:rPr>
                <w:noProof/>
              </w:rPr>
              <w:t> </w:t>
            </w:r>
            <w:r w:rsidRPr="00C944D3">
              <w:rPr>
                <w:noProof/>
              </w:rPr>
              <w:t> </w:t>
            </w:r>
            <w:r w:rsidRPr="00C944D3">
              <w:fldChar w:fldCharType="end"/>
            </w:r>
          </w:p>
        </w:tc>
      </w:tr>
      <w:tr w:rsidR="00FC3FD2" w:rsidRPr="00C944D3" w:rsidTr="009D5F01">
        <w:tc>
          <w:tcPr>
            <w:tcW w:w="2130" w:type="dxa"/>
            <w:tcBorders>
              <w:bottom w:val="single" w:sz="8" w:space="0" w:color="auto"/>
            </w:tcBorders>
            <w:vAlign w:val="center"/>
          </w:tcPr>
          <w:p w:rsidR="00FC3FD2" w:rsidRPr="00C245C6" w:rsidRDefault="00FC3FD2" w:rsidP="005217DF">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sidRPr="00C245C6">
              <w:rPr>
                <w:rFonts w:ascii="Calibri" w:hAnsi="Calibri" w:cs="Arial"/>
                <w:lang w:val="de-DE" w:eastAsia="de-DE"/>
              </w:rPr>
              <w:t xml:space="preserve">Zur </w:t>
            </w:r>
          </w:p>
        </w:tc>
        <w:tc>
          <w:tcPr>
            <w:tcW w:w="7798" w:type="dxa"/>
            <w:gridSpan w:val="5"/>
            <w:tcBorders>
              <w:bottom w:val="single" w:sz="8" w:space="0" w:color="auto"/>
            </w:tcBorders>
            <w:vAlign w:val="center"/>
          </w:tcPr>
          <w:p w:rsidR="00FC3FD2" w:rsidRPr="00C944D3" w:rsidRDefault="00246D78" w:rsidP="005217DF">
            <w:pPr>
              <w:pStyle w:val="Kopfzeile"/>
              <w:tabs>
                <w:tab w:val="clear" w:pos="4536"/>
                <w:tab w:val="clear" w:pos="9072"/>
              </w:tabs>
              <w:overflowPunct w:val="0"/>
              <w:autoSpaceDE w:val="0"/>
              <w:autoSpaceDN w:val="0"/>
              <w:adjustRightInd w:val="0"/>
              <w:spacing w:before="0" w:after="0"/>
              <w:textAlignment w:val="baseline"/>
              <w:rPr>
                <w:rFonts w:ascii="Calibri" w:hAnsi="Calibri" w:cs="Arial"/>
                <w:lang w:val="de-DE" w:eastAsia="de-DE"/>
              </w:rPr>
            </w:pPr>
            <w:r>
              <w:rPr>
                <w:rFonts w:ascii="Calibri" w:hAnsi="Calibri" w:cs="Arial"/>
                <w:lang w:val="de-DE" w:eastAsia="de-DE"/>
              </w:rPr>
              <w:fldChar w:fldCharType="begin">
                <w:ffData>
                  <w:name w:val=""/>
                  <w:enabled/>
                  <w:calcOnExit/>
                  <w:ddList>
                    <w:listEntry w:val="                            "/>
                    <w:listEntry w:val="Erstanerkennung"/>
                    <w:listEntry w:val="Erweiterung der Anerkennung"/>
                    <w:listEntry w:val="Überwachung der Anerkennung"/>
                    <w:listEntry w:val="Überwachung und Erweiterung der Anerkennung"/>
                    <w:listEntry w:val="Nachbegutachtung"/>
                  </w:ddList>
                </w:ffData>
              </w:fldChar>
            </w:r>
            <w:r>
              <w:rPr>
                <w:rFonts w:ascii="Calibri" w:hAnsi="Calibri" w:cs="Arial"/>
                <w:lang w:val="de-DE" w:eastAsia="de-DE"/>
              </w:rPr>
              <w:instrText xml:space="preserve"> FORMDROPDOWN </w:instrText>
            </w:r>
            <w:r w:rsidR="00BB6A19">
              <w:rPr>
                <w:rFonts w:ascii="Calibri" w:hAnsi="Calibri" w:cs="Arial"/>
                <w:lang w:val="de-DE" w:eastAsia="de-DE"/>
              </w:rPr>
            </w:r>
            <w:r w:rsidR="00BB6A19">
              <w:rPr>
                <w:rFonts w:ascii="Calibri" w:hAnsi="Calibri" w:cs="Arial"/>
                <w:lang w:val="de-DE" w:eastAsia="de-DE"/>
              </w:rPr>
              <w:fldChar w:fldCharType="separate"/>
            </w:r>
            <w:r>
              <w:rPr>
                <w:rFonts w:ascii="Calibri" w:hAnsi="Calibri" w:cs="Arial"/>
                <w:lang w:val="de-DE" w:eastAsia="de-DE"/>
              </w:rPr>
              <w:fldChar w:fldCharType="end"/>
            </w:r>
          </w:p>
        </w:tc>
      </w:tr>
      <w:tr w:rsidR="005217DF" w:rsidRPr="00C944D3" w:rsidTr="009D5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244" w:type="dxa"/>
            <w:gridSpan w:val="4"/>
            <w:tcBorders>
              <w:top w:val="single" w:sz="8" w:space="0" w:color="auto"/>
              <w:left w:val="single" w:sz="4" w:space="0" w:color="auto"/>
              <w:bottom w:val="single" w:sz="4" w:space="0" w:color="auto"/>
            </w:tcBorders>
            <w:vAlign w:val="center"/>
          </w:tcPr>
          <w:p w:rsidR="005217DF" w:rsidRPr="00C245C6" w:rsidRDefault="005217DF" w:rsidP="005217DF">
            <w:pPr>
              <w:pStyle w:val="Kopfzeile"/>
              <w:tabs>
                <w:tab w:val="clear" w:pos="4536"/>
                <w:tab w:val="clear" w:pos="9072"/>
              </w:tabs>
              <w:spacing w:before="0" w:after="0"/>
              <w:rPr>
                <w:rFonts w:ascii="Calibri" w:hAnsi="Calibri" w:cs="Arial"/>
                <w:lang w:val="de-DE" w:eastAsia="de-DE"/>
              </w:rPr>
            </w:pPr>
            <w:r w:rsidRPr="00C245C6">
              <w:rPr>
                <w:rFonts w:ascii="Calibri" w:hAnsi="Calibri" w:cs="Arial"/>
                <w:lang w:val="de-DE" w:eastAsia="de-DE"/>
              </w:rPr>
              <w:t>Laboratorium mit mehreren Standorten:</w:t>
            </w:r>
          </w:p>
        </w:tc>
        <w:tc>
          <w:tcPr>
            <w:tcW w:w="1559" w:type="dxa"/>
            <w:tcBorders>
              <w:top w:val="single" w:sz="8" w:space="0" w:color="auto"/>
              <w:bottom w:val="single" w:sz="4" w:space="0" w:color="auto"/>
            </w:tcBorders>
            <w:vAlign w:val="center"/>
          </w:tcPr>
          <w:p w:rsidR="005217DF" w:rsidRPr="00C245C6" w:rsidRDefault="00BB6A19" w:rsidP="005217DF">
            <w:pPr>
              <w:spacing w:before="0" w:after="0"/>
              <w:rPr>
                <w:rFonts w:cs="Arial"/>
              </w:rPr>
            </w:pPr>
            <w:sdt>
              <w:sdtPr>
                <w:rPr>
                  <w:rFonts w:ascii="MS Gothic" w:eastAsia="MS Gothic" w:hAnsi="MS Gothic" w:cs="MS Gothic" w:hint="eastAsia"/>
                </w:rPr>
                <w:id w:val="-1566102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5217DF" w:rsidRPr="00C245C6">
              <w:rPr>
                <w:rFonts w:cs="Arial"/>
              </w:rPr>
              <w:t xml:space="preserve"> </w:t>
            </w:r>
            <w:r w:rsidR="005217DF" w:rsidRPr="00C245C6">
              <w:rPr>
                <w:rFonts w:cs="Arial"/>
                <w:bCs/>
              </w:rPr>
              <w:t>Ja</w:t>
            </w:r>
          </w:p>
        </w:tc>
        <w:tc>
          <w:tcPr>
            <w:tcW w:w="3125" w:type="dxa"/>
            <w:tcBorders>
              <w:top w:val="single" w:sz="8" w:space="0" w:color="auto"/>
              <w:bottom w:val="single" w:sz="4" w:space="0" w:color="auto"/>
              <w:right w:val="single" w:sz="4" w:space="0" w:color="auto"/>
            </w:tcBorders>
            <w:vAlign w:val="center"/>
          </w:tcPr>
          <w:p w:rsidR="005217DF" w:rsidRPr="00C245C6" w:rsidRDefault="00BB6A19" w:rsidP="005217DF">
            <w:pPr>
              <w:spacing w:before="0" w:after="0"/>
              <w:rPr>
                <w:rFonts w:cs="Arial"/>
              </w:rPr>
            </w:pPr>
            <w:sdt>
              <w:sdtPr>
                <w:rPr>
                  <w:rFonts w:ascii="MS Gothic" w:eastAsia="MS Gothic" w:hAnsi="MS Gothic" w:cs="MS Gothic" w:hint="eastAsia"/>
                </w:rPr>
                <w:id w:val="-17756352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5217DF" w:rsidRPr="00C245C6">
              <w:rPr>
                <w:rFonts w:cs="Arial"/>
              </w:rPr>
              <w:t xml:space="preserve"> </w:t>
            </w:r>
            <w:r w:rsidR="005217DF" w:rsidRPr="00C245C6">
              <w:rPr>
                <w:rFonts w:cs="Arial"/>
                <w:bCs/>
              </w:rPr>
              <w:t>Nein</w:t>
            </w:r>
          </w:p>
        </w:tc>
      </w:tr>
      <w:tr w:rsidR="005217DF" w:rsidRPr="00C944D3" w:rsidTr="005217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928" w:type="dxa"/>
            <w:gridSpan w:val="6"/>
            <w:tcBorders>
              <w:top w:val="single" w:sz="4" w:space="0" w:color="auto"/>
              <w:left w:val="single" w:sz="2" w:space="0" w:color="auto"/>
              <w:bottom w:val="single" w:sz="2" w:space="0" w:color="auto"/>
              <w:right w:val="single" w:sz="4" w:space="0" w:color="auto"/>
            </w:tcBorders>
            <w:vAlign w:val="center"/>
          </w:tcPr>
          <w:p w:rsidR="005217DF" w:rsidRPr="00C245C6" w:rsidRDefault="005217DF" w:rsidP="005217DF">
            <w:pPr>
              <w:pStyle w:val="Kopfzeile"/>
              <w:tabs>
                <w:tab w:val="clear" w:pos="4536"/>
                <w:tab w:val="clear" w:pos="9072"/>
              </w:tabs>
              <w:spacing w:before="0" w:after="0"/>
              <w:rPr>
                <w:rFonts w:ascii="Calibri" w:hAnsi="Calibri" w:cs="Arial"/>
                <w:lang w:val="de-DE" w:eastAsia="de-DE"/>
              </w:rPr>
            </w:pPr>
            <w:r w:rsidRPr="00C245C6">
              <w:rPr>
                <w:rFonts w:ascii="Calibri" w:hAnsi="Calibri" w:cs="Arial"/>
                <w:lang w:val="de-DE" w:eastAsia="de-DE"/>
              </w:rPr>
              <w:t>Name / Anschrift begutachteter Standorte:</w:t>
            </w:r>
          </w:p>
        </w:tc>
      </w:tr>
    </w:tbl>
    <w:p w:rsidR="00E31FAC" w:rsidRPr="00C944D3" w:rsidRDefault="00E31FAC" w:rsidP="00A07CE0">
      <w:pPr>
        <w:spacing w:after="40"/>
        <w:rPr>
          <w:rFonts w:cs="Arial"/>
          <w:bCs/>
        </w:rPr>
        <w:sectPr w:rsidR="00E31FAC" w:rsidRPr="00C944D3" w:rsidSect="00EB70FA">
          <w:headerReference w:type="even" r:id="rId9"/>
          <w:headerReference w:type="default" r:id="rId10"/>
          <w:footerReference w:type="default" r:id="rId11"/>
          <w:headerReference w:type="first" r:id="rId12"/>
          <w:footerReference w:type="first" r:id="rId13"/>
          <w:endnotePr>
            <w:numFmt w:val="decimal"/>
          </w:endnotePr>
          <w:type w:val="continuous"/>
          <w:pgSz w:w="11906" w:h="16838" w:code="9"/>
          <w:pgMar w:top="567" w:right="851" w:bottom="851" w:left="1134" w:header="720" w:footer="720" w:gutter="0"/>
          <w:cols w:space="720"/>
          <w:docGrid w:linePitch="299"/>
        </w:sectPr>
      </w:pPr>
    </w:p>
    <w:tbl>
      <w:tblPr>
        <w:tblW w:w="9926" w:type="dxa"/>
        <w:tblInd w:w="57" w:type="dxa"/>
        <w:tblBorders>
          <w:left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26"/>
      </w:tblGrid>
      <w:tr w:rsidR="00F85797" w:rsidRPr="00C944D3" w:rsidTr="005217DF">
        <w:tc>
          <w:tcPr>
            <w:tcW w:w="9926" w:type="dxa"/>
            <w:vAlign w:val="center"/>
          </w:tcPr>
          <w:p w:rsidR="00F85797" w:rsidRPr="00C944D3" w:rsidRDefault="00F85797" w:rsidP="005217DF">
            <w:pPr>
              <w:spacing w:before="0" w:after="0"/>
              <w:rPr>
                <w:rFonts w:cs="Arial"/>
                <w:bCs/>
              </w:rPr>
            </w:pPr>
          </w:p>
        </w:tc>
      </w:tr>
      <w:tr w:rsidR="00AD6C34" w:rsidRPr="00C944D3" w:rsidTr="005217DF">
        <w:tc>
          <w:tcPr>
            <w:tcW w:w="9926" w:type="dxa"/>
            <w:vAlign w:val="center"/>
          </w:tcPr>
          <w:p w:rsidR="00AD6C34" w:rsidRPr="00C944D3" w:rsidRDefault="00AD6C34" w:rsidP="005217DF">
            <w:pPr>
              <w:spacing w:before="0" w:after="0"/>
              <w:rPr>
                <w:rFonts w:cs="Arial"/>
                <w:bCs/>
              </w:rPr>
            </w:pPr>
          </w:p>
        </w:tc>
      </w:tr>
    </w:tbl>
    <w:p w:rsidR="00E31FAC" w:rsidRPr="00C944D3" w:rsidRDefault="00E31FAC" w:rsidP="005217DF">
      <w:pPr>
        <w:pStyle w:val="Kopfzeile"/>
        <w:tabs>
          <w:tab w:val="clear" w:pos="4536"/>
          <w:tab w:val="clear" w:pos="9072"/>
        </w:tabs>
        <w:spacing w:before="0" w:after="0"/>
        <w:rPr>
          <w:rFonts w:cs="Arial"/>
          <w:lang w:val="de-DE"/>
        </w:rPr>
        <w:sectPr w:rsidR="00E31FAC"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6" w:type="dxa"/>
        <w:tblInd w:w="54" w:type="dxa"/>
        <w:tblBorders>
          <w:top w:val="single" w:sz="6" w:space="0" w:color="auto"/>
          <w:left w:val="single" w:sz="6" w:space="0" w:color="auto"/>
          <w:bottom w:val="single" w:sz="6" w:space="0" w:color="auto"/>
          <w:right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132"/>
        <w:gridCol w:w="3114"/>
        <w:gridCol w:w="1557"/>
        <w:gridCol w:w="3123"/>
      </w:tblGrid>
      <w:tr w:rsidR="00DB54AA" w:rsidRPr="00C944D3" w:rsidTr="009D5F01">
        <w:tc>
          <w:tcPr>
            <w:tcW w:w="2132" w:type="dxa"/>
            <w:tcBorders>
              <w:top w:val="single" w:sz="8" w:space="0" w:color="auto"/>
              <w:left w:val="single" w:sz="2" w:space="0" w:color="auto"/>
              <w:bottom w:val="single" w:sz="4" w:space="0" w:color="auto"/>
            </w:tcBorders>
            <w:vAlign w:val="center"/>
          </w:tcPr>
          <w:p w:rsidR="00DB54AA" w:rsidRPr="00C245C6" w:rsidRDefault="00DB54AA" w:rsidP="00DB54AA">
            <w:pPr>
              <w:pStyle w:val="Kopfzeile"/>
              <w:tabs>
                <w:tab w:val="clear" w:pos="4536"/>
                <w:tab w:val="clear" w:pos="9072"/>
              </w:tabs>
              <w:spacing w:before="0" w:after="0"/>
              <w:rPr>
                <w:rFonts w:ascii="Calibri" w:hAnsi="Calibri" w:cs="Arial"/>
                <w:lang w:val="de-DE" w:eastAsia="de-DE"/>
              </w:rPr>
            </w:pPr>
            <w:r w:rsidRPr="00C245C6">
              <w:rPr>
                <w:rFonts w:ascii="Calibri" w:hAnsi="Calibri" w:cs="Arial"/>
                <w:lang w:val="de-DE" w:eastAsia="de-DE"/>
              </w:rPr>
              <w:lastRenderedPageBreak/>
              <w:t>Arbeitsbereich:</w:t>
            </w:r>
          </w:p>
        </w:tc>
        <w:tc>
          <w:tcPr>
            <w:tcW w:w="3114" w:type="dxa"/>
            <w:tcBorders>
              <w:top w:val="single" w:sz="8" w:space="0" w:color="auto"/>
              <w:left w:val="single" w:sz="4" w:space="0" w:color="auto"/>
              <w:bottom w:val="single" w:sz="4" w:space="0" w:color="auto"/>
              <w:right w:val="nil"/>
            </w:tcBorders>
            <w:vAlign w:val="center"/>
          </w:tcPr>
          <w:p w:rsidR="00DB54AA" w:rsidRPr="00C245C6" w:rsidRDefault="00BB6A19" w:rsidP="00DB54AA">
            <w:pPr>
              <w:spacing w:before="0" w:after="0"/>
              <w:rPr>
                <w:rFonts w:cs="Arial"/>
                <w:bCs/>
              </w:rPr>
            </w:pPr>
            <w:sdt>
              <w:sdtPr>
                <w:rPr>
                  <w:rFonts w:ascii="MS Gothic" w:eastAsia="MS Gothic" w:hAnsi="MS Gothic" w:cs="MS Gothic" w:hint="eastAsia"/>
                </w:rPr>
                <w:id w:val="8791273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DB54AA" w:rsidRPr="00C245C6">
              <w:rPr>
                <w:rFonts w:cs="Arial"/>
              </w:rPr>
              <w:t xml:space="preserve"> </w:t>
            </w:r>
            <w:r w:rsidR="00DB54AA" w:rsidRPr="00C245C6">
              <w:rPr>
                <w:rFonts w:cs="Arial"/>
                <w:bCs/>
              </w:rPr>
              <w:t>Innerhalb fester Einrichtungen</w:t>
            </w:r>
          </w:p>
        </w:tc>
        <w:tc>
          <w:tcPr>
            <w:tcW w:w="1557" w:type="dxa"/>
            <w:tcBorders>
              <w:top w:val="single" w:sz="8" w:space="0" w:color="auto"/>
              <w:left w:val="nil"/>
              <w:bottom w:val="single" w:sz="4" w:space="0" w:color="auto"/>
              <w:right w:val="nil"/>
            </w:tcBorders>
            <w:vAlign w:val="center"/>
          </w:tcPr>
          <w:p w:rsidR="00DB54AA" w:rsidRPr="00C245C6" w:rsidRDefault="00BB6A19" w:rsidP="00DB54AA">
            <w:pPr>
              <w:spacing w:before="0" w:after="0"/>
              <w:rPr>
                <w:rFonts w:cs="Arial"/>
                <w:bCs/>
              </w:rPr>
            </w:pPr>
            <w:sdt>
              <w:sdtPr>
                <w:rPr>
                  <w:rFonts w:ascii="MS Gothic" w:eastAsia="MS Gothic" w:hAnsi="MS Gothic" w:cs="MS Gothic" w:hint="eastAsia"/>
                </w:rPr>
                <w:id w:val="15662978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DB54AA" w:rsidRPr="00C245C6">
              <w:rPr>
                <w:rFonts w:cs="Arial"/>
              </w:rPr>
              <w:t xml:space="preserve"> </w:t>
            </w:r>
            <w:r w:rsidR="00DB54AA" w:rsidRPr="00C245C6">
              <w:rPr>
                <w:rFonts w:cs="Arial"/>
                <w:bCs/>
              </w:rPr>
              <w:t>Vor Ort</w:t>
            </w:r>
          </w:p>
        </w:tc>
        <w:tc>
          <w:tcPr>
            <w:tcW w:w="3123" w:type="dxa"/>
            <w:tcBorders>
              <w:top w:val="single" w:sz="8" w:space="0" w:color="auto"/>
              <w:left w:val="nil"/>
              <w:bottom w:val="single" w:sz="4" w:space="0" w:color="auto"/>
              <w:right w:val="single" w:sz="4" w:space="0" w:color="auto"/>
            </w:tcBorders>
            <w:vAlign w:val="center"/>
          </w:tcPr>
          <w:p w:rsidR="00DB54AA" w:rsidRPr="00C245C6" w:rsidRDefault="00BB6A19" w:rsidP="00DB54AA">
            <w:pPr>
              <w:spacing w:before="0" w:after="0"/>
              <w:rPr>
                <w:rFonts w:cs="Arial"/>
                <w:bCs/>
              </w:rPr>
            </w:pPr>
            <w:sdt>
              <w:sdtPr>
                <w:rPr>
                  <w:rFonts w:ascii="MS Gothic" w:eastAsia="MS Gothic" w:hAnsi="MS Gothic" w:cs="MS Gothic" w:hint="eastAsia"/>
                </w:rPr>
                <w:id w:val="-6906086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DB54AA" w:rsidRPr="00C245C6">
              <w:rPr>
                <w:rFonts w:cs="Arial"/>
              </w:rPr>
              <w:t xml:space="preserve"> </w:t>
            </w:r>
            <w:r w:rsidR="00DB54AA" w:rsidRPr="00C245C6">
              <w:rPr>
                <w:rFonts w:cs="Arial"/>
                <w:bCs/>
              </w:rPr>
              <w:t>Mobiles Labor</w:t>
            </w:r>
          </w:p>
        </w:tc>
      </w:tr>
    </w:tbl>
    <w:p w:rsidR="009D5F01" w:rsidRDefault="009D5F01" w:rsidP="009D5F01">
      <w:pPr>
        <w:pStyle w:val="Kopfzeile"/>
        <w:tabs>
          <w:tab w:val="clear" w:pos="4536"/>
          <w:tab w:val="clear" w:pos="9072"/>
        </w:tabs>
        <w:spacing w:before="0" w:after="0"/>
        <w:rPr>
          <w:rFonts w:ascii="Calibri" w:hAnsi="Calibri" w:cs="Arial"/>
          <w:lang w:val="de-DE" w:eastAsia="de-DE"/>
        </w:rPr>
        <w:sectPr w:rsidR="009D5F01" w:rsidSect="00EB70FA">
          <w:endnotePr>
            <w:numFmt w:val="decimal"/>
          </w:endnotePr>
          <w:type w:val="continuous"/>
          <w:pgSz w:w="11906" w:h="16838" w:code="9"/>
          <w:pgMar w:top="567" w:right="851" w:bottom="851" w:left="1134" w:header="720" w:footer="720" w:gutter="0"/>
          <w:cols w:space="720"/>
          <w:docGrid w:linePitch="299"/>
        </w:sectPr>
      </w:pPr>
    </w:p>
    <w:tbl>
      <w:tblPr>
        <w:tblW w:w="9926" w:type="dxa"/>
        <w:tblInd w:w="54" w:type="dxa"/>
        <w:tblBorders>
          <w:top w:val="single" w:sz="6" w:space="0" w:color="auto"/>
          <w:left w:val="single" w:sz="6" w:space="0" w:color="auto"/>
          <w:bottom w:val="single" w:sz="6" w:space="0" w:color="auto"/>
          <w:right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132"/>
        <w:gridCol w:w="7794"/>
      </w:tblGrid>
      <w:tr w:rsidR="00D12FBC" w:rsidRPr="009D5F01" w:rsidTr="009D5F01">
        <w:tc>
          <w:tcPr>
            <w:tcW w:w="9926" w:type="dxa"/>
            <w:gridSpan w:val="2"/>
            <w:tcBorders>
              <w:top w:val="single" w:sz="8" w:space="0" w:color="auto"/>
              <w:left w:val="single" w:sz="2" w:space="0" w:color="auto"/>
              <w:bottom w:val="single" w:sz="4" w:space="0" w:color="auto"/>
              <w:right w:val="single" w:sz="4" w:space="0" w:color="auto"/>
            </w:tcBorders>
            <w:vAlign w:val="center"/>
          </w:tcPr>
          <w:p w:rsidR="00D12FBC" w:rsidRPr="00022BD5" w:rsidRDefault="00D12FBC" w:rsidP="009D5F01">
            <w:pPr>
              <w:pStyle w:val="Kopfzeile"/>
              <w:tabs>
                <w:tab w:val="clear" w:pos="4536"/>
                <w:tab w:val="clear" w:pos="9072"/>
              </w:tabs>
              <w:spacing w:before="0" w:after="0"/>
              <w:rPr>
                <w:rFonts w:cs="Arial"/>
                <w:b/>
                <w:bCs/>
              </w:rPr>
            </w:pPr>
            <w:r w:rsidRPr="00022BD5">
              <w:rPr>
                <w:rFonts w:ascii="Calibri" w:hAnsi="Calibri" w:cs="Arial"/>
                <w:b/>
                <w:lang w:val="de-DE" w:eastAsia="de-DE"/>
              </w:rPr>
              <w:lastRenderedPageBreak/>
              <w:t>Leitungspersonal mit Angabe der Verantwortlichkeiten:</w:t>
            </w:r>
          </w:p>
        </w:tc>
      </w:tr>
      <w:tr w:rsidR="00DB54AA" w:rsidRPr="00C944D3" w:rsidTr="00BB6A19">
        <w:tc>
          <w:tcPr>
            <w:tcW w:w="2132" w:type="dxa"/>
            <w:tcBorders>
              <w:top w:val="single" w:sz="4" w:space="0" w:color="auto"/>
              <w:left w:val="single" w:sz="2" w:space="0" w:color="auto"/>
              <w:bottom w:val="single" w:sz="4" w:space="0" w:color="auto"/>
              <w:right w:val="single" w:sz="2" w:space="0" w:color="auto"/>
            </w:tcBorders>
          </w:tcPr>
          <w:p w:rsidR="00DB54AA" w:rsidRPr="00DE6CA2" w:rsidRDefault="00BB6A19" w:rsidP="009D5F01">
            <w:pPr>
              <w:pStyle w:val="Kopfzeile"/>
              <w:tabs>
                <w:tab w:val="clear" w:pos="4536"/>
                <w:tab w:val="clear" w:pos="9072"/>
              </w:tabs>
              <w:spacing w:before="0" w:after="0"/>
              <w:rPr>
                <w:rFonts w:ascii="Calibri" w:hAnsi="Calibri" w:cs="Arial"/>
                <w:lang w:val="de-DE" w:eastAsia="de-DE"/>
              </w:rPr>
            </w:pPr>
            <w:r w:rsidRPr="00DE6CA2">
              <w:rPr>
                <w:rFonts w:ascii="Calibri" w:hAnsi="Calibri" w:cs="Arial"/>
                <w:lang w:val="de-DE" w:eastAsia="de-DE"/>
              </w:rPr>
              <w:t>Gesamtverantwortung Labortätigkeiten:</w:t>
            </w:r>
          </w:p>
        </w:tc>
        <w:tc>
          <w:tcPr>
            <w:tcW w:w="7794" w:type="dxa"/>
            <w:tcBorders>
              <w:top w:val="single" w:sz="4" w:space="0" w:color="auto"/>
              <w:left w:val="single" w:sz="2" w:space="0" w:color="auto"/>
              <w:bottom w:val="single" w:sz="4" w:space="0" w:color="auto"/>
              <w:right w:val="single" w:sz="4" w:space="0" w:color="auto"/>
            </w:tcBorders>
          </w:tcPr>
          <w:p w:rsidR="00DB54AA" w:rsidRPr="009D5F01" w:rsidRDefault="00DB54AA" w:rsidP="009D5F01">
            <w:pPr>
              <w:spacing w:before="0" w:after="0"/>
              <w:rPr>
                <w:rFonts w:cs="Arial"/>
                <w:bCs/>
              </w:rPr>
            </w:pPr>
            <w:bookmarkStart w:id="0" w:name="_GoBack"/>
            <w:bookmarkEnd w:id="0"/>
          </w:p>
        </w:tc>
      </w:tr>
      <w:tr w:rsidR="00BB6A19" w:rsidRPr="00C944D3" w:rsidTr="009D5F01">
        <w:tc>
          <w:tcPr>
            <w:tcW w:w="2132" w:type="dxa"/>
            <w:tcBorders>
              <w:top w:val="single" w:sz="4" w:space="0" w:color="auto"/>
              <w:left w:val="single" w:sz="2" w:space="0" w:color="auto"/>
              <w:bottom w:val="single" w:sz="2" w:space="0" w:color="auto"/>
              <w:right w:val="single" w:sz="2" w:space="0" w:color="auto"/>
            </w:tcBorders>
          </w:tcPr>
          <w:p w:rsidR="00BB6A19" w:rsidRPr="00DE6CA2" w:rsidRDefault="00BB6A19" w:rsidP="00BB6A19">
            <w:pPr>
              <w:pStyle w:val="Kopfzeile"/>
              <w:tabs>
                <w:tab w:val="clear" w:pos="4536"/>
                <w:tab w:val="clear" w:pos="9072"/>
              </w:tabs>
              <w:spacing w:before="0" w:after="0"/>
              <w:rPr>
                <w:rFonts w:ascii="Calibri" w:hAnsi="Calibri" w:cs="Arial"/>
                <w:lang w:val="de-DE" w:eastAsia="de-DE"/>
              </w:rPr>
            </w:pPr>
            <w:r w:rsidRPr="00DE6CA2">
              <w:rPr>
                <w:rFonts w:ascii="Calibri" w:hAnsi="Calibri" w:cs="Arial"/>
                <w:lang w:val="de-DE" w:eastAsia="de-DE"/>
              </w:rPr>
              <w:t>Verantwortung Managementsystem:</w:t>
            </w:r>
          </w:p>
        </w:tc>
        <w:tc>
          <w:tcPr>
            <w:tcW w:w="7794" w:type="dxa"/>
            <w:tcBorders>
              <w:top w:val="single" w:sz="4" w:space="0" w:color="auto"/>
              <w:left w:val="single" w:sz="2" w:space="0" w:color="auto"/>
              <w:bottom w:val="single" w:sz="2" w:space="0" w:color="auto"/>
              <w:right w:val="single" w:sz="4" w:space="0" w:color="auto"/>
            </w:tcBorders>
          </w:tcPr>
          <w:p w:rsidR="00BB6A19" w:rsidRPr="009D5F01" w:rsidRDefault="00BB6A19" w:rsidP="00BB6A19">
            <w:pPr>
              <w:spacing w:before="0" w:after="0"/>
              <w:rPr>
                <w:rFonts w:cs="Arial"/>
                <w:bCs/>
              </w:rPr>
            </w:pPr>
          </w:p>
        </w:tc>
      </w:tr>
    </w:tbl>
    <w:p w:rsidR="009D5F01" w:rsidRDefault="009D5F01" w:rsidP="00DB54AA">
      <w:pPr>
        <w:spacing w:before="0" w:after="0"/>
        <w:rPr>
          <w:b/>
        </w:rPr>
        <w:sectPr w:rsidR="009D5F0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32"/>
        <w:gridCol w:w="1557"/>
        <w:gridCol w:w="1557"/>
        <w:gridCol w:w="1557"/>
        <w:gridCol w:w="1556"/>
        <w:gridCol w:w="1567"/>
      </w:tblGrid>
      <w:tr w:rsidR="00DB54AA" w:rsidRPr="00C944D3" w:rsidTr="009D5F01">
        <w:tc>
          <w:tcPr>
            <w:tcW w:w="9926" w:type="dxa"/>
            <w:gridSpan w:val="6"/>
            <w:tcBorders>
              <w:top w:val="single" w:sz="8" w:space="0" w:color="auto"/>
            </w:tcBorders>
            <w:vAlign w:val="center"/>
          </w:tcPr>
          <w:p w:rsidR="00DB54AA" w:rsidRPr="00C245C6" w:rsidRDefault="00DB54AA" w:rsidP="00DB54AA">
            <w:pPr>
              <w:spacing w:before="0" w:after="0"/>
              <w:rPr>
                <w:b/>
              </w:rPr>
            </w:pPr>
            <w:r w:rsidRPr="00C245C6">
              <w:rPr>
                <w:b/>
              </w:rPr>
              <w:lastRenderedPageBreak/>
              <w:t>Angaben</w:t>
            </w:r>
            <w:r w:rsidRPr="00C245C6">
              <w:rPr>
                <w:rFonts w:cs="Arial"/>
                <w:b/>
                <w:bCs/>
              </w:rPr>
              <w:t xml:space="preserve"> zum Begutachter</w:t>
            </w:r>
          </w:p>
        </w:tc>
      </w:tr>
      <w:tr w:rsidR="00DB54AA" w:rsidRPr="00C944D3" w:rsidTr="00380B07">
        <w:tc>
          <w:tcPr>
            <w:tcW w:w="2132" w:type="dxa"/>
          </w:tcPr>
          <w:p w:rsidR="00DB54AA" w:rsidRPr="00C245C6" w:rsidRDefault="00DB54AA" w:rsidP="00380B07">
            <w:pPr>
              <w:spacing w:before="0" w:after="0"/>
              <w:rPr>
                <w:rFonts w:cs="Arial"/>
                <w:bCs/>
              </w:rPr>
            </w:pPr>
            <w:r w:rsidRPr="00C245C6">
              <w:t>Name</w:t>
            </w:r>
            <w:r w:rsidRPr="00C245C6">
              <w:rPr>
                <w:rFonts w:cs="Arial"/>
                <w:bCs/>
              </w:rPr>
              <w:t>:</w:t>
            </w:r>
          </w:p>
        </w:tc>
        <w:tc>
          <w:tcPr>
            <w:tcW w:w="7794" w:type="dxa"/>
            <w:gridSpan w:val="5"/>
          </w:tcPr>
          <w:p w:rsidR="00DB54AA" w:rsidRPr="00C944D3" w:rsidRDefault="00DB54AA" w:rsidP="00380B07">
            <w:pPr>
              <w:pStyle w:val="FVBegutachter"/>
              <w:spacing w:before="0" w:after="0"/>
              <w:rPr>
                <w:rFonts w:cs="Arial"/>
              </w:rPr>
            </w:pPr>
            <w:r w:rsidRPr="00C944D3">
              <w:fldChar w:fldCharType="begin">
                <w:ffData>
                  <w:name w:val=""/>
                  <w:enabled/>
                  <w:calcOnExit/>
                  <w:textInput/>
                </w:ffData>
              </w:fldChar>
            </w:r>
            <w:r w:rsidRPr="00C944D3">
              <w:instrText xml:space="preserve"> FORMTEXT </w:instrText>
            </w:r>
            <w:r w:rsidRPr="00C944D3">
              <w:fldChar w:fldCharType="separate"/>
            </w:r>
            <w:r w:rsidRPr="00C944D3">
              <w:rPr>
                <w:noProof/>
              </w:rPr>
              <w:t> </w:t>
            </w:r>
            <w:r w:rsidRPr="00C944D3">
              <w:rPr>
                <w:noProof/>
              </w:rPr>
              <w:t> </w:t>
            </w:r>
            <w:r w:rsidRPr="00C944D3">
              <w:rPr>
                <w:noProof/>
              </w:rPr>
              <w:t> </w:t>
            </w:r>
            <w:r w:rsidRPr="00C944D3">
              <w:rPr>
                <w:noProof/>
              </w:rPr>
              <w:t> </w:t>
            </w:r>
            <w:r w:rsidRPr="00C944D3">
              <w:rPr>
                <w:noProof/>
              </w:rPr>
              <w:t> </w:t>
            </w:r>
            <w:r w:rsidRPr="00C944D3">
              <w:fldChar w:fldCharType="end"/>
            </w:r>
          </w:p>
        </w:tc>
      </w:tr>
      <w:tr w:rsidR="00DB54AA" w:rsidRPr="00C944D3" w:rsidTr="00DB54AA">
        <w:tc>
          <w:tcPr>
            <w:tcW w:w="2132" w:type="dxa"/>
            <w:tcBorders>
              <w:bottom w:val="single" w:sz="4" w:space="0" w:color="auto"/>
            </w:tcBorders>
            <w:vAlign w:val="center"/>
          </w:tcPr>
          <w:p w:rsidR="00DB54AA" w:rsidRPr="00C245C6" w:rsidRDefault="00DB54AA" w:rsidP="00DB54AA">
            <w:pPr>
              <w:overflowPunct w:val="0"/>
              <w:autoSpaceDE w:val="0"/>
              <w:autoSpaceDN w:val="0"/>
              <w:adjustRightInd w:val="0"/>
              <w:spacing w:before="0" w:after="0"/>
              <w:textAlignment w:val="baseline"/>
              <w:rPr>
                <w:rFonts w:cs="Arial"/>
                <w:bCs/>
              </w:rPr>
            </w:pPr>
            <w:r w:rsidRPr="00C245C6">
              <w:rPr>
                <w:rFonts w:cs="Arial"/>
                <w:bCs/>
              </w:rPr>
              <w:t>Status</w:t>
            </w:r>
            <w:r w:rsidRPr="00C245C6">
              <w:rPr>
                <w:rStyle w:val="Endnotenzeichen"/>
                <w:rFonts w:cs="Arial"/>
                <w:bCs/>
              </w:rPr>
              <w:endnoteReference w:id="1"/>
            </w:r>
            <w:r w:rsidRPr="00C245C6">
              <w:rPr>
                <w:rFonts w:cs="Arial"/>
                <w:bCs/>
              </w:rPr>
              <w:t xml:space="preserve"> :</w:t>
            </w:r>
          </w:p>
        </w:tc>
        <w:tc>
          <w:tcPr>
            <w:tcW w:w="1557" w:type="dxa"/>
            <w:tcBorders>
              <w:bottom w:val="single" w:sz="4" w:space="0" w:color="auto"/>
              <w:right w:val="nil"/>
            </w:tcBorders>
            <w:vAlign w:val="center"/>
          </w:tcPr>
          <w:p w:rsidR="00DB54AA" w:rsidRPr="00C245C6" w:rsidRDefault="00BB6A19" w:rsidP="00DB54AA">
            <w:pPr>
              <w:overflowPunct w:val="0"/>
              <w:autoSpaceDE w:val="0"/>
              <w:autoSpaceDN w:val="0"/>
              <w:adjustRightInd w:val="0"/>
              <w:spacing w:before="0" w:after="0"/>
              <w:textAlignment w:val="baseline"/>
              <w:rPr>
                <w:rFonts w:cs="Arial"/>
                <w:bCs/>
              </w:rPr>
            </w:pPr>
            <w:sdt>
              <w:sdtPr>
                <w:rPr>
                  <w:rFonts w:ascii="MS Gothic" w:eastAsia="MS Gothic" w:hAnsi="MS Gothic" w:cs="MS Gothic" w:hint="eastAsia"/>
                </w:rPr>
                <w:id w:val="-15686459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DB54AA" w:rsidRPr="00C245C6">
              <w:rPr>
                <w:rFonts w:cs="Arial"/>
                <w:bCs/>
              </w:rPr>
              <w:t xml:space="preserve"> LB</w:t>
            </w:r>
          </w:p>
        </w:tc>
        <w:tc>
          <w:tcPr>
            <w:tcW w:w="1557" w:type="dxa"/>
            <w:tcBorders>
              <w:left w:val="nil"/>
              <w:bottom w:val="single" w:sz="4" w:space="0" w:color="auto"/>
              <w:right w:val="nil"/>
            </w:tcBorders>
            <w:vAlign w:val="center"/>
          </w:tcPr>
          <w:p w:rsidR="00DB54AA" w:rsidRPr="00C245C6" w:rsidRDefault="00BB6A19" w:rsidP="00DB54AA">
            <w:pPr>
              <w:overflowPunct w:val="0"/>
              <w:autoSpaceDE w:val="0"/>
              <w:autoSpaceDN w:val="0"/>
              <w:adjustRightInd w:val="0"/>
              <w:spacing w:before="0" w:after="0"/>
              <w:textAlignment w:val="baseline"/>
              <w:rPr>
                <w:rFonts w:cs="Arial"/>
                <w:bCs/>
              </w:rPr>
            </w:pPr>
            <w:sdt>
              <w:sdtPr>
                <w:rPr>
                  <w:rFonts w:ascii="MS Gothic" w:eastAsia="MS Gothic" w:hAnsi="MS Gothic" w:cs="MS Gothic" w:hint="eastAsia"/>
                </w:rPr>
                <w:id w:val="2117051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DB54AA" w:rsidRPr="00C245C6">
              <w:rPr>
                <w:rFonts w:cs="Arial"/>
                <w:bCs/>
              </w:rPr>
              <w:t xml:space="preserve"> SB</w:t>
            </w:r>
          </w:p>
        </w:tc>
        <w:tc>
          <w:tcPr>
            <w:tcW w:w="1557" w:type="dxa"/>
            <w:tcBorders>
              <w:left w:val="nil"/>
              <w:bottom w:val="single" w:sz="4" w:space="0" w:color="auto"/>
              <w:right w:val="nil"/>
            </w:tcBorders>
            <w:vAlign w:val="center"/>
          </w:tcPr>
          <w:p w:rsidR="00DB54AA" w:rsidRPr="00C245C6" w:rsidRDefault="00BB6A19" w:rsidP="00DB54AA">
            <w:pPr>
              <w:overflowPunct w:val="0"/>
              <w:autoSpaceDE w:val="0"/>
              <w:autoSpaceDN w:val="0"/>
              <w:adjustRightInd w:val="0"/>
              <w:spacing w:before="0" w:after="0"/>
              <w:textAlignment w:val="baseline"/>
              <w:rPr>
                <w:rFonts w:cs="Arial"/>
                <w:bCs/>
              </w:rPr>
            </w:pPr>
            <w:sdt>
              <w:sdtPr>
                <w:rPr>
                  <w:rFonts w:ascii="MS Gothic" w:eastAsia="MS Gothic" w:hAnsi="MS Gothic" w:cs="MS Gothic" w:hint="eastAsia"/>
                </w:rPr>
                <w:id w:val="5542092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DB54AA" w:rsidRPr="00C245C6">
              <w:rPr>
                <w:rFonts w:cs="Arial"/>
                <w:bCs/>
              </w:rPr>
              <w:t xml:space="preserve"> FB</w:t>
            </w:r>
          </w:p>
        </w:tc>
        <w:tc>
          <w:tcPr>
            <w:tcW w:w="1556" w:type="dxa"/>
            <w:tcBorders>
              <w:left w:val="nil"/>
              <w:bottom w:val="single" w:sz="4" w:space="0" w:color="auto"/>
              <w:right w:val="nil"/>
            </w:tcBorders>
            <w:vAlign w:val="center"/>
          </w:tcPr>
          <w:p w:rsidR="00DB54AA" w:rsidRPr="00C245C6" w:rsidRDefault="00BB6A19" w:rsidP="00DB54AA">
            <w:pPr>
              <w:overflowPunct w:val="0"/>
              <w:autoSpaceDE w:val="0"/>
              <w:autoSpaceDN w:val="0"/>
              <w:adjustRightInd w:val="0"/>
              <w:spacing w:before="0" w:after="0"/>
              <w:textAlignment w:val="baseline"/>
              <w:rPr>
                <w:rFonts w:cs="Arial"/>
                <w:bCs/>
              </w:rPr>
            </w:pPr>
            <w:sdt>
              <w:sdtPr>
                <w:rPr>
                  <w:rFonts w:ascii="MS Gothic" w:eastAsia="MS Gothic" w:hAnsi="MS Gothic" w:cs="MS Gothic" w:hint="eastAsia"/>
                </w:rPr>
                <w:id w:val="9471331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DB54AA" w:rsidRPr="00C245C6">
              <w:rPr>
                <w:rFonts w:cs="Arial"/>
                <w:bCs/>
              </w:rPr>
              <w:t xml:space="preserve"> FE</w:t>
            </w:r>
          </w:p>
        </w:tc>
        <w:tc>
          <w:tcPr>
            <w:tcW w:w="1567" w:type="dxa"/>
            <w:tcBorders>
              <w:left w:val="nil"/>
              <w:bottom w:val="single" w:sz="4" w:space="0" w:color="auto"/>
            </w:tcBorders>
            <w:vAlign w:val="center"/>
          </w:tcPr>
          <w:p w:rsidR="00DB54AA" w:rsidRPr="00C245C6" w:rsidRDefault="00BB6A19" w:rsidP="00DB54AA">
            <w:pPr>
              <w:overflowPunct w:val="0"/>
              <w:autoSpaceDE w:val="0"/>
              <w:autoSpaceDN w:val="0"/>
              <w:adjustRightInd w:val="0"/>
              <w:spacing w:before="0" w:after="0"/>
              <w:textAlignment w:val="baseline"/>
              <w:rPr>
                <w:rFonts w:cs="Arial"/>
                <w:bCs/>
              </w:rPr>
            </w:pPr>
            <w:sdt>
              <w:sdtPr>
                <w:rPr>
                  <w:rFonts w:ascii="MS Gothic" w:eastAsia="MS Gothic" w:hAnsi="MS Gothic" w:cs="MS Gothic" w:hint="eastAsia"/>
                </w:rPr>
                <w:id w:val="-4574856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DB54AA" w:rsidRPr="00C245C6">
              <w:rPr>
                <w:rFonts w:cs="Arial"/>
                <w:bCs/>
              </w:rPr>
              <w:t xml:space="preserve"> H</w:t>
            </w:r>
          </w:p>
        </w:tc>
      </w:tr>
      <w:tr w:rsidR="00DB54AA" w:rsidRPr="00C245C6" w:rsidTr="009D5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1" w:type="dxa"/>
            <w:bottom w:w="0" w:type="dxa"/>
            <w:right w:w="71" w:type="dxa"/>
          </w:tblCellMar>
          <w:tblLook w:val="0000" w:firstRow="0" w:lastRow="0" w:firstColumn="0" w:lastColumn="0" w:noHBand="0" w:noVBand="0"/>
        </w:tblPrEx>
        <w:trPr>
          <w:trHeight w:val="340"/>
        </w:trPr>
        <w:tc>
          <w:tcPr>
            <w:tcW w:w="9926" w:type="dxa"/>
            <w:gridSpan w:val="6"/>
            <w:tcBorders>
              <w:top w:val="single" w:sz="4" w:space="0" w:color="auto"/>
              <w:left w:val="single" w:sz="4" w:space="0" w:color="auto"/>
              <w:bottom w:val="single" w:sz="4" w:space="0" w:color="auto"/>
              <w:right w:val="single" w:sz="4" w:space="0" w:color="auto"/>
            </w:tcBorders>
            <w:vAlign w:val="center"/>
          </w:tcPr>
          <w:p w:rsidR="00DB54AA" w:rsidRPr="00C245C6" w:rsidRDefault="00DB54AA" w:rsidP="00246D78">
            <w:pPr>
              <w:pStyle w:val="Kopfzeile"/>
              <w:tabs>
                <w:tab w:val="clear" w:pos="4536"/>
                <w:tab w:val="clear" w:pos="9072"/>
              </w:tabs>
              <w:spacing w:before="0" w:after="0"/>
              <w:rPr>
                <w:rFonts w:ascii="Calibri" w:hAnsi="Calibri" w:cs="Arial"/>
                <w:lang w:val="de-DE" w:eastAsia="de-DE"/>
              </w:rPr>
            </w:pPr>
            <w:r w:rsidRPr="00C245C6">
              <w:rPr>
                <w:rFonts w:ascii="Calibri" w:hAnsi="Calibri"/>
                <w:b/>
                <w:lang w:val="de-DE" w:eastAsia="de-DE"/>
              </w:rPr>
              <w:t>Begutachtete Bereiche</w:t>
            </w:r>
            <w:r w:rsidRPr="00C245C6">
              <w:rPr>
                <w:rFonts w:ascii="Calibri" w:hAnsi="Calibri" w:cs="Arial"/>
                <w:b/>
                <w:bCs/>
                <w:lang w:val="de-DE" w:eastAsia="de-DE"/>
              </w:rPr>
              <w:t xml:space="preserve"> </w:t>
            </w:r>
            <w:r w:rsidRPr="00C245C6">
              <w:rPr>
                <w:rFonts w:ascii="Calibri" w:hAnsi="Calibri" w:cs="Arial"/>
                <w:bCs/>
                <w:lang w:val="de-DE" w:eastAsia="de-DE"/>
              </w:rPr>
              <w:t>(Prüfgebiete, spez. sektorale Anforderungen, Richtlinien, Module)</w:t>
            </w:r>
          </w:p>
        </w:tc>
      </w:tr>
    </w:tbl>
    <w:p w:rsidR="00E31FAC" w:rsidRPr="00C944D3" w:rsidRDefault="00E31FAC" w:rsidP="00DB54AA">
      <w:pPr>
        <w:pStyle w:val="Kopfzeile"/>
        <w:tabs>
          <w:tab w:val="clear" w:pos="4536"/>
          <w:tab w:val="clear" w:pos="9072"/>
        </w:tabs>
        <w:spacing w:before="0" w:after="0"/>
        <w:rPr>
          <w:rFonts w:cs="Arial"/>
          <w:b/>
          <w:bCs/>
          <w:lang w:val="de-DE"/>
        </w:rPr>
        <w:sectPr w:rsidR="00E31FAC"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6" w:type="dxa"/>
        <w:tblInd w:w="5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26"/>
      </w:tblGrid>
      <w:tr w:rsidR="00F85797" w:rsidRPr="00C944D3" w:rsidTr="005217DF">
        <w:tc>
          <w:tcPr>
            <w:tcW w:w="9926" w:type="dxa"/>
          </w:tcPr>
          <w:p w:rsidR="00246D78" w:rsidRPr="00246D78" w:rsidRDefault="00BB6A19" w:rsidP="00246D78">
            <w:pPr>
              <w:widowControl w:val="0"/>
              <w:spacing w:before="60" w:line="240" w:lineRule="exact"/>
              <w:rPr>
                <w:b/>
                <w:szCs w:val="22"/>
              </w:rPr>
            </w:pPr>
            <w:sdt>
              <w:sdtPr>
                <w:rPr>
                  <w:rFonts w:ascii="MS Gothic" w:eastAsia="MS Gothic" w:hAnsi="MS Gothic" w:cs="MS Gothic" w:hint="eastAsia"/>
                </w:rPr>
                <w:id w:val="13790490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246D78" w:rsidRPr="00246D78">
              <w:rPr>
                <w:rFonts w:cs="Arial"/>
                <w:b/>
                <w:bCs/>
              </w:rPr>
              <w:t xml:space="preserve"> </w:t>
            </w:r>
            <w:r w:rsidR="00246D78" w:rsidRPr="00246D78">
              <w:rPr>
                <w:b/>
                <w:szCs w:val="22"/>
              </w:rPr>
              <w:t xml:space="preserve">Fachbereich </w:t>
            </w:r>
            <w:proofErr w:type="spellStart"/>
            <w:r w:rsidR="00246D78" w:rsidRPr="00246D78">
              <w:rPr>
                <w:b/>
                <w:szCs w:val="22"/>
              </w:rPr>
              <w:t>Aktive</w:t>
            </w:r>
            <w:proofErr w:type="spellEnd"/>
            <w:r w:rsidR="00246D78" w:rsidRPr="00246D78">
              <w:rPr>
                <w:b/>
                <w:szCs w:val="22"/>
              </w:rPr>
              <w:t xml:space="preserve"> implantierbare medizinische Geräte (RL 90/385/EWG)</w:t>
            </w:r>
          </w:p>
          <w:p w:rsidR="00246D78" w:rsidRPr="00246D78" w:rsidRDefault="00BB6A19" w:rsidP="00246D78">
            <w:pPr>
              <w:widowControl w:val="0"/>
              <w:spacing w:before="60" w:line="240" w:lineRule="exact"/>
              <w:rPr>
                <w:b/>
                <w:szCs w:val="22"/>
              </w:rPr>
            </w:pPr>
            <w:sdt>
              <w:sdtPr>
                <w:rPr>
                  <w:rFonts w:ascii="MS Gothic" w:eastAsia="MS Gothic" w:hAnsi="MS Gothic" w:cs="MS Gothic" w:hint="eastAsia"/>
                </w:rPr>
                <w:id w:val="-7235266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246D78" w:rsidRPr="00246D78">
              <w:rPr>
                <w:rFonts w:cs="Arial"/>
                <w:b/>
                <w:bCs/>
              </w:rPr>
              <w:t xml:space="preserve"> Fachbereich </w:t>
            </w:r>
            <w:r w:rsidR="00246D78" w:rsidRPr="00246D78">
              <w:rPr>
                <w:b/>
                <w:szCs w:val="22"/>
              </w:rPr>
              <w:t>Medizinprodukte (RL 93/42/EWG)</w:t>
            </w:r>
          </w:p>
          <w:p w:rsidR="00246D78" w:rsidRPr="00246D78" w:rsidRDefault="00BB6A19" w:rsidP="00246D78">
            <w:pPr>
              <w:widowControl w:val="0"/>
              <w:spacing w:before="60" w:line="240" w:lineRule="exact"/>
              <w:rPr>
                <w:b/>
                <w:szCs w:val="22"/>
              </w:rPr>
            </w:pPr>
            <w:sdt>
              <w:sdtPr>
                <w:rPr>
                  <w:rFonts w:ascii="MS Gothic" w:eastAsia="MS Gothic" w:hAnsi="MS Gothic" w:cs="MS Gothic" w:hint="eastAsia"/>
                </w:rPr>
                <w:id w:val="8794468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246D78" w:rsidRPr="00246D78">
              <w:rPr>
                <w:rFonts w:cs="Arial"/>
                <w:b/>
                <w:bCs/>
              </w:rPr>
              <w:t xml:space="preserve"> Fachbereich </w:t>
            </w:r>
            <w:r w:rsidR="00246D78" w:rsidRPr="00246D78">
              <w:rPr>
                <w:b/>
                <w:szCs w:val="22"/>
              </w:rPr>
              <w:t>In-vitro-Diagnostika (RL 98/79/EG)</w:t>
            </w:r>
          </w:p>
          <w:p w:rsidR="00246D78" w:rsidRDefault="00246D78" w:rsidP="00246D78">
            <w:pPr>
              <w:rPr>
                <w:b/>
              </w:rPr>
            </w:pPr>
          </w:p>
          <w:p w:rsidR="00246D78" w:rsidRDefault="00246D78" w:rsidP="00246D78">
            <w:pPr>
              <w:rPr>
                <w:bCs/>
              </w:rPr>
            </w:pPr>
            <w:r>
              <w:rPr>
                <w:b/>
              </w:rPr>
              <w:t>Untersuchungs-/</w:t>
            </w:r>
            <w:r w:rsidRPr="00337394">
              <w:rPr>
                <w:b/>
              </w:rPr>
              <w:t>Prüfgebiete:</w:t>
            </w:r>
            <w:r>
              <w:t xml:space="preserve"> </w:t>
            </w:r>
            <w:r>
              <w:rPr>
                <w:bCs/>
              </w:rPr>
              <w:fldChar w:fldCharType="begin"/>
            </w:r>
            <w:r>
              <w:rPr>
                <w:bCs/>
              </w:rPr>
              <w:instrText xml:space="preserve"> MERGEFIELD  GBkurz </w:instrText>
            </w:r>
            <w:r>
              <w:rPr>
                <w:bCs/>
              </w:rPr>
              <w:fldChar w:fldCharType="separate"/>
            </w:r>
            <w:r>
              <w:rPr>
                <w:bCs/>
                <w:noProof/>
              </w:rPr>
              <w:t>«GBkurz»</w:t>
            </w:r>
            <w:r>
              <w:rPr>
                <w:bCs/>
              </w:rPr>
              <w:fldChar w:fldCharType="end"/>
            </w:r>
          </w:p>
          <w:p w:rsidR="00246D78" w:rsidRPr="00F60DD1" w:rsidRDefault="00246D78" w:rsidP="00246D78">
            <w:pPr>
              <w:rPr>
                <w:b/>
              </w:rPr>
            </w:pPr>
          </w:p>
          <w:p w:rsidR="00246D78" w:rsidRPr="00F60DD1" w:rsidRDefault="00246D78" w:rsidP="00CF4728">
            <w:r w:rsidRPr="00F60DD1">
              <w:rPr>
                <w:b/>
              </w:rPr>
              <w:t>Spezifische sektorale Anforderungen</w:t>
            </w:r>
          </w:p>
          <w:p w:rsidR="00246D78" w:rsidRPr="00F60DD1" w:rsidRDefault="00246D78" w:rsidP="00CF4728">
            <w:pPr>
              <w:pStyle w:val="Textkrper2"/>
              <w:numPr>
                <w:ilvl w:val="0"/>
                <w:numId w:val="53"/>
              </w:numPr>
              <w:tabs>
                <w:tab w:val="clear" w:pos="720"/>
                <w:tab w:val="num" w:pos="360"/>
              </w:tabs>
              <w:overflowPunct w:val="0"/>
              <w:autoSpaceDE w:val="0"/>
              <w:autoSpaceDN w:val="0"/>
              <w:adjustRightInd w:val="0"/>
              <w:spacing w:before="0" w:line="240" w:lineRule="auto"/>
              <w:ind w:left="357" w:hanging="357"/>
              <w:jc w:val="both"/>
              <w:textAlignment w:val="baseline"/>
            </w:pPr>
            <w:r w:rsidRPr="00F60DD1">
              <w:t>das Medizinproduktegesetz als nationale Umsetzung der europäischen Medizinprodukterichtlinien 90/385/EWG, 93/42/EWG und 98/79/EG sowie die dazu erlassenen Verordnungen</w:t>
            </w:r>
          </w:p>
          <w:p w:rsidR="00246D78" w:rsidRPr="00F60DD1" w:rsidRDefault="00246D78" w:rsidP="00CF4728">
            <w:pPr>
              <w:pStyle w:val="Textkrper2"/>
              <w:numPr>
                <w:ilvl w:val="0"/>
                <w:numId w:val="53"/>
              </w:numPr>
              <w:tabs>
                <w:tab w:val="clear" w:pos="720"/>
                <w:tab w:val="num" w:pos="360"/>
              </w:tabs>
              <w:overflowPunct w:val="0"/>
              <w:autoSpaceDE w:val="0"/>
              <w:autoSpaceDN w:val="0"/>
              <w:adjustRightInd w:val="0"/>
              <w:spacing w:before="0" w:line="240" w:lineRule="auto"/>
              <w:ind w:left="357" w:hanging="357"/>
              <w:jc w:val="both"/>
              <w:textAlignment w:val="baseline"/>
            </w:pPr>
            <w:r w:rsidRPr="00F60DD1">
              <w:t>die Allgemeinen Regeln für die Anerkennung und Benennung</w:t>
            </w:r>
          </w:p>
          <w:p w:rsidR="00246D78" w:rsidRPr="00F60DD1" w:rsidRDefault="00246D78" w:rsidP="00CF4728">
            <w:pPr>
              <w:pStyle w:val="Textkrper2"/>
              <w:numPr>
                <w:ilvl w:val="0"/>
                <w:numId w:val="53"/>
              </w:numPr>
              <w:tabs>
                <w:tab w:val="clear" w:pos="720"/>
                <w:tab w:val="num" w:pos="360"/>
              </w:tabs>
              <w:overflowPunct w:val="0"/>
              <w:autoSpaceDE w:val="0"/>
              <w:autoSpaceDN w:val="0"/>
              <w:adjustRightInd w:val="0"/>
              <w:spacing w:before="0" w:line="240" w:lineRule="auto"/>
              <w:ind w:left="357" w:hanging="357"/>
              <w:jc w:val="both"/>
              <w:textAlignment w:val="baseline"/>
            </w:pPr>
            <w:r w:rsidRPr="00F60DD1">
              <w:t>die Regeln für die Anerkennung von Laboratorien</w:t>
            </w:r>
          </w:p>
          <w:p w:rsidR="00246D78" w:rsidRPr="00F60DD1" w:rsidRDefault="00246D78" w:rsidP="00CF4728">
            <w:pPr>
              <w:pStyle w:val="Textkrper2"/>
              <w:numPr>
                <w:ilvl w:val="0"/>
                <w:numId w:val="53"/>
              </w:numPr>
              <w:tabs>
                <w:tab w:val="clear" w:pos="720"/>
                <w:tab w:val="num" w:pos="360"/>
              </w:tabs>
              <w:overflowPunct w:val="0"/>
              <w:autoSpaceDE w:val="0"/>
              <w:autoSpaceDN w:val="0"/>
              <w:adjustRightInd w:val="0"/>
              <w:spacing w:before="0" w:line="240" w:lineRule="auto"/>
              <w:ind w:left="360"/>
              <w:jc w:val="both"/>
              <w:textAlignment w:val="baseline"/>
            </w:pPr>
            <w:r w:rsidRPr="00F60DD1">
              <w:t>die Bestimmungen der Bescheide der ZLG (nicht bei Erstantragstellern)</w:t>
            </w:r>
          </w:p>
          <w:p w:rsidR="00246D78" w:rsidRPr="00F60DD1" w:rsidRDefault="00246D78" w:rsidP="00CF4728">
            <w:pPr>
              <w:pStyle w:val="Textkrper2"/>
              <w:numPr>
                <w:ilvl w:val="0"/>
                <w:numId w:val="53"/>
              </w:numPr>
              <w:tabs>
                <w:tab w:val="clear" w:pos="720"/>
                <w:tab w:val="num" w:pos="360"/>
              </w:tabs>
              <w:overflowPunct w:val="0"/>
              <w:autoSpaceDE w:val="0"/>
              <w:autoSpaceDN w:val="0"/>
              <w:adjustRightInd w:val="0"/>
              <w:spacing w:before="0" w:line="240" w:lineRule="auto"/>
              <w:ind w:left="360"/>
              <w:jc w:val="both"/>
              <w:textAlignment w:val="baseline"/>
            </w:pPr>
            <w:r w:rsidRPr="00F60DD1">
              <w:t>die zutreffenden und als „Antworten und Beschlüsse“ veröffentlichten Ergebnisse der Sektorkomitees und horizontalen Arbeitskomitees der ZLG</w:t>
            </w:r>
          </w:p>
          <w:p w:rsidR="00246D78" w:rsidRPr="00246D78" w:rsidRDefault="00246D78" w:rsidP="00CF4728">
            <w:pPr>
              <w:pStyle w:val="Textkrper2"/>
              <w:numPr>
                <w:ilvl w:val="0"/>
                <w:numId w:val="53"/>
              </w:numPr>
              <w:tabs>
                <w:tab w:val="clear" w:pos="720"/>
                <w:tab w:val="num" w:pos="360"/>
              </w:tabs>
              <w:overflowPunct w:val="0"/>
              <w:autoSpaceDE w:val="0"/>
              <w:autoSpaceDN w:val="0"/>
              <w:adjustRightInd w:val="0"/>
              <w:spacing w:before="0" w:line="240" w:lineRule="auto"/>
              <w:ind w:left="360"/>
              <w:jc w:val="both"/>
              <w:textAlignment w:val="baseline"/>
              <w:rPr>
                <w:rFonts w:cs="Arial"/>
                <w:bCs/>
              </w:rPr>
            </w:pPr>
            <w:r w:rsidRPr="00F60DD1">
              <w:rPr>
                <w:bCs/>
              </w:rPr>
              <w:t>MEDDEV 2.10/2</w:t>
            </w:r>
          </w:p>
          <w:p w:rsidR="00F85797" w:rsidRPr="00C944D3" w:rsidRDefault="00246D78" w:rsidP="00CF4728">
            <w:pPr>
              <w:pStyle w:val="Textkrper2"/>
              <w:numPr>
                <w:ilvl w:val="0"/>
                <w:numId w:val="53"/>
              </w:numPr>
              <w:tabs>
                <w:tab w:val="clear" w:pos="720"/>
                <w:tab w:val="num" w:pos="360"/>
              </w:tabs>
              <w:overflowPunct w:val="0"/>
              <w:autoSpaceDE w:val="0"/>
              <w:autoSpaceDN w:val="0"/>
              <w:adjustRightInd w:val="0"/>
              <w:spacing w:before="0" w:line="240" w:lineRule="auto"/>
              <w:ind w:left="360"/>
              <w:jc w:val="both"/>
              <w:textAlignment w:val="baseline"/>
              <w:rPr>
                <w:rFonts w:cs="Arial"/>
                <w:bCs/>
              </w:rPr>
            </w:pPr>
            <w:r w:rsidRPr="00F60DD1">
              <w:rPr>
                <w:bCs/>
              </w:rPr>
              <w:t>Die Festlegungen des Konsens-Dokuments der Bund-Länder-Arbeitsgruppe Gute Laborpraxis, Punkte I 2.10, 2.11, 3 - 5.5 (KonsDok GLP)</w:t>
            </w:r>
          </w:p>
        </w:tc>
      </w:tr>
    </w:tbl>
    <w:p w:rsidR="00E31FAC" w:rsidRPr="00C944D3" w:rsidRDefault="00E31FAC" w:rsidP="00DB54AA">
      <w:pPr>
        <w:spacing w:before="0" w:after="0"/>
        <w:sectPr w:rsidR="00E31FAC" w:rsidRPr="00C944D3" w:rsidSect="00EB70FA">
          <w:endnotePr>
            <w:numFmt w:val="decimal"/>
          </w:endnotePr>
          <w:type w:val="continuous"/>
          <w:pgSz w:w="11906" w:h="16838" w:code="9"/>
          <w:pgMar w:top="567" w:right="851" w:bottom="851" w:left="1134" w:header="720" w:footer="720" w:gutter="0"/>
          <w:cols w:space="720"/>
          <w:formProt w:val="0"/>
          <w:docGrid w:linePitch="299"/>
        </w:sectPr>
      </w:pPr>
    </w:p>
    <w:p w:rsidR="00DB54AA" w:rsidRPr="00C245C6" w:rsidRDefault="00DB54AA" w:rsidP="00DB54AA">
      <w:pPr>
        <w:spacing w:after="40"/>
      </w:pPr>
      <w:r w:rsidRPr="00C245C6">
        <w:lastRenderedPageBreak/>
        <w:t>Im Interesse der Lesbarkeit wird grundsätzlich die männliche Form von Funktionsbezeichnungen verwendet; dies schließt die weibliche Form ein.</w:t>
      </w:r>
    </w:p>
    <w:p w:rsidR="00DB54AA" w:rsidRPr="00C245C6" w:rsidRDefault="00DB54AA" w:rsidP="007E5E67">
      <w:pPr>
        <w:spacing w:before="240" w:after="40"/>
        <w:rPr>
          <w:b/>
        </w:rPr>
      </w:pPr>
      <w:r w:rsidRPr="00C245C6">
        <w:rPr>
          <w:b/>
        </w:rPr>
        <w:t>Hinweise zur Anwendung durch das Laboratorium:</w:t>
      </w:r>
    </w:p>
    <w:p w:rsidR="00DB54AA" w:rsidRPr="00C245C6" w:rsidRDefault="00DB54AA" w:rsidP="00DB54AA">
      <w:pPr>
        <w:pStyle w:val="Aufzhlung"/>
        <w:ind w:left="284" w:hanging="284"/>
        <w:rPr>
          <w:szCs w:val="20"/>
        </w:rPr>
      </w:pPr>
      <w:r w:rsidRPr="00C245C6">
        <w:rPr>
          <w:szCs w:val="20"/>
        </w:rPr>
        <w:lastRenderedPageBreak/>
        <w:t>Auf Seite 2 werden nur Name und Anschrift des Laboratoriums eingetragen.</w:t>
      </w:r>
    </w:p>
    <w:p w:rsidR="00DB54AA" w:rsidRPr="00C245C6" w:rsidRDefault="00DB54AA" w:rsidP="00DB54AA">
      <w:pPr>
        <w:pStyle w:val="Aufzhlung"/>
        <w:ind w:left="284" w:hanging="284"/>
        <w:rPr>
          <w:szCs w:val="20"/>
        </w:rPr>
      </w:pPr>
      <w:r w:rsidRPr="00C245C6">
        <w:rPr>
          <w:szCs w:val="20"/>
        </w:rPr>
        <w:t xml:space="preserve">In die Spalte „Referenzdokumente zur Umsetzung“ trägt das Laboratorium folgende Informationen ein: </w:t>
      </w:r>
      <w:r w:rsidRPr="00C245C6">
        <w:rPr>
          <w:szCs w:val="20"/>
        </w:rPr>
        <w:br/>
        <w:t xml:space="preserve">Wo ist die Umsetzung dieser Anforderung dokumentiert? </w:t>
      </w:r>
      <w:r w:rsidRPr="00C245C6">
        <w:rPr>
          <w:szCs w:val="20"/>
        </w:rPr>
        <w:br/>
        <w:t xml:space="preserve">(Angabe der konkreten Referenzdokumente, z. B. Bezeichnung des Dokuments/Kapitel/Abschnitt). </w:t>
      </w:r>
      <w:r w:rsidRPr="00C245C6">
        <w:rPr>
          <w:szCs w:val="20"/>
        </w:rPr>
        <w:br/>
        <w:t xml:space="preserve">Nicht zutreffende Anforderungen der Norm sind entsprechend zu kennzeichnen. </w:t>
      </w:r>
    </w:p>
    <w:p w:rsidR="00DB54AA" w:rsidRPr="00C245C6" w:rsidRDefault="00DB54AA" w:rsidP="00DB54AA">
      <w:pPr>
        <w:spacing w:after="40"/>
      </w:pPr>
      <w:r w:rsidRPr="00C245C6">
        <w:t>Vom Laboratorium sind keine wei</w:t>
      </w:r>
      <w:r>
        <w:t>teren Eintragungen vorzunehmen.</w:t>
      </w:r>
    </w:p>
    <w:p w:rsidR="00DB54AA" w:rsidRPr="00C245C6" w:rsidRDefault="00DB54AA" w:rsidP="007E5E67">
      <w:pPr>
        <w:spacing w:before="240" w:after="40"/>
        <w:rPr>
          <w:b/>
        </w:rPr>
      </w:pPr>
      <w:r w:rsidRPr="00C245C6">
        <w:rPr>
          <w:b/>
        </w:rPr>
        <w:t>Hinweise zur Anwendung durch den Begutachter:</w:t>
      </w:r>
    </w:p>
    <w:p w:rsidR="00DB54AA" w:rsidRPr="00C245C6" w:rsidRDefault="00DB54AA" w:rsidP="00DB54AA">
      <w:pPr>
        <w:pStyle w:val="Aufzhlung"/>
        <w:ind w:left="284" w:hanging="284"/>
        <w:rPr>
          <w:szCs w:val="20"/>
        </w:rPr>
      </w:pPr>
      <w:r w:rsidRPr="00C245C6">
        <w:rPr>
          <w:szCs w:val="20"/>
        </w:rPr>
        <w:t>In der</w:t>
      </w:r>
      <w:r w:rsidRPr="00C245C6">
        <w:rPr>
          <w:b/>
          <w:szCs w:val="20"/>
        </w:rPr>
        <w:t xml:space="preserve"> Spalte</w:t>
      </w:r>
      <w:r w:rsidRPr="00C245C6">
        <w:rPr>
          <w:szCs w:val="20"/>
        </w:rPr>
        <w:t xml:space="preserve"> „</w:t>
      </w:r>
      <w:r w:rsidRPr="00C245C6">
        <w:rPr>
          <w:b/>
          <w:szCs w:val="20"/>
        </w:rPr>
        <w:t xml:space="preserve">Zuständig“ </w:t>
      </w:r>
      <w:r w:rsidRPr="00C245C6">
        <w:rPr>
          <w:szCs w:val="20"/>
        </w:rPr>
        <w:t xml:space="preserve">ist der </w:t>
      </w:r>
      <w:r w:rsidRPr="00C245C6">
        <w:rPr>
          <w:b/>
          <w:szCs w:val="20"/>
        </w:rPr>
        <w:t>für die Bewertung</w:t>
      </w:r>
      <w:r w:rsidRPr="00C245C6">
        <w:rPr>
          <w:szCs w:val="20"/>
        </w:rPr>
        <w:t xml:space="preserve"> des Normpunktes zuständige Begutachter angegeben. </w:t>
      </w:r>
    </w:p>
    <w:p w:rsidR="00DB54AA" w:rsidRPr="00C245C6" w:rsidRDefault="00DB54AA" w:rsidP="00DB54AA">
      <w:pPr>
        <w:pStyle w:val="Aufzhlung"/>
        <w:ind w:left="284" w:hanging="284"/>
        <w:rPr>
          <w:szCs w:val="20"/>
        </w:rPr>
      </w:pPr>
      <w:r w:rsidRPr="00C245C6">
        <w:rPr>
          <w:szCs w:val="20"/>
        </w:rPr>
        <w:t xml:space="preserve">Die Spalten „Bewertung “ (Bewertungsschlüssel siehe Endnote) und „Abw. Nr.“ werden durch den Begutachter </w:t>
      </w:r>
      <w:r w:rsidRPr="00C245C6">
        <w:rPr>
          <w:szCs w:val="20"/>
        </w:rPr>
        <w:br/>
        <w:t xml:space="preserve">ausgefüllt. </w:t>
      </w:r>
    </w:p>
    <w:p w:rsidR="00DB54AA" w:rsidRDefault="00DB54AA" w:rsidP="00DB54AA">
      <w:pPr>
        <w:pStyle w:val="Aufzhlung"/>
        <w:ind w:left="284" w:hanging="284"/>
        <w:rPr>
          <w:szCs w:val="20"/>
        </w:rPr>
      </w:pPr>
      <w:r w:rsidRPr="00C245C6">
        <w:rPr>
          <w:szCs w:val="20"/>
        </w:rPr>
        <w:t xml:space="preserve">Die Bewertung in der ersten Zeile eines Normabschnitts (z. B. 4.1 Organisation) stellt die Gesamtbewertung nach der Begutachtung vor Ort dar, die Vorabprüfung der Dokumente und Aufzeichnungen eingeschlossen. Bei Normpunkten, bei denen keine Abweichung festgestellt wurde, genügt die Bewertung in der ersten Zeile des entsprechenden </w:t>
      </w:r>
      <w:r w:rsidRPr="00C245C6">
        <w:rPr>
          <w:szCs w:val="20"/>
        </w:rPr>
        <w:br/>
        <w:t>Abschnitts.</w:t>
      </w:r>
    </w:p>
    <w:p w:rsidR="00CD64EB" w:rsidRPr="00C245C6" w:rsidRDefault="00CD64EB" w:rsidP="00CD64EB">
      <w:pPr>
        <w:pStyle w:val="Aufzhlung"/>
        <w:numPr>
          <w:ilvl w:val="0"/>
          <w:numId w:val="0"/>
        </w:numPr>
        <w:rPr>
          <w:szCs w:val="20"/>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2739"/>
        <w:gridCol w:w="2153"/>
        <w:gridCol w:w="2312"/>
        <w:gridCol w:w="391"/>
        <w:gridCol w:w="379"/>
        <w:gridCol w:w="400"/>
        <w:gridCol w:w="746"/>
      </w:tblGrid>
      <w:tr w:rsidR="007E5E67" w:rsidRPr="00914F95" w:rsidTr="00BB6A19">
        <w:tc>
          <w:tcPr>
            <w:tcW w:w="803" w:type="dxa"/>
            <w:tcBorders>
              <w:top w:val="single" w:sz="12" w:space="0" w:color="auto"/>
              <w:bottom w:val="nil"/>
            </w:tcBorders>
            <w:shd w:val="clear" w:color="auto" w:fill="CCCCCC"/>
          </w:tcPr>
          <w:p w:rsidR="007E5E67" w:rsidRPr="00914F95" w:rsidRDefault="007E5E67" w:rsidP="007E5E67">
            <w:pPr>
              <w:keepNext/>
              <w:keepLines/>
              <w:spacing w:after="40" w:line="200" w:lineRule="exact"/>
              <w:rPr>
                <w:rFonts w:cs="Arial"/>
                <w:b/>
                <w:sz w:val="18"/>
                <w:szCs w:val="18"/>
              </w:rPr>
            </w:pPr>
          </w:p>
        </w:tc>
        <w:tc>
          <w:tcPr>
            <w:tcW w:w="2739" w:type="dxa"/>
            <w:tcBorders>
              <w:top w:val="single" w:sz="12" w:space="0" w:color="auto"/>
              <w:bottom w:val="nil"/>
            </w:tcBorders>
            <w:shd w:val="clear" w:color="auto" w:fill="CCCCCC"/>
          </w:tcPr>
          <w:p w:rsidR="007E5E67" w:rsidRPr="00914F95" w:rsidRDefault="007E5E67" w:rsidP="007E5E67">
            <w:pPr>
              <w:pStyle w:val="berschrift3"/>
            </w:pPr>
            <w:r w:rsidRPr="00914F95">
              <w:t>Normforderung</w:t>
            </w:r>
          </w:p>
        </w:tc>
        <w:tc>
          <w:tcPr>
            <w:tcW w:w="2153" w:type="dxa"/>
            <w:tcBorders>
              <w:top w:val="single" w:sz="12" w:space="0" w:color="auto"/>
              <w:bottom w:val="nil"/>
            </w:tcBorders>
            <w:shd w:val="clear" w:color="auto" w:fill="CCCCCC"/>
          </w:tcPr>
          <w:p w:rsidR="007E5E67" w:rsidRPr="00914F95" w:rsidRDefault="007E5E67" w:rsidP="007E5E67">
            <w:pPr>
              <w:pStyle w:val="berschrift3"/>
            </w:pPr>
            <w:r w:rsidRPr="00914F95">
              <w:t>Zuständig</w:t>
            </w:r>
          </w:p>
        </w:tc>
        <w:tc>
          <w:tcPr>
            <w:tcW w:w="2312" w:type="dxa"/>
            <w:tcBorders>
              <w:top w:val="single" w:sz="12" w:space="0" w:color="auto"/>
              <w:bottom w:val="nil"/>
            </w:tcBorders>
            <w:shd w:val="clear" w:color="auto" w:fill="CCCCCC"/>
          </w:tcPr>
          <w:p w:rsidR="007E5E67" w:rsidRPr="00914F95" w:rsidRDefault="007E5E67" w:rsidP="007E5E67">
            <w:pPr>
              <w:keepNext/>
              <w:keepLines/>
              <w:spacing w:after="40" w:line="200" w:lineRule="exact"/>
              <w:jc w:val="center"/>
              <w:rPr>
                <w:rFonts w:cs="Arial"/>
                <w:b/>
                <w:bCs/>
                <w:sz w:val="18"/>
                <w:szCs w:val="18"/>
              </w:rPr>
            </w:pPr>
            <w:r w:rsidRPr="00914F95">
              <w:rPr>
                <w:rFonts w:cs="Arial"/>
                <w:b/>
                <w:bCs/>
                <w:sz w:val="18"/>
                <w:szCs w:val="18"/>
              </w:rPr>
              <w:t>Referenzdokumente</w:t>
            </w:r>
          </w:p>
        </w:tc>
        <w:tc>
          <w:tcPr>
            <w:tcW w:w="1170" w:type="dxa"/>
            <w:gridSpan w:val="3"/>
            <w:tcBorders>
              <w:top w:val="single" w:sz="12" w:space="0" w:color="auto"/>
              <w:bottom w:val="single" w:sz="4" w:space="0" w:color="auto"/>
            </w:tcBorders>
            <w:shd w:val="clear" w:color="auto" w:fill="CCCCCC"/>
          </w:tcPr>
          <w:p w:rsidR="007E5E67" w:rsidRPr="00914F9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Bewertung</w:t>
            </w:r>
            <w:r w:rsidRPr="00914F95">
              <w:rPr>
                <w:rStyle w:val="Endnotenzeichen"/>
                <w:rFonts w:ascii="Calibri" w:hAnsi="Calibri" w:cs="Arial"/>
                <w:b/>
                <w:sz w:val="18"/>
                <w:szCs w:val="18"/>
                <w:lang w:val="de-DE" w:eastAsia="de-DE"/>
              </w:rPr>
              <w:endnoteReference w:id="2"/>
            </w:r>
          </w:p>
        </w:tc>
        <w:tc>
          <w:tcPr>
            <w:tcW w:w="746" w:type="dxa"/>
            <w:tcBorders>
              <w:top w:val="single" w:sz="12" w:space="0" w:color="auto"/>
              <w:bottom w:val="nil"/>
            </w:tcBorders>
            <w:shd w:val="clear" w:color="auto" w:fill="CCCCCC"/>
          </w:tcPr>
          <w:p w:rsidR="007E5E67" w:rsidRPr="00914F9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 xml:space="preserve">Abw. </w:t>
            </w:r>
          </w:p>
        </w:tc>
      </w:tr>
      <w:tr w:rsidR="007E5E67" w:rsidRPr="00914F95" w:rsidTr="00BB6A19">
        <w:tc>
          <w:tcPr>
            <w:tcW w:w="803" w:type="dxa"/>
            <w:tcBorders>
              <w:top w:val="nil"/>
              <w:bottom w:val="single" w:sz="12" w:space="0" w:color="auto"/>
            </w:tcBorders>
            <w:shd w:val="clear" w:color="auto" w:fill="CCCCCC"/>
          </w:tcPr>
          <w:p w:rsidR="007E5E67" w:rsidRPr="00914F95" w:rsidRDefault="007E5E67" w:rsidP="007E5E67">
            <w:pPr>
              <w:keepNext/>
              <w:keepLines/>
              <w:spacing w:after="40" w:line="200" w:lineRule="exact"/>
              <w:rPr>
                <w:rFonts w:cs="Arial"/>
                <w:b/>
                <w:sz w:val="18"/>
                <w:szCs w:val="18"/>
              </w:rPr>
            </w:pPr>
          </w:p>
        </w:tc>
        <w:tc>
          <w:tcPr>
            <w:tcW w:w="2739" w:type="dxa"/>
            <w:tcBorders>
              <w:top w:val="nil"/>
              <w:bottom w:val="single" w:sz="12" w:space="0" w:color="auto"/>
            </w:tcBorders>
            <w:shd w:val="clear" w:color="auto" w:fill="CCCCCC"/>
            <w:vAlign w:val="center"/>
          </w:tcPr>
          <w:p w:rsidR="007E5E67" w:rsidRPr="00914F95" w:rsidRDefault="007E5E67" w:rsidP="007E5E67">
            <w:pPr>
              <w:pStyle w:val="berschrift3"/>
            </w:pPr>
          </w:p>
        </w:tc>
        <w:tc>
          <w:tcPr>
            <w:tcW w:w="2153" w:type="dxa"/>
            <w:tcBorders>
              <w:top w:val="nil"/>
              <w:bottom w:val="single" w:sz="12" w:space="0" w:color="auto"/>
            </w:tcBorders>
            <w:shd w:val="clear" w:color="auto" w:fill="CCCCCC"/>
            <w:vAlign w:val="center"/>
          </w:tcPr>
          <w:p w:rsidR="007E5E67" w:rsidRPr="00914F95" w:rsidRDefault="007E5E67" w:rsidP="007E5E67">
            <w:pPr>
              <w:pStyle w:val="berschrift3"/>
            </w:pPr>
          </w:p>
        </w:tc>
        <w:tc>
          <w:tcPr>
            <w:tcW w:w="2312" w:type="dxa"/>
            <w:tcBorders>
              <w:top w:val="nil"/>
              <w:bottom w:val="single" w:sz="12" w:space="0" w:color="auto"/>
            </w:tcBorders>
            <w:shd w:val="clear" w:color="auto" w:fill="CCCCCC"/>
            <w:vAlign w:val="center"/>
          </w:tcPr>
          <w:p w:rsidR="007E5E67" w:rsidRPr="00914F95" w:rsidRDefault="007E5E67" w:rsidP="007E5E67">
            <w:pPr>
              <w:keepNext/>
              <w:keepLines/>
              <w:spacing w:after="40" w:line="200" w:lineRule="exact"/>
              <w:jc w:val="center"/>
              <w:rPr>
                <w:rFonts w:cs="Arial"/>
                <w:b/>
                <w:bCs/>
                <w:sz w:val="18"/>
                <w:szCs w:val="18"/>
              </w:rPr>
            </w:pPr>
            <w:r w:rsidRPr="00914F95">
              <w:rPr>
                <w:rFonts w:cs="Arial"/>
                <w:b/>
                <w:bCs/>
                <w:sz w:val="18"/>
                <w:szCs w:val="18"/>
              </w:rPr>
              <w:t>zur Umsetzung</w:t>
            </w:r>
          </w:p>
        </w:tc>
        <w:tc>
          <w:tcPr>
            <w:tcW w:w="391" w:type="dxa"/>
            <w:tcBorders>
              <w:top w:val="single" w:sz="4" w:space="0" w:color="auto"/>
              <w:bottom w:val="single" w:sz="12" w:space="0" w:color="auto"/>
            </w:tcBorders>
            <w:shd w:val="clear" w:color="auto" w:fill="CCCCCC"/>
            <w:vAlign w:val="center"/>
          </w:tcPr>
          <w:p w:rsidR="007E5E67" w:rsidRPr="00914F95"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1</w:t>
            </w:r>
          </w:p>
        </w:tc>
        <w:tc>
          <w:tcPr>
            <w:tcW w:w="379" w:type="dxa"/>
            <w:tcBorders>
              <w:top w:val="single" w:sz="4" w:space="0" w:color="auto"/>
              <w:bottom w:val="single" w:sz="12" w:space="0" w:color="auto"/>
            </w:tcBorders>
            <w:shd w:val="clear" w:color="auto" w:fill="CCCCCC"/>
            <w:vAlign w:val="center"/>
          </w:tcPr>
          <w:p w:rsidR="007E5E67" w:rsidRPr="00914F9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2</w:t>
            </w:r>
          </w:p>
        </w:tc>
        <w:tc>
          <w:tcPr>
            <w:tcW w:w="400" w:type="dxa"/>
            <w:tcBorders>
              <w:top w:val="single" w:sz="4" w:space="0" w:color="auto"/>
              <w:bottom w:val="single" w:sz="12" w:space="0" w:color="auto"/>
            </w:tcBorders>
            <w:shd w:val="clear" w:color="auto" w:fill="CCCCCC"/>
            <w:vAlign w:val="center"/>
          </w:tcPr>
          <w:p w:rsidR="007E5E67" w:rsidRPr="00914F9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3</w:t>
            </w:r>
          </w:p>
        </w:tc>
        <w:tc>
          <w:tcPr>
            <w:tcW w:w="746" w:type="dxa"/>
            <w:tcBorders>
              <w:top w:val="nil"/>
              <w:bottom w:val="single" w:sz="12" w:space="0" w:color="auto"/>
            </w:tcBorders>
            <w:shd w:val="clear" w:color="auto" w:fill="CCCCCC"/>
          </w:tcPr>
          <w:p w:rsidR="007E5E67" w:rsidRPr="00914F9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4F95">
              <w:rPr>
                <w:rFonts w:ascii="Calibri" w:hAnsi="Calibri" w:cs="Arial"/>
                <w:b/>
                <w:sz w:val="18"/>
                <w:szCs w:val="18"/>
                <w:lang w:val="de-DE" w:eastAsia="de-DE"/>
              </w:rPr>
              <w:t>Nr.</w:t>
            </w:r>
          </w:p>
        </w:tc>
      </w:tr>
      <w:tr w:rsidR="007E5E67" w:rsidRPr="00C944D3" w:rsidTr="00637097">
        <w:tblPrEx>
          <w:tblBorders>
            <w:bottom w:val="single" w:sz="4" w:space="0" w:color="auto"/>
          </w:tblBorders>
        </w:tblPrEx>
        <w:tc>
          <w:tcPr>
            <w:tcW w:w="9923" w:type="dxa"/>
            <w:gridSpan w:val="8"/>
            <w:tcBorders>
              <w:top w:val="single" w:sz="12" w:space="0" w:color="auto"/>
              <w:bottom w:val="single" w:sz="12" w:space="0" w:color="auto"/>
            </w:tcBorders>
            <w:vAlign w:val="center"/>
          </w:tcPr>
          <w:p w:rsidR="007E5E67" w:rsidRPr="00C944D3" w:rsidRDefault="007E5E67" w:rsidP="007E5E67">
            <w:pPr>
              <w:pStyle w:val="1"/>
              <w:keepNext/>
              <w:keepLines/>
              <w:rPr>
                <w:sz w:val="22"/>
              </w:rPr>
            </w:pPr>
            <w:bookmarkStart w:id="1" w:name="_Toc527550985"/>
            <w:r w:rsidRPr="00C944D3">
              <w:rPr>
                <w:sz w:val="22"/>
              </w:rPr>
              <w:t>4</w:t>
            </w:r>
            <w:r w:rsidRPr="00C944D3">
              <w:rPr>
                <w:sz w:val="22"/>
              </w:rPr>
              <w:tab/>
            </w:r>
            <w:r w:rsidR="00D76098" w:rsidRPr="00D76098">
              <w:rPr>
                <w:sz w:val="22"/>
              </w:rPr>
              <w:t>Allgemeine Anforderungen</w:t>
            </w:r>
            <w:bookmarkEnd w:id="1"/>
          </w:p>
        </w:tc>
      </w:tr>
      <w:tr w:rsidR="00BB6A19" w:rsidRPr="00C944D3" w:rsidTr="00BB6A19">
        <w:tblPrEx>
          <w:tblBorders>
            <w:bottom w:val="single" w:sz="4" w:space="0" w:color="auto"/>
          </w:tblBorders>
        </w:tblPrEx>
        <w:tc>
          <w:tcPr>
            <w:tcW w:w="3542" w:type="dxa"/>
            <w:gridSpan w:val="2"/>
            <w:tcBorders>
              <w:top w:val="single" w:sz="12" w:space="0" w:color="auto"/>
              <w:bottom w:val="single" w:sz="12" w:space="0" w:color="auto"/>
              <w:right w:val="single" w:sz="4" w:space="0" w:color="auto"/>
            </w:tcBorders>
            <w:shd w:val="clear" w:color="auto" w:fill="auto"/>
          </w:tcPr>
          <w:p w:rsidR="00BB6A19" w:rsidRPr="00C944D3" w:rsidRDefault="00BB6A19" w:rsidP="007E5E67">
            <w:pPr>
              <w:pStyle w:val="2"/>
            </w:pPr>
            <w:bookmarkStart w:id="2" w:name="_Toc527550986"/>
            <w:r w:rsidRPr="00C944D3">
              <w:t>4.1</w:t>
            </w:r>
            <w:r w:rsidRPr="00C944D3">
              <w:tab/>
            </w:r>
            <w:r w:rsidRPr="00D76098">
              <w:t>Unparteilichkeit</w:t>
            </w:r>
            <w:bookmarkEnd w:id="2"/>
          </w:p>
        </w:tc>
        <w:tc>
          <w:tcPr>
            <w:tcW w:w="2153" w:type="dxa"/>
            <w:tcBorders>
              <w:top w:val="single" w:sz="12" w:space="0" w:color="auto"/>
              <w:bottom w:val="single" w:sz="12" w:space="0" w:color="auto"/>
              <w:right w:val="single" w:sz="4" w:space="0" w:color="auto"/>
            </w:tcBorders>
            <w:shd w:val="clear" w:color="auto" w:fill="auto"/>
          </w:tcPr>
          <w:p w:rsidR="00BB6A19" w:rsidRPr="00C944D3" w:rsidRDefault="00BB6A19" w:rsidP="007E5E67">
            <w:pPr>
              <w:rPr>
                <w:rFonts w:cs="Arial"/>
                <w:sz w:val="18"/>
                <w:szCs w:val="18"/>
                <w:highlight w:val="yellow"/>
              </w:rPr>
            </w:pPr>
            <w:r w:rsidRPr="003D4912">
              <w:rPr>
                <w:rFonts w:cs="Arial"/>
                <w:b/>
                <w:sz w:val="18"/>
                <w:szCs w:val="18"/>
              </w:rPr>
              <w:t xml:space="preserve">SB </w:t>
            </w:r>
            <w:r w:rsidRPr="003D4912">
              <w:rPr>
                <w:rFonts w:cs="Arial"/>
                <w:sz w:val="16"/>
                <w:szCs w:val="16"/>
              </w:rPr>
              <w:t>(wenn SB nicht vor Ort: LB)</w:t>
            </w:r>
          </w:p>
        </w:tc>
        <w:tc>
          <w:tcPr>
            <w:tcW w:w="2312" w:type="dxa"/>
            <w:tcBorders>
              <w:top w:val="single" w:sz="12" w:space="0" w:color="auto"/>
              <w:left w:val="single" w:sz="4" w:space="0" w:color="auto"/>
              <w:bottom w:val="single" w:sz="12" w:space="0" w:color="auto"/>
              <w:right w:val="single" w:sz="4" w:space="0" w:color="auto"/>
            </w:tcBorders>
            <w:shd w:val="clear" w:color="auto" w:fill="DEEAF6"/>
          </w:tcPr>
          <w:p w:rsidR="00BB6A19" w:rsidRPr="00C944D3" w:rsidRDefault="00BB6A19" w:rsidP="007E5E6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754092221"/>
                <w14:checkbox>
                  <w14:checked w14:val="0"/>
                  <w14:checkedState w14:val="2612" w14:font="MS Gothic"/>
                  <w14:uncheckedState w14:val="2610" w14:font="MS Gothic"/>
                </w14:checkbox>
              </w:sdtPr>
              <w:sdtContent>
                <w:r w:rsidRPr="00F9223D">
                  <w:rPr>
                    <w:rFonts w:ascii="MS Gothic" w:eastAsia="MS Gothic" w:hAnsi="MS Gothic" w:cs="MS Gothic" w:hint="eastAsia"/>
                  </w:rPr>
                  <w:t>☐</w:t>
                </w:r>
              </w:sdtContent>
            </w:sdt>
          </w:p>
        </w:tc>
        <w:tc>
          <w:tcPr>
            <w:tcW w:w="379"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81395855"/>
                <w14:checkbox>
                  <w14:checked w14:val="0"/>
                  <w14:checkedState w14:val="2612" w14:font="MS Gothic"/>
                  <w14:uncheckedState w14:val="2610" w14:font="MS Gothic"/>
                </w14:checkbox>
              </w:sdtPr>
              <w:sdtContent>
                <w:r w:rsidRPr="00F9223D">
                  <w:rPr>
                    <w:rFonts w:ascii="MS Gothic" w:eastAsia="MS Gothic" w:hAnsi="MS Gothic" w:cs="MS Gothic" w:hint="eastAsia"/>
                  </w:rPr>
                  <w:t>☐</w:t>
                </w:r>
              </w:sdtContent>
            </w:sdt>
          </w:p>
        </w:tc>
        <w:tc>
          <w:tcPr>
            <w:tcW w:w="400"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585449942"/>
                <w14:checkbox>
                  <w14:checked w14:val="0"/>
                  <w14:checkedState w14:val="2612" w14:font="MS Gothic"/>
                  <w14:uncheckedState w14:val="2610" w14:font="MS Gothic"/>
                </w14:checkbox>
              </w:sdtPr>
              <w:sdtContent>
                <w:r w:rsidRPr="00F9223D">
                  <w:rPr>
                    <w:rFonts w:ascii="MS Gothic" w:eastAsia="MS Gothic" w:hAnsi="MS Gothic" w:cs="MS Gothic" w:hint="eastAsia"/>
                  </w:rPr>
                  <w:t>☐</w:t>
                </w:r>
              </w:sdtContent>
            </w:sdt>
          </w:p>
        </w:tc>
        <w:tc>
          <w:tcPr>
            <w:tcW w:w="746" w:type="dxa"/>
            <w:tcBorders>
              <w:top w:val="single" w:sz="12" w:space="0" w:color="auto"/>
              <w:bottom w:val="single" w:sz="12" w:space="0" w:color="auto"/>
            </w:tcBorders>
            <w:shd w:val="clear" w:color="auto" w:fill="FFF2CC"/>
          </w:tcPr>
          <w:p w:rsidR="00BB6A19" w:rsidRPr="00C944D3" w:rsidRDefault="00BB6A19" w:rsidP="007E5E67">
            <w:pPr>
              <w:spacing w:after="40" w:line="200" w:lineRule="exact"/>
              <w:jc w:val="center"/>
              <w:rPr>
                <w:rFonts w:cs="Arial"/>
                <w:bCs/>
                <w:sz w:val="18"/>
                <w:szCs w:val="18"/>
              </w:rPr>
            </w:pPr>
            <w:r w:rsidRPr="00C944D3">
              <w:rPr>
                <w:rFonts w:cs="Arial"/>
                <w:bCs/>
                <w:sz w:val="16"/>
                <w:szCs w:val="16"/>
              </w:rPr>
              <w:fldChar w:fldCharType="begin">
                <w:ffData>
                  <w:name w:val="Text4"/>
                  <w:enabled/>
                  <w:calcOnExit w:val="0"/>
                  <w:textInput/>
                </w:ffData>
              </w:fldChar>
            </w:r>
            <w:r w:rsidRPr="00C944D3">
              <w:rPr>
                <w:rFonts w:cs="Arial"/>
                <w:bCs/>
                <w:sz w:val="16"/>
                <w:szCs w:val="16"/>
              </w:rPr>
              <w:instrText xml:space="preserve"> FORMTEXT </w:instrText>
            </w:r>
            <w:r w:rsidRPr="00C944D3">
              <w:rPr>
                <w:rFonts w:cs="Arial"/>
                <w:bCs/>
                <w:sz w:val="16"/>
                <w:szCs w:val="16"/>
              </w:rPr>
            </w:r>
            <w:r w:rsidRPr="00C944D3">
              <w:rPr>
                <w:rFonts w:cs="Arial"/>
                <w:bCs/>
                <w:sz w:val="16"/>
                <w:szCs w:val="16"/>
              </w:rPr>
              <w:fldChar w:fldCharType="separate"/>
            </w:r>
            <w:r w:rsidRPr="00C944D3">
              <w:rPr>
                <w:rFonts w:cs="Arial"/>
                <w:bCs/>
                <w:noProof/>
                <w:sz w:val="16"/>
                <w:szCs w:val="16"/>
              </w:rPr>
              <w:t> </w:t>
            </w:r>
            <w:r w:rsidRPr="00C944D3">
              <w:rPr>
                <w:rFonts w:cs="Arial"/>
                <w:bCs/>
                <w:noProof/>
                <w:sz w:val="16"/>
                <w:szCs w:val="16"/>
              </w:rPr>
              <w:t> </w:t>
            </w:r>
            <w:r w:rsidRPr="00C944D3">
              <w:rPr>
                <w:rFonts w:cs="Arial"/>
                <w:bCs/>
                <w:noProof/>
                <w:sz w:val="16"/>
                <w:szCs w:val="16"/>
              </w:rPr>
              <w:t> </w:t>
            </w:r>
            <w:r w:rsidRPr="00C944D3">
              <w:rPr>
                <w:rFonts w:cs="Arial"/>
                <w:bCs/>
                <w:noProof/>
                <w:sz w:val="16"/>
                <w:szCs w:val="16"/>
              </w:rPr>
              <w:t> </w:t>
            </w:r>
            <w:r w:rsidRPr="00C944D3">
              <w:rPr>
                <w:rFonts w:cs="Arial"/>
                <w:bCs/>
                <w:noProof/>
                <w:sz w:val="16"/>
                <w:szCs w:val="16"/>
              </w:rPr>
              <w:t> </w:t>
            </w:r>
            <w:r w:rsidRPr="00C944D3">
              <w:rPr>
                <w:rFonts w:cs="Arial"/>
                <w:bCs/>
                <w:sz w:val="18"/>
                <w:szCs w:val="18"/>
              </w:rPr>
              <w:fldChar w:fldCharType="end"/>
            </w:r>
          </w:p>
        </w:tc>
      </w:tr>
      <w:tr w:rsidR="00BB6A19" w:rsidRPr="00ED30CE" w:rsidTr="001C468B">
        <w:tblPrEx>
          <w:tblBorders>
            <w:bottom w:val="single" w:sz="4" w:space="0" w:color="auto"/>
          </w:tblBorders>
        </w:tblPrEx>
        <w:tc>
          <w:tcPr>
            <w:tcW w:w="8007" w:type="dxa"/>
            <w:gridSpan w:val="4"/>
            <w:tcBorders>
              <w:top w:val="single" w:sz="12" w:space="0" w:color="auto"/>
            </w:tcBorders>
          </w:tcPr>
          <w:p w:rsidR="00BB6A19" w:rsidRPr="00ED30CE" w:rsidRDefault="00BB6A19" w:rsidP="00ED30CE">
            <w:pPr>
              <w:keepNext/>
              <w:spacing w:after="40" w:line="200" w:lineRule="exact"/>
              <w:rPr>
                <w:rFonts w:cs="Arial"/>
                <w:b/>
                <w:iCs/>
                <w:sz w:val="18"/>
                <w:szCs w:val="18"/>
              </w:rPr>
            </w:pPr>
            <w:r w:rsidRPr="00ED30CE">
              <w:rPr>
                <w:rFonts w:cs="Arial"/>
                <w:b/>
                <w:sz w:val="18"/>
                <w:szCs w:val="18"/>
              </w:rPr>
              <w:t xml:space="preserve">Ergebnis Vorabprüfung der Dokumente und Aufzeichnungen: </w:t>
            </w:r>
            <w:r w:rsidRPr="00ED30CE">
              <w:rPr>
                <w:rStyle w:val="Endnotenzeichen"/>
                <w:rFonts w:cs="Arial"/>
                <w:b/>
                <w:sz w:val="18"/>
                <w:szCs w:val="18"/>
              </w:rPr>
              <w:endnoteReference w:id="3"/>
            </w:r>
          </w:p>
        </w:tc>
        <w:tc>
          <w:tcPr>
            <w:tcW w:w="391" w:type="dxa"/>
            <w:tcBorders>
              <w:top w:val="single" w:sz="12" w:space="0" w:color="auto"/>
            </w:tcBorders>
            <w:shd w:val="clear" w:color="auto" w:fill="FFF2CC"/>
          </w:tcPr>
          <w:p w:rsidR="00BB6A19" w:rsidRDefault="00BB6A19">
            <w:sdt>
              <w:sdtPr>
                <w:rPr>
                  <w:rFonts w:ascii="MS Gothic" w:eastAsia="MS Gothic" w:hAnsi="MS Gothic" w:cs="MS Gothic" w:hint="eastAsia"/>
                </w:rPr>
                <w:id w:val="988132326"/>
                <w14:checkbox>
                  <w14:checked w14:val="0"/>
                  <w14:checkedState w14:val="2612" w14:font="MS Gothic"/>
                  <w14:uncheckedState w14:val="2610" w14:font="MS Gothic"/>
                </w14:checkbox>
              </w:sdtPr>
              <w:sdtContent>
                <w:r w:rsidRPr="00716C8B">
                  <w:rPr>
                    <w:rFonts w:ascii="MS Gothic" w:eastAsia="MS Gothic" w:hAnsi="MS Gothic" w:cs="MS Gothic" w:hint="eastAsia"/>
                  </w:rPr>
                  <w:t>☐</w:t>
                </w:r>
              </w:sdtContent>
            </w:sdt>
          </w:p>
        </w:tc>
        <w:tc>
          <w:tcPr>
            <w:tcW w:w="379" w:type="dxa"/>
            <w:tcBorders>
              <w:top w:val="single" w:sz="12" w:space="0" w:color="auto"/>
            </w:tcBorders>
            <w:shd w:val="clear" w:color="auto" w:fill="FFF2CC"/>
          </w:tcPr>
          <w:p w:rsidR="00BB6A19" w:rsidRDefault="00BB6A19">
            <w:sdt>
              <w:sdtPr>
                <w:rPr>
                  <w:rFonts w:ascii="MS Gothic" w:eastAsia="MS Gothic" w:hAnsi="MS Gothic" w:cs="MS Gothic" w:hint="eastAsia"/>
                </w:rPr>
                <w:id w:val="-858818098"/>
                <w14:checkbox>
                  <w14:checked w14:val="0"/>
                  <w14:checkedState w14:val="2612" w14:font="MS Gothic"/>
                  <w14:uncheckedState w14:val="2610" w14:font="MS Gothic"/>
                </w14:checkbox>
              </w:sdtPr>
              <w:sdtContent>
                <w:r w:rsidRPr="00716C8B">
                  <w:rPr>
                    <w:rFonts w:ascii="MS Gothic" w:eastAsia="MS Gothic" w:hAnsi="MS Gothic" w:cs="MS Gothic" w:hint="eastAsia"/>
                  </w:rPr>
                  <w:t>☐</w:t>
                </w:r>
              </w:sdtContent>
            </w:sdt>
          </w:p>
        </w:tc>
        <w:tc>
          <w:tcPr>
            <w:tcW w:w="400" w:type="dxa"/>
            <w:tcBorders>
              <w:top w:val="single" w:sz="12" w:space="0" w:color="auto"/>
            </w:tcBorders>
            <w:shd w:val="clear" w:color="auto" w:fill="FFF2CC"/>
          </w:tcPr>
          <w:p w:rsidR="00BB6A19" w:rsidRDefault="00BB6A19">
            <w:sdt>
              <w:sdtPr>
                <w:rPr>
                  <w:rFonts w:ascii="MS Gothic" w:eastAsia="MS Gothic" w:hAnsi="MS Gothic" w:cs="MS Gothic" w:hint="eastAsia"/>
                </w:rPr>
                <w:id w:val="-46523771"/>
                <w14:checkbox>
                  <w14:checked w14:val="0"/>
                  <w14:checkedState w14:val="2612" w14:font="MS Gothic"/>
                  <w14:uncheckedState w14:val="2610" w14:font="MS Gothic"/>
                </w14:checkbox>
              </w:sdtPr>
              <w:sdtContent>
                <w:r w:rsidRPr="00F9223D">
                  <w:rPr>
                    <w:rFonts w:ascii="MS Gothic" w:eastAsia="MS Gothic" w:hAnsi="MS Gothic" w:cs="MS Gothic" w:hint="eastAsia"/>
                  </w:rPr>
                  <w:t>☐</w:t>
                </w:r>
              </w:sdtContent>
            </w:sdt>
          </w:p>
        </w:tc>
        <w:tc>
          <w:tcPr>
            <w:tcW w:w="746" w:type="dxa"/>
            <w:tcBorders>
              <w:top w:val="single" w:sz="12" w:space="0" w:color="auto"/>
            </w:tcBorders>
          </w:tcPr>
          <w:p w:rsidR="00BB6A19" w:rsidRDefault="00BB6A19"/>
        </w:tc>
      </w:tr>
    </w:tbl>
    <w:p w:rsidR="00FD6099" w:rsidRPr="00ED30CE" w:rsidRDefault="00FD6099" w:rsidP="00B725AD">
      <w:pPr>
        <w:keepNext/>
        <w:keepLines/>
        <w:rPr>
          <w:rFonts w:cs="Arial"/>
          <w:b/>
          <w:bCs/>
          <w:sz w:val="18"/>
          <w:szCs w:val="18"/>
        </w:rPr>
        <w:sectPr w:rsidR="00FD6099" w:rsidRPr="00ED30CE"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ED30CE" w:rsidRPr="00ED30CE" w:rsidTr="004310BD">
        <w:tc>
          <w:tcPr>
            <w:tcW w:w="9923" w:type="dxa"/>
            <w:gridSpan w:val="4"/>
            <w:tcBorders>
              <w:top w:val="single" w:sz="4" w:space="0" w:color="auto"/>
              <w:bottom w:val="nil"/>
            </w:tcBorders>
          </w:tcPr>
          <w:p w:rsidR="00ED30CE" w:rsidRPr="00ED30CE" w:rsidRDefault="00ED30CE" w:rsidP="00ED30CE">
            <w:pPr>
              <w:keepNext/>
              <w:rPr>
                <w:rFonts w:cs="Arial"/>
                <w:bCs/>
                <w:sz w:val="18"/>
                <w:szCs w:val="18"/>
              </w:rPr>
            </w:pPr>
            <w:r w:rsidRPr="00ED30CE">
              <w:rPr>
                <w:rFonts w:cs="Arial"/>
                <w:bCs/>
                <w:sz w:val="18"/>
                <w:szCs w:val="18"/>
              </w:rPr>
              <w:lastRenderedPageBreak/>
              <w:t>Feststellungen / Begründung von Abweichungen / Besonderheiten / Hinweise:</w:t>
            </w:r>
          </w:p>
        </w:tc>
      </w:tr>
      <w:tr w:rsidR="00ED30CE" w:rsidRPr="00C944D3" w:rsidTr="004310BD">
        <w:tc>
          <w:tcPr>
            <w:tcW w:w="9923" w:type="dxa"/>
            <w:gridSpan w:val="4"/>
            <w:tcBorders>
              <w:top w:val="nil"/>
              <w:bottom w:val="single" w:sz="12" w:space="0" w:color="auto"/>
            </w:tcBorders>
            <w:shd w:val="clear" w:color="auto" w:fill="FFF2CC"/>
          </w:tcPr>
          <w:p w:rsidR="00ED30CE" w:rsidRPr="00C944D3" w:rsidRDefault="00ED30CE" w:rsidP="00ED30CE"/>
        </w:tc>
      </w:tr>
      <w:tr w:rsidR="00ED30CE" w:rsidRPr="00C944D3" w:rsidTr="004310BD">
        <w:tc>
          <w:tcPr>
            <w:tcW w:w="9923" w:type="dxa"/>
            <w:gridSpan w:val="4"/>
            <w:tcBorders>
              <w:bottom w:val="single" w:sz="4" w:space="0" w:color="auto"/>
            </w:tcBorders>
            <w:vAlign w:val="center"/>
          </w:tcPr>
          <w:p w:rsidR="00ED30CE" w:rsidRPr="00ED30CE" w:rsidRDefault="00ED30CE" w:rsidP="00ED30CE">
            <w:pPr>
              <w:keepNext/>
              <w:spacing w:after="40" w:line="200" w:lineRule="exact"/>
              <w:rPr>
                <w:b/>
                <w:sz w:val="18"/>
                <w:szCs w:val="18"/>
              </w:rPr>
            </w:pPr>
            <w:r w:rsidRPr="00ED30CE">
              <w:rPr>
                <w:rFonts w:cs="Arial"/>
                <w:b/>
                <w:iCs/>
                <w:sz w:val="18"/>
                <w:szCs w:val="18"/>
              </w:rPr>
              <w:t>Objektive Nachweise / Eingesehene Dokumente (ON/ED) vor Ort:</w:t>
            </w:r>
            <w:r w:rsidR="00CD64EB">
              <w:rPr>
                <w:rFonts w:cs="Arial"/>
                <w:b/>
                <w:iCs/>
                <w:sz w:val="18"/>
                <w:szCs w:val="18"/>
              </w:rPr>
              <w:t xml:space="preserve"> </w:t>
            </w:r>
            <w:r w:rsidRPr="00ED30CE">
              <w:rPr>
                <w:rStyle w:val="Endnotenzeichen"/>
                <w:rFonts w:cs="Arial"/>
                <w:b/>
                <w:iCs/>
                <w:sz w:val="18"/>
                <w:szCs w:val="18"/>
              </w:rPr>
              <w:endnoteReference w:id="4"/>
            </w:r>
          </w:p>
        </w:tc>
      </w:tr>
      <w:tr w:rsidR="00ED30CE" w:rsidRPr="00C944D3" w:rsidTr="005745EB">
        <w:tc>
          <w:tcPr>
            <w:tcW w:w="796" w:type="dxa"/>
            <w:tcBorders>
              <w:bottom w:val="nil"/>
            </w:tcBorders>
            <w:vAlign w:val="center"/>
          </w:tcPr>
          <w:p w:rsidR="00ED30CE" w:rsidRPr="00ED30CE" w:rsidRDefault="00B94E7B" w:rsidP="00ED30CE">
            <w:pPr>
              <w:keepNext/>
              <w:rPr>
                <w:rFonts w:cs="Arial"/>
                <w:sz w:val="18"/>
                <w:szCs w:val="18"/>
              </w:rPr>
            </w:pPr>
            <w:r>
              <w:rPr>
                <w:rFonts w:cs="Arial"/>
                <w:sz w:val="18"/>
                <w:szCs w:val="18"/>
              </w:rPr>
              <w:t>Lfd.-Nr.</w:t>
            </w:r>
          </w:p>
        </w:tc>
        <w:tc>
          <w:tcPr>
            <w:tcW w:w="480" w:type="dxa"/>
            <w:tcBorders>
              <w:bottom w:val="single" w:sz="4" w:space="0" w:color="auto"/>
            </w:tcBorders>
            <w:vAlign w:val="center"/>
          </w:tcPr>
          <w:p w:rsidR="00ED30CE" w:rsidRPr="00ED30CE" w:rsidRDefault="00ED30CE" w:rsidP="00ED30CE">
            <w:pPr>
              <w:keepNext/>
              <w:spacing w:after="40" w:line="200" w:lineRule="exact"/>
              <w:jc w:val="center"/>
              <w:rPr>
                <w:rFonts w:cs="Arial"/>
                <w:sz w:val="18"/>
                <w:szCs w:val="18"/>
              </w:rPr>
            </w:pPr>
            <w:r w:rsidRPr="00ED30CE">
              <w:rPr>
                <w:rFonts w:cs="Arial"/>
                <w:sz w:val="18"/>
                <w:szCs w:val="18"/>
              </w:rPr>
              <w:t>ON</w:t>
            </w:r>
            <w:r w:rsidRPr="00ED30CE">
              <w:rPr>
                <w:rStyle w:val="Endnotenzeichen"/>
                <w:rFonts w:cs="Arial"/>
                <w:sz w:val="18"/>
                <w:szCs w:val="18"/>
              </w:rPr>
              <w:endnoteReference w:id="5"/>
            </w:r>
          </w:p>
        </w:tc>
        <w:tc>
          <w:tcPr>
            <w:tcW w:w="6731" w:type="dxa"/>
            <w:tcBorders>
              <w:bottom w:val="single" w:sz="4" w:space="0" w:color="auto"/>
            </w:tcBorders>
            <w:vAlign w:val="center"/>
          </w:tcPr>
          <w:p w:rsidR="00ED30CE" w:rsidRPr="00ED30CE" w:rsidRDefault="00ED30CE" w:rsidP="00ED30CE">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ED30CE" w:rsidRPr="00ED30CE" w:rsidRDefault="00ED30CE" w:rsidP="00ED30CE">
            <w:pPr>
              <w:keepNext/>
              <w:rPr>
                <w:rFonts w:cs="Arial"/>
                <w:iCs/>
                <w:sz w:val="18"/>
                <w:szCs w:val="18"/>
              </w:rPr>
            </w:pPr>
            <w:r w:rsidRPr="00ED30CE">
              <w:rPr>
                <w:sz w:val="18"/>
                <w:szCs w:val="18"/>
              </w:rPr>
              <w:t>Datum / Ausgabestand</w:t>
            </w:r>
          </w:p>
        </w:tc>
      </w:tr>
      <w:tr w:rsidR="00ED30CE" w:rsidRPr="00C944D3" w:rsidTr="001C468B">
        <w:tc>
          <w:tcPr>
            <w:tcW w:w="796" w:type="dxa"/>
          </w:tcPr>
          <w:p w:rsidR="00ED30CE" w:rsidRPr="00ED30CE" w:rsidRDefault="00ED30CE" w:rsidP="00ED30CE">
            <w:pPr>
              <w:numPr>
                <w:ilvl w:val="0"/>
                <w:numId w:val="2"/>
              </w:numPr>
              <w:ind w:left="356" w:hanging="356"/>
              <w:rPr>
                <w:rFonts w:cs="Arial"/>
                <w:iCs/>
                <w:sz w:val="18"/>
                <w:szCs w:val="18"/>
              </w:rPr>
            </w:pPr>
          </w:p>
        </w:tc>
        <w:tc>
          <w:tcPr>
            <w:tcW w:w="480" w:type="dxa"/>
            <w:shd w:val="clear" w:color="auto" w:fill="FFF2CC"/>
          </w:tcPr>
          <w:p w:rsidR="00ED30CE" w:rsidRPr="00ED30CE" w:rsidRDefault="00ED30CE" w:rsidP="00ED30CE">
            <w:pPr>
              <w:jc w:val="center"/>
              <w:rPr>
                <w:rFonts w:cs="Arial"/>
                <w:iCs/>
                <w:sz w:val="18"/>
                <w:szCs w:val="18"/>
              </w:rPr>
            </w:pPr>
          </w:p>
        </w:tc>
        <w:tc>
          <w:tcPr>
            <w:tcW w:w="6731" w:type="dxa"/>
            <w:shd w:val="clear" w:color="auto" w:fill="FFF2CC"/>
          </w:tcPr>
          <w:p w:rsidR="00ED30CE" w:rsidRPr="00ED30CE" w:rsidRDefault="00ED30CE" w:rsidP="00ED30CE">
            <w:pPr>
              <w:rPr>
                <w:rFonts w:cs="Arial"/>
                <w:iCs/>
                <w:sz w:val="18"/>
                <w:szCs w:val="18"/>
              </w:rPr>
            </w:pPr>
          </w:p>
        </w:tc>
        <w:tc>
          <w:tcPr>
            <w:tcW w:w="1916" w:type="dxa"/>
            <w:shd w:val="clear" w:color="auto" w:fill="FFF2CC"/>
          </w:tcPr>
          <w:p w:rsidR="00ED30CE" w:rsidRPr="00ED30CE" w:rsidRDefault="00ED30CE" w:rsidP="00ED30CE">
            <w:pPr>
              <w:rPr>
                <w:sz w:val="18"/>
                <w:szCs w:val="18"/>
              </w:rPr>
            </w:pPr>
          </w:p>
        </w:tc>
      </w:tr>
      <w:tr w:rsidR="00ED30CE" w:rsidRPr="00C944D3" w:rsidTr="001C468B">
        <w:tc>
          <w:tcPr>
            <w:tcW w:w="796" w:type="dxa"/>
          </w:tcPr>
          <w:p w:rsidR="00ED30CE" w:rsidRPr="00C944D3" w:rsidRDefault="00ED30CE" w:rsidP="00ED30CE">
            <w:pPr>
              <w:numPr>
                <w:ilvl w:val="0"/>
                <w:numId w:val="2"/>
              </w:numPr>
              <w:ind w:left="356" w:hanging="356"/>
              <w:rPr>
                <w:rFonts w:cs="Arial"/>
                <w:iCs/>
                <w:sz w:val="18"/>
                <w:szCs w:val="18"/>
              </w:rPr>
            </w:pPr>
          </w:p>
        </w:tc>
        <w:tc>
          <w:tcPr>
            <w:tcW w:w="480" w:type="dxa"/>
            <w:shd w:val="clear" w:color="auto" w:fill="FFF2CC"/>
          </w:tcPr>
          <w:p w:rsidR="00ED30CE" w:rsidRPr="00C944D3" w:rsidRDefault="00ED30CE" w:rsidP="00ED30CE">
            <w:pPr>
              <w:jc w:val="center"/>
              <w:rPr>
                <w:rFonts w:cs="Arial"/>
                <w:bCs/>
                <w:sz w:val="18"/>
                <w:szCs w:val="18"/>
              </w:rPr>
            </w:pPr>
          </w:p>
        </w:tc>
        <w:tc>
          <w:tcPr>
            <w:tcW w:w="6731" w:type="dxa"/>
            <w:shd w:val="clear" w:color="auto" w:fill="FFF2CC"/>
          </w:tcPr>
          <w:p w:rsidR="00ED30CE" w:rsidRPr="00C944D3" w:rsidRDefault="00ED30CE" w:rsidP="00ED30CE">
            <w:pPr>
              <w:rPr>
                <w:rFonts w:cs="Arial"/>
                <w:iCs/>
                <w:sz w:val="18"/>
                <w:szCs w:val="18"/>
              </w:rPr>
            </w:pPr>
          </w:p>
        </w:tc>
        <w:tc>
          <w:tcPr>
            <w:tcW w:w="1916" w:type="dxa"/>
            <w:shd w:val="clear" w:color="auto" w:fill="FFF2CC"/>
          </w:tcPr>
          <w:p w:rsidR="00ED30CE" w:rsidRPr="00C944D3" w:rsidRDefault="00ED30CE" w:rsidP="00ED30CE">
            <w:pPr>
              <w:rPr>
                <w:sz w:val="18"/>
                <w:szCs w:val="18"/>
              </w:rPr>
            </w:pPr>
          </w:p>
        </w:tc>
      </w:tr>
      <w:tr w:rsidR="00ED30CE" w:rsidRPr="00C944D3" w:rsidTr="004310BD">
        <w:tc>
          <w:tcPr>
            <w:tcW w:w="9923" w:type="dxa"/>
            <w:gridSpan w:val="4"/>
            <w:tcBorders>
              <w:top w:val="single" w:sz="4" w:space="0" w:color="auto"/>
              <w:bottom w:val="nil"/>
            </w:tcBorders>
            <w:vAlign w:val="center"/>
          </w:tcPr>
          <w:p w:rsidR="00ED30CE" w:rsidRPr="00ED30CE" w:rsidRDefault="00ED30CE" w:rsidP="00ED30CE">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ED30CE" w:rsidRPr="00C944D3" w:rsidTr="004310BD">
        <w:tc>
          <w:tcPr>
            <w:tcW w:w="9923" w:type="dxa"/>
            <w:gridSpan w:val="4"/>
            <w:tcBorders>
              <w:top w:val="nil"/>
              <w:bottom w:val="single" w:sz="12" w:space="0" w:color="auto"/>
            </w:tcBorders>
            <w:shd w:val="clear" w:color="auto" w:fill="FFF2CC"/>
            <w:vAlign w:val="center"/>
          </w:tcPr>
          <w:p w:rsidR="00ED30CE" w:rsidRPr="00C944D3" w:rsidRDefault="00ED30CE" w:rsidP="00ED30CE"/>
        </w:tc>
      </w:tr>
    </w:tbl>
    <w:p w:rsidR="00BF7930" w:rsidRPr="00C944D3" w:rsidRDefault="00BF7930" w:rsidP="00771BAB">
      <w:pPr>
        <w:rPr>
          <w:rFonts w:cs="Arial"/>
          <w:sz w:val="18"/>
          <w:szCs w:val="18"/>
        </w:rPr>
        <w:sectPr w:rsidR="00BF7930"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4891"/>
        <w:gridCol w:w="2312"/>
        <w:gridCol w:w="391"/>
        <w:gridCol w:w="379"/>
        <w:gridCol w:w="400"/>
        <w:gridCol w:w="746"/>
      </w:tblGrid>
      <w:tr w:rsidR="00BB6A19" w:rsidRPr="00C944D3" w:rsidTr="001C468B">
        <w:tc>
          <w:tcPr>
            <w:tcW w:w="804" w:type="dxa"/>
            <w:tcBorders>
              <w:top w:val="nil"/>
            </w:tcBorders>
          </w:tcPr>
          <w:p w:rsidR="00BB6A19" w:rsidRPr="00C944D3" w:rsidRDefault="00BB6A19" w:rsidP="00771BAB">
            <w:pPr>
              <w:rPr>
                <w:rFonts w:cs="Arial"/>
                <w:sz w:val="18"/>
                <w:szCs w:val="18"/>
              </w:rPr>
            </w:pPr>
            <w:r w:rsidRPr="00C944D3">
              <w:rPr>
                <w:rFonts w:cs="Arial"/>
                <w:sz w:val="18"/>
                <w:szCs w:val="18"/>
              </w:rPr>
              <w:lastRenderedPageBreak/>
              <w:t>4.1.1</w:t>
            </w:r>
          </w:p>
        </w:tc>
        <w:tc>
          <w:tcPr>
            <w:tcW w:w="4891" w:type="dxa"/>
            <w:tcBorders>
              <w:top w:val="nil"/>
            </w:tcBorders>
          </w:tcPr>
          <w:p w:rsidR="00BB6A19" w:rsidRPr="00C944D3" w:rsidRDefault="00BB6A19" w:rsidP="001F227C">
            <w:pPr>
              <w:rPr>
                <w:rFonts w:cs="Arial"/>
                <w:sz w:val="18"/>
                <w:szCs w:val="18"/>
              </w:rPr>
            </w:pPr>
            <w:r w:rsidRPr="00D76098">
              <w:rPr>
                <w:rFonts w:cs="Arial"/>
                <w:sz w:val="18"/>
                <w:szCs w:val="18"/>
              </w:rPr>
              <w:t>Die Labortätigkeiten müssen unparteilich durchgeführt werden und derart strukturiert und gehandhabt werden, dass die Unparteilichkeit sichergestellt ist.</w:t>
            </w:r>
          </w:p>
        </w:tc>
        <w:tc>
          <w:tcPr>
            <w:tcW w:w="2312" w:type="dxa"/>
            <w:tcBorders>
              <w:top w:val="nil"/>
            </w:tcBorders>
            <w:shd w:val="clear" w:color="auto" w:fill="DEEAF6"/>
          </w:tcPr>
          <w:p w:rsidR="00BB6A19" w:rsidRPr="00C944D3" w:rsidRDefault="00BB6A19" w:rsidP="00771BAB">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nil"/>
            </w:tcBorders>
          </w:tcPr>
          <w:p w:rsidR="00BB6A19" w:rsidRPr="00C944D3" w:rsidRDefault="00BB6A19" w:rsidP="00771BAB">
            <w:pPr>
              <w:spacing w:after="40" w:line="200" w:lineRule="exact"/>
              <w:jc w:val="center"/>
              <w:rPr>
                <w:rFonts w:cs="Arial"/>
                <w:bCs/>
                <w:sz w:val="18"/>
                <w:szCs w:val="18"/>
              </w:rPr>
            </w:pPr>
          </w:p>
        </w:tc>
        <w:tc>
          <w:tcPr>
            <w:tcW w:w="379" w:type="dxa"/>
            <w:tcBorders>
              <w:top w:val="nil"/>
            </w:tcBorders>
            <w:shd w:val="clear" w:color="auto" w:fill="FFF2CC"/>
          </w:tcPr>
          <w:p w:rsidR="00BB6A19" w:rsidRDefault="00BB6A19">
            <w:sdt>
              <w:sdtPr>
                <w:rPr>
                  <w:rFonts w:ascii="MS Gothic" w:eastAsia="MS Gothic" w:hAnsi="MS Gothic" w:cs="MS Gothic" w:hint="eastAsia"/>
                </w:rPr>
                <w:id w:val="-1133165428"/>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400" w:type="dxa"/>
            <w:tcBorders>
              <w:top w:val="nil"/>
            </w:tcBorders>
            <w:shd w:val="clear" w:color="auto" w:fill="FFF2CC"/>
          </w:tcPr>
          <w:p w:rsidR="00BB6A19" w:rsidRDefault="00BB6A19">
            <w:sdt>
              <w:sdtPr>
                <w:rPr>
                  <w:rFonts w:ascii="MS Gothic" w:eastAsia="MS Gothic" w:hAnsi="MS Gothic" w:cs="MS Gothic" w:hint="eastAsia"/>
                </w:rPr>
                <w:id w:val="252871723"/>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746" w:type="dxa"/>
            <w:tcBorders>
              <w:top w:val="nil"/>
            </w:tcBorders>
            <w:shd w:val="clear" w:color="auto" w:fill="FFF2CC"/>
          </w:tcPr>
          <w:p w:rsidR="00BB6A19" w:rsidRPr="00C944D3" w:rsidRDefault="00BB6A19" w:rsidP="00771BAB">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BB6A19" w:rsidRPr="00C944D3" w:rsidTr="001C468B">
        <w:tc>
          <w:tcPr>
            <w:tcW w:w="804" w:type="dxa"/>
          </w:tcPr>
          <w:p w:rsidR="00BB6A19" w:rsidRPr="00C944D3" w:rsidRDefault="00BB6A19" w:rsidP="00B81DEB">
            <w:pPr>
              <w:rPr>
                <w:rFonts w:cs="Arial"/>
                <w:sz w:val="18"/>
                <w:szCs w:val="18"/>
              </w:rPr>
            </w:pPr>
            <w:r w:rsidRPr="00C944D3">
              <w:rPr>
                <w:rFonts w:cs="Arial"/>
                <w:sz w:val="18"/>
                <w:szCs w:val="18"/>
              </w:rPr>
              <w:t>4.1.2</w:t>
            </w:r>
          </w:p>
        </w:tc>
        <w:tc>
          <w:tcPr>
            <w:tcW w:w="4891" w:type="dxa"/>
          </w:tcPr>
          <w:p w:rsidR="00BB6A19" w:rsidRPr="00C944D3" w:rsidRDefault="00BB6A19" w:rsidP="00B81DEB">
            <w:pPr>
              <w:keepNext/>
              <w:keepLines/>
              <w:rPr>
                <w:rFonts w:cs="Arial"/>
                <w:sz w:val="18"/>
                <w:szCs w:val="18"/>
              </w:rPr>
            </w:pPr>
            <w:r w:rsidRPr="00D76098">
              <w:rPr>
                <w:rFonts w:cs="Arial"/>
                <w:sz w:val="18"/>
                <w:szCs w:val="18"/>
              </w:rPr>
              <w:t>Die Leitung des Laboratoriums muss sich zur Unparteilichkeit verpflichten.</w:t>
            </w:r>
          </w:p>
        </w:tc>
        <w:tc>
          <w:tcPr>
            <w:tcW w:w="2312" w:type="dxa"/>
            <w:shd w:val="clear" w:color="auto" w:fill="DEEAF6"/>
          </w:tcPr>
          <w:p w:rsidR="00BB6A19" w:rsidRPr="00C944D3" w:rsidRDefault="00BB6A19" w:rsidP="00FD622D">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BB6A19" w:rsidRPr="00C944D3" w:rsidRDefault="00BB6A19" w:rsidP="009E23EC">
            <w:pPr>
              <w:keepNext/>
              <w:keepLines/>
              <w:spacing w:after="40" w:line="200" w:lineRule="exact"/>
              <w:jc w:val="center"/>
              <w:rPr>
                <w:rFonts w:cs="Arial"/>
                <w:bCs/>
                <w:sz w:val="18"/>
                <w:szCs w:val="18"/>
              </w:rPr>
            </w:pPr>
          </w:p>
        </w:tc>
        <w:tc>
          <w:tcPr>
            <w:tcW w:w="379" w:type="dxa"/>
            <w:shd w:val="clear" w:color="auto" w:fill="FFF2CC"/>
          </w:tcPr>
          <w:p w:rsidR="00BB6A19" w:rsidRDefault="00BB6A19">
            <w:sdt>
              <w:sdtPr>
                <w:rPr>
                  <w:rFonts w:ascii="MS Gothic" w:eastAsia="MS Gothic" w:hAnsi="MS Gothic" w:cs="MS Gothic" w:hint="eastAsia"/>
                </w:rPr>
                <w:id w:val="-494570635"/>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400" w:type="dxa"/>
            <w:shd w:val="clear" w:color="auto" w:fill="FFF2CC"/>
          </w:tcPr>
          <w:p w:rsidR="00BB6A19" w:rsidRDefault="00BB6A19">
            <w:sdt>
              <w:sdtPr>
                <w:rPr>
                  <w:rFonts w:ascii="MS Gothic" w:eastAsia="MS Gothic" w:hAnsi="MS Gothic" w:cs="MS Gothic" w:hint="eastAsia"/>
                </w:rPr>
                <w:id w:val="-723599751"/>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746" w:type="dxa"/>
            <w:shd w:val="clear" w:color="auto" w:fill="FFF2CC"/>
          </w:tcPr>
          <w:p w:rsidR="00BB6A19" w:rsidRPr="00C944D3" w:rsidRDefault="00BB6A19" w:rsidP="00FD622D">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BB6A19" w:rsidRPr="00C944D3" w:rsidTr="001C468B">
        <w:tc>
          <w:tcPr>
            <w:tcW w:w="804" w:type="dxa"/>
          </w:tcPr>
          <w:p w:rsidR="00BB6A19" w:rsidRPr="00C944D3" w:rsidRDefault="00BB6A19" w:rsidP="00B81DEB">
            <w:pPr>
              <w:rPr>
                <w:rFonts w:cs="Arial"/>
                <w:sz w:val="18"/>
                <w:szCs w:val="18"/>
              </w:rPr>
            </w:pPr>
            <w:r w:rsidRPr="00C944D3">
              <w:rPr>
                <w:rFonts w:cs="Arial"/>
                <w:sz w:val="18"/>
                <w:szCs w:val="18"/>
              </w:rPr>
              <w:t>4.1.3</w:t>
            </w:r>
          </w:p>
        </w:tc>
        <w:tc>
          <w:tcPr>
            <w:tcW w:w="4891" w:type="dxa"/>
          </w:tcPr>
          <w:p w:rsidR="00BB6A19" w:rsidRPr="00C944D3" w:rsidRDefault="00BB6A19" w:rsidP="006C266C">
            <w:pPr>
              <w:keepNext/>
              <w:keepLines/>
              <w:rPr>
                <w:rFonts w:cs="Arial"/>
                <w:sz w:val="18"/>
                <w:szCs w:val="18"/>
              </w:rPr>
            </w:pPr>
            <w:r w:rsidRPr="00D5211C">
              <w:rPr>
                <w:rFonts w:cs="Arial"/>
                <w:sz w:val="18"/>
                <w:szCs w:val="18"/>
              </w:rPr>
              <w:t>Das Laboratorium muss für die Unparteilichkeit seiner Labortätigkeiten verantwortlich sein. Es darf keinen kommerziellen, finanziellen oder sonstigen Druck zulassen, der die Unparteilichkeit gefährdet.</w:t>
            </w:r>
          </w:p>
        </w:tc>
        <w:tc>
          <w:tcPr>
            <w:tcW w:w="2312" w:type="dxa"/>
            <w:shd w:val="clear" w:color="auto" w:fill="DEEAF6"/>
          </w:tcPr>
          <w:p w:rsidR="00BB6A19" w:rsidRPr="00C944D3" w:rsidRDefault="00BB6A19"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BB6A19" w:rsidRPr="00C944D3" w:rsidRDefault="00BB6A19" w:rsidP="009E23EC">
            <w:pPr>
              <w:keepNext/>
              <w:keepLines/>
              <w:spacing w:after="40" w:line="200" w:lineRule="exact"/>
              <w:jc w:val="center"/>
              <w:rPr>
                <w:rFonts w:cs="Arial"/>
                <w:bCs/>
                <w:sz w:val="18"/>
                <w:szCs w:val="18"/>
              </w:rPr>
            </w:pPr>
          </w:p>
        </w:tc>
        <w:tc>
          <w:tcPr>
            <w:tcW w:w="379" w:type="dxa"/>
            <w:shd w:val="clear" w:color="auto" w:fill="FFF2CC"/>
          </w:tcPr>
          <w:p w:rsidR="00BB6A19" w:rsidRDefault="00BB6A19">
            <w:sdt>
              <w:sdtPr>
                <w:rPr>
                  <w:rFonts w:ascii="MS Gothic" w:eastAsia="MS Gothic" w:hAnsi="MS Gothic" w:cs="MS Gothic" w:hint="eastAsia"/>
                </w:rPr>
                <w:id w:val="2006789390"/>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400" w:type="dxa"/>
            <w:shd w:val="clear" w:color="auto" w:fill="FFF2CC"/>
          </w:tcPr>
          <w:p w:rsidR="00BB6A19" w:rsidRDefault="00BB6A19">
            <w:sdt>
              <w:sdtPr>
                <w:rPr>
                  <w:rFonts w:ascii="MS Gothic" w:eastAsia="MS Gothic" w:hAnsi="MS Gothic" w:cs="MS Gothic" w:hint="eastAsia"/>
                </w:rPr>
                <w:id w:val="-291601424"/>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746" w:type="dxa"/>
            <w:shd w:val="clear" w:color="auto" w:fill="FFF2CC"/>
          </w:tcPr>
          <w:p w:rsidR="00BB6A19" w:rsidRPr="00C944D3" w:rsidRDefault="00BB6A19" w:rsidP="00FD622D">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BB6A19" w:rsidRPr="00C944D3" w:rsidTr="001C468B">
        <w:tc>
          <w:tcPr>
            <w:tcW w:w="804" w:type="dxa"/>
          </w:tcPr>
          <w:p w:rsidR="00BB6A19" w:rsidRPr="00C944D3" w:rsidRDefault="00BB6A19" w:rsidP="00B81DEB">
            <w:pPr>
              <w:rPr>
                <w:rFonts w:cs="Arial"/>
                <w:sz w:val="18"/>
                <w:szCs w:val="18"/>
              </w:rPr>
            </w:pPr>
            <w:r w:rsidRPr="00C944D3">
              <w:rPr>
                <w:rFonts w:cs="Arial"/>
                <w:sz w:val="18"/>
                <w:szCs w:val="18"/>
              </w:rPr>
              <w:t>4.1.4</w:t>
            </w:r>
          </w:p>
        </w:tc>
        <w:tc>
          <w:tcPr>
            <w:tcW w:w="4891" w:type="dxa"/>
            <w:tcBorders>
              <w:bottom w:val="single" w:sz="4" w:space="0" w:color="auto"/>
            </w:tcBorders>
          </w:tcPr>
          <w:p w:rsidR="00BB6A19" w:rsidRPr="00C944D3" w:rsidRDefault="00BB6A19" w:rsidP="001F227C">
            <w:pPr>
              <w:keepNext/>
              <w:keepLines/>
              <w:rPr>
                <w:rFonts w:cs="Arial"/>
                <w:sz w:val="18"/>
                <w:szCs w:val="18"/>
              </w:rPr>
            </w:pPr>
            <w:r w:rsidRPr="00D5211C">
              <w:rPr>
                <w:rFonts w:cs="Arial"/>
                <w:sz w:val="18"/>
                <w:szCs w:val="18"/>
              </w:rPr>
              <w:t>Das Laboratorium muss laufend Risiken für seine Unparteilichkeit identifizieren. Hierzu müssen auch solche Risiken einbezogen werden, die aus seinen Tätigkeiten, aus seinen Beziehungen oder aus den Beziehungen seines Personals entstehen. Allerdings stellen solche Beziehungen nicht zwangs</w:t>
            </w:r>
            <w:r>
              <w:rPr>
                <w:rFonts w:cs="Arial"/>
                <w:sz w:val="18"/>
                <w:szCs w:val="18"/>
              </w:rPr>
              <w:softHyphen/>
            </w:r>
            <w:r w:rsidRPr="00D5211C">
              <w:rPr>
                <w:rFonts w:cs="Arial"/>
                <w:sz w:val="18"/>
                <w:szCs w:val="18"/>
              </w:rPr>
              <w:t>läufig ein Risiko für die Unparteilichkeit eines Laboratoriums dar.</w:t>
            </w:r>
          </w:p>
          <w:p w:rsidR="00BB6A19" w:rsidRPr="00C944D3" w:rsidRDefault="00BB6A19" w:rsidP="006C266C">
            <w:pPr>
              <w:keepNext/>
              <w:keepLines/>
              <w:rPr>
                <w:rFonts w:cs="Arial"/>
                <w:sz w:val="18"/>
                <w:szCs w:val="18"/>
              </w:rPr>
            </w:pPr>
            <w:r w:rsidRPr="00C944D3">
              <w:rPr>
                <w:rFonts w:cs="Arial"/>
                <w:sz w:val="16"/>
                <w:szCs w:val="16"/>
              </w:rPr>
              <w:t>[</w:t>
            </w:r>
            <w:r w:rsidRPr="00C944D3">
              <w:rPr>
                <w:rFonts w:cs="Arial"/>
                <w:sz w:val="16"/>
                <w:szCs w:val="16"/>
              </w:rPr>
              <w:sym w:font="Wingdings" w:char="F0E8"/>
            </w:r>
            <w:r w:rsidRPr="00D5211C">
              <w:rPr>
                <w:rFonts w:cs="Arial"/>
                <w:sz w:val="16"/>
                <w:szCs w:val="16"/>
              </w:rPr>
              <w:t>ANMERKUNG</w:t>
            </w:r>
            <w:r>
              <w:rPr>
                <w:rFonts w:cs="Arial"/>
                <w:sz w:val="16"/>
                <w:szCs w:val="16"/>
              </w:rPr>
              <w:t>:</w:t>
            </w:r>
            <w:r w:rsidRPr="00D5211C">
              <w:rPr>
                <w:rFonts w:cs="Arial"/>
                <w:sz w:val="16"/>
                <w:szCs w:val="16"/>
              </w:rPr>
              <w:t xml:space="preserve"> Eine Beziehung, die die Unparteilichkeit des Laboratoriums gefährdet, kann auf Eigentümerschaft, Leitung, Management, Personal, gemeinsam genutzten Ressourcen, Finanzen, Verträgen, Vermarktung (einschließlich Markenbildung) und Zahlung einer Provision sowie sonstigen Anreizen für die Empfehlung neuer Kunden usw. beruhen.</w:t>
            </w:r>
            <w:r w:rsidRPr="00C944D3">
              <w:rPr>
                <w:rFonts w:cs="Arial"/>
                <w:sz w:val="16"/>
                <w:szCs w:val="16"/>
              </w:rPr>
              <w:t>]</w:t>
            </w:r>
          </w:p>
        </w:tc>
        <w:tc>
          <w:tcPr>
            <w:tcW w:w="2312" w:type="dxa"/>
            <w:tcBorders>
              <w:bottom w:val="single" w:sz="4" w:space="0" w:color="auto"/>
            </w:tcBorders>
            <w:shd w:val="clear" w:color="auto" w:fill="DEEAF6"/>
          </w:tcPr>
          <w:p w:rsidR="00BB6A19" w:rsidRPr="00C944D3" w:rsidRDefault="00BB6A19"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BB6A19" w:rsidRPr="00C944D3" w:rsidRDefault="00BB6A19" w:rsidP="009E23EC">
            <w:pPr>
              <w:keepNext/>
              <w:keepLines/>
              <w:spacing w:after="40" w:line="200" w:lineRule="exact"/>
              <w:jc w:val="center"/>
              <w:rPr>
                <w:rFonts w:cs="Arial"/>
                <w:bCs/>
                <w:sz w:val="18"/>
                <w:szCs w:val="18"/>
              </w:rPr>
            </w:pPr>
          </w:p>
        </w:tc>
        <w:tc>
          <w:tcPr>
            <w:tcW w:w="379" w:type="dxa"/>
            <w:shd w:val="clear" w:color="auto" w:fill="FFF2CC"/>
          </w:tcPr>
          <w:p w:rsidR="00BB6A19" w:rsidRDefault="00BB6A19">
            <w:sdt>
              <w:sdtPr>
                <w:rPr>
                  <w:rFonts w:ascii="MS Gothic" w:eastAsia="MS Gothic" w:hAnsi="MS Gothic" w:cs="MS Gothic" w:hint="eastAsia"/>
                </w:rPr>
                <w:id w:val="-834764796"/>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400" w:type="dxa"/>
            <w:shd w:val="clear" w:color="auto" w:fill="FFF2CC"/>
          </w:tcPr>
          <w:p w:rsidR="00BB6A19" w:rsidRDefault="00BB6A19">
            <w:sdt>
              <w:sdtPr>
                <w:rPr>
                  <w:rFonts w:ascii="MS Gothic" w:eastAsia="MS Gothic" w:hAnsi="MS Gothic" w:cs="MS Gothic" w:hint="eastAsia"/>
                </w:rPr>
                <w:id w:val="1578936530"/>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746" w:type="dxa"/>
            <w:shd w:val="clear" w:color="auto" w:fill="FFF2CC"/>
          </w:tcPr>
          <w:p w:rsidR="00BB6A19" w:rsidRPr="00C944D3" w:rsidRDefault="00BB6A19" w:rsidP="00FD622D">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BB6A19" w:rsidRPr="00C944D3" w:rsidTr="00A912C3">
        <w:tc>
          <w:tcPr>
            <w:tcW w:w="804" w:type="dxa"/>
          </w:tcPr>
          <w:p w:rsidR="00BB6A19" w:rsidRPr="00C944D3" w:rsidRDefault="00BB6A19" w:rsidP="00A912C3">
            <w:pPr>
              <w:rPr>
                <w:rFonts w:cs="Arial"/>
                <w:sz w:val="18"/>
                <w:szCs w:val="18"/>
              </w:rPr>
            </w:pPr>
            <w:r w:rsidRPr="00C944D3">
              <w:rPr>
                <w:rFonts w:cs="Arial"/>
                <w:sz w:val="18"/>
                <w:szCs w:val="18"/>
              </w:rPr>
              <w:t xml:space="preserve">4.1.5 </w:t>
            </w:r>
          </w:p>
        </w:tc>
        <w:tc>
          <w:tcPr>
            <w:tcW w:w="4891" w:type="dxa"/>
            <w:tcBorders>
              <w:right w:val="single" w:sz="4" w:space="0" w:color="auto"/>
            </w:tcBorders>
            <w:vAlign w:val="center"/>
          </w:tcPr>
          <w:p w:rsidR="00BB6A19" w:rsidRPr="00C944D3" w:rsidRDefault="00BB6A19" w:rsidP="00A912C3">
            <w:pPr>
              <w:keepNext/>
              <w:keepLines/>
              <w:rPr>
                <w:rFonts w:cs="Arial"/>
                <w:sz w:val="18"/>
                <w:szCs w:val="18"/>
              </w:rPr>
            </w:pPr>
            <w:r w:rsidRPr="00D5211C">
              <w:rPr>
                <w:rFonts w:cs="Arial"/>
                <w:sz w:val="18"/>
                <w:szCs w:val="18"/>
              </w:rPr>
              <w:t>Wird ein Risiko für die Unparteilichkeit identifiziert, so muss das Laboratorium in der Lage sein nachzuweisen, wie es dieses Risiko beseitigt oder minimiert.</w:t>
            </w:r>
          </w:p>
        </w:tc>
        <w:tc>
          <w:tcPr>
            <w:tcW w:w="2312" w:type="dxa"/>
            <w:tcBorders>
              <w:left w:val="single" w:sz="4" w:space="0" w:color="auto"/>
              <w:right w:val="single" w:sz="4" w:space="0" w:color="auto"/>
            </w:tcBorders>
            <w:shd w:val="clear" w:color="auto" w:fill="DEEAF6"/>
          </w:tcPr>
          <w:p w:rsidR="00BB6A19" w:rsidRPr="00C944D3" w:rsidRDefault="00BB6A19"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BB6A19" w:rsidRPr="00C944D3" w:rsidRDefault="00BB6A19" w:rsidP="009E23EC">
            <w:pPr>
              <w:keepNext/>
              <w:keepLines/>
              <w:spacing w:after="40" w:line="200" w:lineRule="exact"/>
              <w:jc w:val="center"/>
              <w:rPr>
                <w:rFonts w:cs="Arial"/>
                <w:bCs/>
                <w:sz w:val="18"/>
                <w:szCs w:val="18"/>
              </w:rPr>
            </w:pPr>
          </w:p>
        </w:tc>
        <w:tc>
          <w:tcPr>
            <w:tcW w:w="379" w:type="dxa"/>
            <w:shd w:val="clear" w:color="auto" w:fill="FFF2CC"/>
          </w:tcPr>
          <w:p w:rsidR="00BB6A19" w:rsidRDefault="00BB6A19">
            <w:sdt>
              <w:sdtPr>
                <w:rPr>
                  <w:rFonts w:ascii="MS Gothic" w:eastAsia="MS Gothic" w:hAnsi="MS Gothic" w:cs="MS Gothic" w:hint="eastAsia"/>
                </w:rPr>
                <w:id w:val="685868948"/>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400" w:type="dxa"/>
            <w:shd w:val="clear" w:color="auto" w:fill="FFF2CC"/>
          </w:tcPr>
          <w:p w:rsidR="00BB6A19" w:rsidRDefault="00BB6A19">
            <w:sdt>
              <w:sdtPr>
                <w:rPr>
                  <w:rFonts w:ascii="MS Gothic" w:eastAsia="MS Gothic" w:hAnsi="MS Gothic" w:cs="MS Gothic" w:hint="eastAsia"/>
                </w:rPr>
                <w:id w:val="1380518494"/>
                <w14:checkbox>
                  <w14:checked w14:val="0"/>
                  <w14:checkedState w14:val="2612" w14:font="MS Gothic"/>
                  <w14:uncheckedState w14:val="2610" w14:font="MS Gothic"/>
                </w14:checkbox>
              </w:sdtPr>
              <w:sdtContent>
                <w:r w:rsidRPr="00084607">
                  <w:rPr>
                    <w:rFonts w:ascii="MS Gothic" w:eastAsia="MS Gothic" w:hAnsi="MS Gothic" w:cs="MS Gothic" w:hint="eastAsia"/>
                  </w:rPr>
                  <w:t>☐</w:t>
                </w:r>
              </w:sdtContent>
            </w:sdt>
          </w:p>
        </w:tc>
        <w:tc>
          <w:tcPr>
            <w:tcW w:w="746" w:type="dxa"/>
            <w:shd w:val="clear" w:color="auto" w:fill="FFF2CC"/>
          </w:tcPr>
          <w:p w:rsidR="00BB6A19" w:rsidRPr="00C944D3" w:rsidRDefault="00BB6A19" w:rsidP="00FD622D">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bl>
    <w:p w:rsidR="00CD6B04" w:rsidRPr="00C944D3" w:rsidRDefault="00CD6B04" w:rsidP="00FF39AA">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2746"/>
        <w:gridCol w:w="2150"/>
        <w:gridCol w:w="2313"/>
        <w:gridCol w:w="391"/>
        <w:gridCol w:w="379"/>
        <w:gridCol w:w="400"/>
        <w:gridCol w:w="746"/>
      </w:tblGrid>
      <w:tr w:rsidR="007E5E67" w:rsidRPr="00C134AF" w:rsidTr="00CD64EB">
        <w:tc>
          <w:tcPr>
            <w:tcW w:w="798" w:type="dxa"/>
            <w:tcBorders>
              <w:top w:val="single" w:sz="12" w:space="0" w:color="auto"/>
              <w:bottom w:val="nil"/>
            </w:tcBorders>
            <w:shd w:val="clear" w:color="auto" w:fill="CCCCCC"/>
          </w:tcPr>
          <w:p w:rsidR="007E5E67" w:rsidRPr="00C134AF" w:rsidRDefault="007E5E67" w:rsidP="007E5E67">
            <w:pPr>
              <w:keepNext/>
              <w:keepLines/>
              <w:spacing w:after="40" w:line="200" w:lineRule="exact"/>
              <w:rPr>
                <w:rFonts w:cs="Arial"/>
                <w:b/>
                <w:sz w:val="18"/>
                <w:szCs w:val="18"/>
              </w:rPr>
            </w:pPr>
          </w:p>
        </w:tc>
        <w:tc>
          <w:tcPr>
            <w:tcW w:w="2746" w:type="dxa"/>
            <w:tcBorders>
              <w:top w:val="single" w:sz="12" w:space="0" w:color="auto"/>
              <w:bottom w:val="nil"/>
            </w:tcBorders>
            <w:shd w:val="clear" w:color="auto" w:fill="CCCCCC"/>
          </w:tcPr>
          <w:p w:rsidR="007E5E67" w:rsidRPr="00C134AF" w:rsidRDefault="007E5E67" w:rsidP="007E5E67">
            <w:pPr>
              <w:pStyle w:val="berschrift3"/>
            </w:pPr>
            <w:r w:rsidRPr="00C134AF">
              <w:t>Normforderung</w:t>
            </w:r>
          </w:p>
        </w:tc>
        <w:tc>
          <w:tcPr>
            <w:tcW w:w="2150" w:type="dxa"/>
            <w:tcBorders>
              <w:top w:val="single" w:sz="12" w:space="0" w:color="auto"/>
              <w:bottom w:val="nil"/>
            </w:tcBorders>
            <w:shd w:val="clear" w:color="auto" w:fill="CCCCCC"/>
          </w:tcPr>
          <w:p w:rsidR="007E5E67" w:rsidRPr="00C134AF" w:rsidRDefault="007E5E67" w:rsidP="007E5E67">
            <w:pPr>
              <w:pStyle w:val="berschrift3"/>
            </w:pPr>
            <w:r w:rsidRPr="00C134AF">
              <w:t>Zuständig</w:t>
            </w:r>
          </w:p>
        </w:tc>
        <w:tc>
          <w:tcPr>
            <w:tcW w:w="2313" w:type="dxa"/>
            <w:tcBorders>
              <w:top w:val="single" w:sz="12" w:space="0" w:color="auto"/>
              <w:bottom w:val="nil"/>
            </w:tcBorders>
            <w:shd w:val="clear" w:color="auto" w:fill="CCCCCC"/>
          </w:tcPr>
          <w:p w:rsidR="007E5E67" w:rsidRPr="00C134AF" w:rsidRDefault="007E5E67" w:rsidP="007E5E67">
            <w:pPr>
              <w:keepNext/>
              <w:keepLines/>
              <w:spacing w:after="40" w:line="200" w:lineRule="exact"/>
              <w:jc w:val="center"/>
              <w:rPr>
                <w:rFonts w:cs="Arial"/>
                <w:b/>
                <w:bCs/>
                <w:sz w:val="18"/>
                <w:szCs w:val="18"/>
              </w:rPr>
            </w:pPr>
            <w:r w:rsidRPr="00C134AF">
              <w:rPr>
                <w:rFonts w:cs="Arial"/>
                <w:b/>
                <w:bCs/>
                <w:sz w:val="18"/>
                <w:szCs w:val="18"/>
              </w:rPr>
              <w:t>Referenzdokumente</w:t>
            </w:r>
          </w:p>
        </w:tc>
        <w:tc>
          <w:tcPr>
            <w:tcW w:w="1170" w:type="dxa"/>
            <w:gridSpan w:val="3"/>
            <w:tcBorders>
              <w:top w:val="single" w:sz="12" w:space="0" w:color="auto"/>
              <w:bottom w:val="single" w:sz="4" w:space="0" w:color="auto"/>
            </w:tcBorders>
            <w:shd w:val="clear" w:color="auto" w:fill="CCCCCC"/>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Bewertung</w:t>
            </w:r>
          </w:p>
        </w:tc>
        <w:tc>
          <w:tcPr>
            <w:tcW w:w="746" w:type="dxa"/>
            <w:tcBorders>
              <w:top w:val="single" w:sz="12" w:space="0" w:color="auto"/>
              <w:bottom w:val="nil"/>
            </w:tcBorders>
            <w:shd w:val="clear" w:color="auto" w:fill="CCCCCC"/>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 xml:space="preserve">Abw. </w:t>
            </w:r>
          </w:p>
        </w:tc>
      </w:tr>
      <w:tr w:rsidR="007E5E67" w:rsidRPr="00C134AF" w:rsidTr="00CD64EB">
        <w:tc>
          <w:tcPr>
            <w:tcW w:w="798" w:type="dxa"/>
            <w:tcBorders>
              <w:top w:val="nil"/>
              <w:bottom w:val="single" w:sz="12" w:space="0" w:color="auto"/>
            </w:tcBorders>
            <w:shd w:val="clear" w:color="auto" w:fill="CCCCCC"/>
          </w:tcPr>
          <w:p w:rsidR="007E5E67" w:rsidRPr="00C134AF" w:rsidRDefault="007E5E67" w:rsidP="007E5E67">
            <w:pPr>
              <w:keepNext/>
              <w:keepLines/>
              <w:spacing w:after="40" w:line="200" w:lineRule="exact"/>
              <w:rPr>
                <w:rFonts w:cs="Arial"/>
                <w:b/>
                <w:sz w:val="18"/>
                <w:szCs w:val="18"/>
              </w:rPr>
            </w:pPr>
          </w:p>
        </w:tc>
        <w:tc>
          <w:tcPr>
            <w:tcW w:w="2746" w:type="dxa"/>
            <w:tcBorders>
              <w:top w:val="nil"/>
              <w:bottom w:val="single" w:sz="12" w:space="0" w:color="auto"/>
            </w:tcBorders>
            <w:shd w:val="clear" w:color="auto" w:fill="CCCCCC"/>
            <w:vAlign w:val="center"/>
          </w:tcPr>
          <w:p w:rsidR="007E5E67" w:rsidRPr="00C134AF" w:rsidRDefault="007E5E67" w:rsidP="007E5E67">
            <w:pPr>
              <w:pStyle w:val="berschrift3"/>
            </w:pPr>
          </w:p>
        </w:tc>
        <w:tc>
          <w:tcPr>
            <w:tcW w:w="2150" w:type="dxa"/>
            <w:tcBorders>
              <w:top w:val="nil"/>
              <w:bottom w:val="single" w:sz="12" w:space="0" w:color="auto"/>
            </w:tcBorders>
            <w:shd w:val="clear" w:color="auto" w:fill="CCCCCC"/>
            <w:vAlign w:val="center"/>
          </w:tcPr>
          <w:p w:rsidR="007E5E67" w:rsidRPr="00C134AF" w:rsidRDefault="007E5E67" w:rsidP="007E5E67">
            <w:pPr>
              <w:pStyle w:val="berschrift3"/>
            </w:pPr>
          </w:p>
        </w:tc>
        <w:tc>
          <w:tcPr>
            <w:tcW w:w="2313" w:type="dxa"/>
            <w:tcBorders>
              <w:top w:val="nil"/>
              <w:bottom w:val="single" w:sz="12" w:space="0" w:color="auto"/>
            </w:tcBorders>
            <w:shd w:val="clear" w:color="auto" w:fill="CCCCCC"/>
            <w:vAlign w:val="center"/>
          </w:tcPr>
          <w:p w:rsidR="007E5E67" w:rsidRPr="00C134AF" w:rsidRDefault="007E5E67" w:rsidP="007E5E67">
            <w:pPr>
              <w:keepNext/>
              <w:keepLines/>
              <w:spacing w:after="40" w:line="200" w:lineRule="exact"/>
              <w:jc w:val="center"/>
              <w:rPr>
                <w:rFonts w:cs="Arial"/>
                <w:b/>
                <w:bCs/>
                <w:sz w:val="18"/>
                <w:szCs w:val="18"/>
              </w:rPr>
            </w:pPr>
            <w:r w:rsidRPr="00C134AF">
              <w:rPr>
                <w:rFonts w:cs="Arial"/>
                <w:b/>
                <w:bCs/>
                <w:sz w:val="18"/>
                <w:szCs w:val="18"/>
              </w:rPr>
              <w:t>zur Umsetzung</w:t>
            </w:r>
          </w:p>
        </w:tc>
        <w:tc>
          <w:tcPr>
            <w:tcW w:w="391" w:type="dxa"/>
            <w:tcBorders>
              <w:top w:val="single" w:sz="4" w:space="0" w:color="auto"/>
              <w:bottom w:val="single" w:sz="12" w:space="0" w:color="auto"/>
            </w:tcBorders>
            <w:shd w:val="clear" w:color="auto" w:fill="CCCCCC"/>
            <w:vAlign w:val="center"/>
          </w:tcPr>
          <w:p w:rsidR="007E5E67" w:rsidRPr="00C134AF"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1</w:t>
            </w:r>
          </w:p>
        </w:tc>
        <w:tc>
          <w:tcPr>
            <w:tcW w:w="379" w:type="dxa"/>
            <w:tcBorders>
              <w:top w:val="single" w:sz="4" w:space="0" w:color="auto"/>
              <w:bottom w:val="single" w:sz="12" w:space="0" w:color="auto"/>
            </w:tcBorders>
            <w:shd w:val="clear" w:color="auto" w:fill="CCCCCC"/>
            <w:vAlign w:val="center"/>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2</w:t>
            </w:r>
          </w:p>
        </w:tc>
        <w:tc>
          <w:tcPr>
            <w:tcW w:w="400" w:type="dxa"/>
            <w:tcBorders>
              <w:top w:val="single" w:sz="4" w:space="0" w:color="auto"/>
              <w:bottom w:val="single" w:sz="12" w:space="0" w:color="auto"/>
            </w:tcBorders>
            <w:shd w:val="clear" w:color="auto" w:fill="CCCCCC"/>
            <w:vAlign w:val="center"/>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3</w:t>
            </w:r>
          </w:p>
        </w:tc>
        <w:tc>
          <w:tcPr>
            <w:tcW w:w="746" w:type="dxa"/>
            <w:tcBorders>
              <w:top w:val="nil"/>
              <w:bottom w:val="single" w:sz="12" w:space="0" w:color="auto"/>
            </w:tcBorders>
            <w:shd w:val="clear" w:color="auto" w:fill="CCCCCC"/>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Nr.</w:t>
            </w:r>
          </w:p>
        </w:tc>
      </w:tr>
      <w:tr w:rsidR="00BB6A19" w:rsidRPr="00C944D3" w:rsidTr="00CD64EB">
        <w:tblPrEx>
          <w:tblBorders>
            <w:bottom w:val="single" w:sz="4" w:space="0" w:color="auto"/>
          </w:tblBorders>
        </w:tblPrEx>
        <w:tc>
          <w:tcPr>
            <w:tcW w:w="3544" w:type="dxa"/>
            <w:gridSpan w:val="2"/>
            <w:tcBorders>
              <w:top w:val="single" w:sz="12" w:space="0" w:color="auto"/>
              <w:bottom w:val="single" w:sz="12" w:space="0" w:color="auto"/>
              <w:right w:val="single" w:sz="4" w:space="0" w:color="auto"/>
            </w:tcBorders>
            <w:shd w:val="clear" w:color="auto" w:fill="auto"/>
          </w:tcPr>
          <w:p w:rsidR="00BB6A19" w:rsidRPr="00C944D3" w:rsidRDefault="00BB6A19" w:rsidP="003D4912">
            <w:pPr>
              <w:pStyle w:val="2"/>
            </w:pPr>
            <w:bookmarkStart w:id="3" w:name="_Toc527550987"/>
            <w:r w:rsidRPr="00C944D3">
              <w:t>4.2</w:t>
            </w:r>
            <w:r w:rsidRPr="00C944D3">
              <w:tab/>
            </w:r>
            <w:r w:rsidRPr="00D5211C">
              <w:t>Vertraulichkeit</w:t>
            </w:r>
            <w:bookmarkEnd w:id="3"/>
          </w:p>
        </w:tc>
        <w:tc>
          <w:tcPr>
            <w:tcW w:w="2150" w:type="dxa"/>
            <w:tcBorders>
              <w:top w:val="single" w:sz="12" w:space="0" w:color="auto"/>
              <w:bottom w:val="single" w:sz="12" w:space="0" w:color="auto"/>
              <w:right w:val="single" w:sz="4" w:space="0" w:color="auto"/>
            </w:tcBorders>
            <w:shd w:val="clear" w:color="auto" w:fill="auto"/>
          </w:tcPr>
          <w:p w:rsidR="00BB6A19" w:rsidRPr="00C944D3" w:rsidRDefault="00BB6A19" w:rsidP="003D4912">
            <w:pPr>
              <w:rPr>
                <w:rFonts w:cs="Arial"/>
                <w:sz w:val="18"/>
                <w:szCs w:val="18"/>
                <w:highlight w:val="yellow"/>
              </w:rPr>
            </w:pPr>
            <w:r w:rsidRPr="003D4912">
              <w:rPr>
                <w:rFonts w:cs="Arial"/>
                <w:b/>
                <w:sz w:val="18"/>
                <w:szCs w:val="18"/>
              </w:rPr>
              <w:t xml:space="preserve">SB </w:t>
            </w:r>
            <w:r w:rsidRPr="003D4912">
              <w:rPr>
                <w:rFonts w:cs="Arial"/>
                <w:sz w:val="16"/>
                <w:szCs w:val="16"/>
              </w:rPr>
              <w:t>(wenn SB nicht vor Ort: LB)</w:t>
            </w:r>
          </w:p>
        </w:tc>
        <w:tc>
          <w:tcPr>
            <w:tcW w:w="2313" w:type="dxa"/>
            <w:tcBorders>
              <w:top w:val="single" w:sz="12" w:space="0" w:color="auto"/>
              <w:left w:val="single" w:sz="4" w:space="0" w:color="auto"/>
              <w:bottom w:val="single" w:sz="12" w:space="0" w:color="auto"/>
              <w:right w:val="single" w:sz="4" w:space="0" w:color="auto"/>
            </w:tcBorders>
            <w:shd w:val="clear" w:color="auto" w:fill="DEEAF6"/>
          </w:tcPr>
          <w:p w:rsidR="00BB6A19" w:rsidRPr="00C944D3" w:rsidRDefault="00BB6A19" w:rsidP="003D4912">
            <w:pP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508041881"/>
                <w14:checkbox>
                  <w14:checked w14:val="0"/>
                  <w14:checkedState w14:val="2612" w14:font="MS Gothic"/>
                  <w14:uncheckedState w14:val="2610" w14:font="MS Gothic"/>
                </w14:checkbox>
              </w:sdtPr>
              <w:sdtContent>
                <w:r w:rsidRPr="00B825FF">
                  <w:rPr>
                    <w:rFonts w:ascii="MS Gothic" w:eastAsia="MS Gothic" w:hAnsi="MS Gothic" w:cs="MS Gothic" w:hint="eastAsia"/>
                  </w:rPr>
                  <w:t>☐</w:t>
                </w:r>
              </w:sdtContent>
            </w:sdt>
          </w:p>
        </w:tc>
        <w:tc>
          <w:tcPr>
            <w:tcW w:w="379"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173943904"/>
                <w14:checkbox>
                  <w14:checked w14:val="0"/>
                  <w14:checkedState w14:val="2612" w14:font="MS Gothic"/>
                  <w14:uncheckedState w14:val="2610" w14:font="MS Gothic"/>
                </w14:checkbox>
              </w:sdtPr>
              <w:sdtContent>
                <w:r w:rsidRPr="00B825FF">
                  <w:rPr>
                    <w:rFonts w:ascii="MS Gothic" w:eastAsia="MS Gothic" w:hAnsi="MS Gothic" w:cs="MS Gothic" w:hint="eastAsia"/>
                  </w:rPr>
                  <w:t>☐</w:t>
                </w:r>
              </w:sdtContent>
            </w:sdt>
          </w:p>
        </w:tc>
        <w:tc>
          <w:tcPr>
            <w:tcW w:w="400"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679502046"/>
                <w14:checkbox>
                  <w14:checked w14:val="0"/>
                  <w14:checkedState w14:val="2612" w14:font="MS Gothic"/>
                  <w14:uncheckedState w14:val="2610" w14:font="MS Gothic"/>
                </w14:checkbox>
              </w:sdtPr>
              <w:sdtContent>
                <w:r w:rsidRPr="00B825FF">
                  <w:rPr>
                    <w:rFonts w:ascii="MS Gothic" w:eastAsia="MS Gothic" w:hAnsi="MS Gothic" w:cs="MS Gothic" w:hint="eastAsia"/>
                  </w:rPr>
                  <w:t>☐</w:t>
                </w:r>
              </w:sdtContent>
            </w:sdt>
          </w:p>
        </w:tc>
        <w:tc>
          <w:tcPr>
            <w:tcW w:w="746" w:type="dxa"/>
            <w:tcBorders>
              <w:top w:val="single" w:sz="12" w:space="0" w:color="auto"/>
              <w:bottom w:val="single" w:sz="4" w:space="0" w:color="auto"/>
            </w:tcBorders>
            <w:shd w:val="clear" w:color="auto" w:fill="FFF2CC"/>
          </w:tcPr>
          <w:p w:rsidR="00BB6A19" w:rsidRPr="00C944D3" w:rsidRDefault="00BB6A19" w:rsidP="003D4912">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ED30CE" w:rsidTr="00914F95">
        <w:tblPrEx>
          <w:tblBorders>
            <w:bottom w:val="single" w:sz="4" w:space="0" w:color="auto"/>
          </w:tblBorders>
        </w:tblPrEx>
        <w:tc>
          <w:tcPr>
            <w:tcW w:w="8007" w:type="dxa"/>
            <w:gridSpan w:val="4"/>
            <w:tcBorders>
              <w:top w:val="single" w:sz="12" w:space="0" w:color="auto"/>
              <w:left w:val="single" w:sz="4" w:space="0" w:color="auto"/>
              <w:bottom w:val="single" w:sz="4" w:space="0" w:color="auto"/>
              <w:right w:val="single" w:sz="4" w:space="0" w:color="auto"/>
            </w:tcBorders>
          </w:tcPr>
          <w:p w:rsidR="00BB6A19" w:rsidRPr="00914F95" w:rsidRDefault="00BB6A19" w:rsidP="00DF4146">
            <w:pPr>
              <w:keepNext/>
              <w:keepLines/>
              <w:rPr>
                <w:rFonts w:cs="Arial"/>
                <w:b/>
                <w:sz w:val="18"/>
                <w:szCs w:val="18"/>
              </w:rPr>
            </w:pPr>
            <w:r w:rsidRPr="00ED30CE">
              <w:rPr>
                <w:rFonts w:cs="Arial"/>
                <w:b/>
                <w:sz w:val="18"/>
                <w:szCs w:val="18"/>
              </w:rPr>
              <w:t>Ergebnis Vorabprüfung der Dokumente und Aufzeichnungen:</w:t>
            </w:r>
          </w:p>
        </w:tc>
        <w:tc>
          <w:tcPr>
            <w:tcW w:w="391"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977056672"/>
                <w14:checkbox>
                  <w14:checked w14:val="0"/>
                  <w14:checkedState w14:val="2612" w14:font="MS Gothic"/>
                  <w14:uncheckedState w14:val="2610" w14:font="MS Gothic"/>
                </w14:checkbox>
              </w:sdtPr>
              <w:sdtContent>
                <w:r w:rsidRPr="007C2481">
                  <w:rPr>
                    <w:rFonts w:ascii="MS Gothic" w:eastAsia="MS Gothic" w:hAnsi="MS Gothic" w:cs="MS Gothic" w:hint="eastAsia"/>
                  </w:rPr>
                  <w:t>☐</w:t>
                </w:r>
              </w:sdtContent>
            </w:sdt>
          </w:p>
        </w:tc>
        <w:tc>
          <w:tcPr>
            <w:tcW w:w="379"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978976909"/>
                <w14:checkbox>
                  <w14:checked w14:val="0"/>
                  <w14:checkedState w14:val="2612" w14:font="MS Gothic"/>
                  <w14:uncheckedState w14:val="2610" w14:font="MS Gothic"/>
                </w14:checkbox>
              </w:sdtPr>
              <w:sdtContent>
                <w:r w:rsidRPr="007C2481">
                  <w:rPr>
                    <w:rFonts w:ascii="MS Gothic" w:eastAsia="MS Gothic" w:hAnsi="MS Gothic" w:cs="MS Gothic" w:hint="eastAsia"/>
                  </w:rPr>
                  <w:t>☐</w:t>
                </w:r>
              </w:sdtContent>
            </w:sdt>
          </w:p>
        </w:tc>
        <w:tc>
          <w:tcPr>
            <w:tcW w:w="400"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2045359862"/>
                <w14:checkbox>
                  <w14:checked w14:val="0"/>
                  <w14:checkedState w14:val="2612" w14:font="MS Gothic"/>
                  <w14:uncheckedState w14:val="2610" w14:font="MS Gothic"/>
                </w14:checkbox>
              </w:sdtPr>
              <w:sdtContent>
                <w:r w:rsidRPr="00B825FF">
                  <w:rPr>
                    <w:rFonts w:ascii="MS Gothic" w:eastAsia="MS Gothic" w:hAnsi="MS Gothic" w:cs="MS Gothic" w:hint="eastAsia"/>
                  </w:rPr>
                  <w:t>☐</w:t>
                </w:r>
              </w:sdtContent>
            </w:sdt>
          </w:p>
        </w:tc>
        <w:tc>
          <w:tcPr>
            <w:tcW w:w="746" w:type="dxa"/>
            <w:tcBorders>
              <w:top w:val="single" w:sz="12" w:space="0" w:color="auto"/>
              <w:left w:val="single" w:sz="4" w:space="0" w:color="auto"/>
              <w:bottom w:val="single" w:sz="4" w:space="0" w:color="auto"/>
              <w:right w:val="single" w:sz="4" w:space="0" w:color="auto"/>
            </w:tcBorders>
          </w:tcPr>
          <w:p w:rsidR="00BB6A19" w:rsidRDefault="00BB6A19"/>
        </w:tc>
      </w:tr>
    </w:tbl>
    <w:p w:rsidR="00DF4146" w:rsidRPr="00C944D3" w:rsidRDefault="00DF4146" w:rsidP="00B725AD">
      <w:pPr>
        <w:keepNext/>
        <w:keepLines/>
        <w:rPr>
          <w:rFonts w:cs="Arial"/>
          <w:b/>
          <w:bCs/>
          <w:sz w:val="18"/>
          <w:szCs w:val="18"/>
        </w:rPr>
        <w:sectPr w:rsidR="00DF414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914F95" w:rsidRPr="00ED30CE" w:rsidTr="00BE71CA">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914F95" w:rsidRPr="00C944D3" w:rsidTr="00BE71CA">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BE71CA">
        <w:tc>
          <w:tcPr>
            <w:tcW w:w="9923" w:type="dxa"/>
            <w:gridSpan w:val="4"/>
            <w:tcBorders>
              <w:bottom w:val="single" w:sz="4" w:space="0" w:color="auto"/>
            </w:tcBorders>
            <w:vAlign w:val="center"/>
          </w:tcPr>
          <w:p w:rsidR="00914F95" w:rsidRPr="00ED30CE" w:rsidRDefault="00914F95" w:rsidP="00914F95">
            <w:pPr>
              <w:keepNext/>
              <w:spacing w:after="40" w:line="200" w:lineRule="exact"/>
              <w:rPr>
                <w:b/>
                <w:sz w:val="18"/>
                <w:szCs w:val="18"/>
              </w:rPr>
            </w:pPr>
            <w:r w:rsidRPr="00ED30CE">
              <w:rPr>
                <w:rFonts w:cs="Arial"/>
                <w:b/>
                <w:iCs/>
                <w:sz w:val="18"/>
                <w:szCs w:val="18"/>
              </w:rPr>
              <w:t>Objektive Nachweise / Eingesehene Dokumente (ON/ED) vor Ort:</w:t>
            </w:r>
          </w:p>
        </w:tc>
      </w:tr>
      <w:tr w:rsidR="00914F95" w:rsidRPr="00C944D3" w:rsidTr="00BE71CA">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914F95">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BE71CA">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BE71CA">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BE71CA">
        <w:tc>
          <w:tcPr>
            <w:tcW w:w="9923" w:type="dxa"/>
            <w:gridSpan w:val="4"/>
            <w:tcBorders>
              <w:top w:val="single" w:sz="4" w:space="0" w:color="auto"/>
              <w:bottom w:val="nil"/>
            </w:tcBorders>
            <w:vAlign w:val="center"/>
          </w:tcPr>
          <w:p w:rsidR="00914F95" w:rsidRPr="00ED30CE" w:rsidRDefault="00914F95"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BE71CA">
        <w:tc>
          <w:tcPr>
            <w:tcW w:w="9923" w:type="dxa"/>
            <w:gridSpan w:val="4"/>
            <w:tcBorders>
              <w:top w:val="nil"/>
              <w:bottom w:val="single" w:sz="12" w:space="0" w:color="auto"/>
            </w:tcBorders>
            <w:shd w:val="clear" w:color="auto" w:fill="FFF2CC"/>
            <w:vAlign w:val="center"/>
          </w:tcPr>
          <w:p w:rsidR="00914F95" w:rsidRPr="00C944D3" w:rsidRDefault="00914F95" w:rsidP="00BE71CA"/>
        </w:tc>
      </w:tr>
    </w:tbl>
    <w:p w:rsidR="00914F95" w:rsidRPr="00C944D3" w:rsidRDefault="00914F95" w:rsidP="00B81DEB">
      <w:pPr>
        <w:rPr>
          <w:rFonts w:cs="Arial"/>
          <w:sz w:val="18"/>
          <w:szCs w:val="18"/>
        </w:rPr>
        <w:sectPr w:rsidR="00914F95"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4895"/>
        <w:gridCol w:w="2315"/>
        <w:gridCol w:w="391"/>
        <w:gridCol w:w="379"/>
        <w:gridCol w:w="406"/>
        <w:gridCol w:w="740"/>
      </w:tblGrid>
      <w:tr w:rsidR="00BB6A19" w:rsidRPr="00C944D3" w:rsidTr="001C468B">
        <w:tc>
          <w:tcPr>
            <w:tcW w:w="797" w:type="dxa"/>
            <w:tcBorders>
              <w:top w:val="single" w:sz="4" w:space="0" w:color="auto"/>
            </w:tcBorders>
          </w:tcPr>
          <w:p w:rsidR="00BB6A19" w:rsidRPr="00C944D3" w:rsidRDefault="00BB6A19" w:rsidP="00B81DEB">
            <w:pPr>
              <w:rPr>
                <w:rFonts w:cs="Arial"/>
                <w:sz w:val="18"/>
                <w:szCs w:val="18"/>
              </w:rPr>
            </w:pPr>
            <w:r w:rsidRPr="00C944D3">
              <w:rPr>
                <w:rFonts w:cs="Arial"/>
                <w:sz w:val="18"/>
                <w:szCs w:val="18"/>
              </w:rPr>
              <w:lastRenderedPageBreak/>
              <w:t>4.2.1</w:t>
            </w:r>
          </w:p>
        </w:tc>
        <w:tc>
          <w:tcPr>
            <w:tcW w:w="4895" w:type="dxa"/>
            <w:tcBorders>
              <w:top w:val="single" w:sz="4" w:space="0" w:color="auto"/>
              <w:right w:val="single" w:sz="4" w:space="0" w:color="auto"/>
            </w:tcBorders>
            <w:vAlign w:val="center"/>
          </w:tcPr>
          <w:p w:rsidR="00BB6A19" w:rsidRPr="00C944D3" w:rsidRDefault="00BB6A19" w:rsidP="00432346">
            <w:pPr>
              <w:rPr>
                <w:rFonts w:cs="Arial"/>
                <w:sz w:val="18"/>
                <w:szCs w:val="18"/>
              </w:rPr>
            </w:pPr>
            <w:r w:rsidRPr="003B1055">
              <w:rPr>
                <w:rFonts w:cs="Arial"/>
                <w:sz w:val="18"/>
                <w:szCs w:val="18"/>
              </w:rPr>
              <w:t xml:space="preserve">Das Laboratorium muss durch rechtlich durchsetzbare Vereinbarungen die Verantwortung für die Handhabung aller Informationen tragen, die während der Durchführung der Labortätigkeiten erhalten oder erstellt wurden. Das Laboratorium muss den </w:t>
            </w:r>
            <w:r>
              <w:rPr>
                <w:rFonts w:cs="Arial"/>
                <w:sz w:val="18"/>
                <w:szCs w:val="18"/>
              </w:rPr>
              <w:t>Kunden im Voraus über die Infor</w:t>
            </w:r>
            <w:r w:rsidRPr="003B1055">
              <w:rPr>
                <w:rFonts w:cs="Arial"/>
                <w:sz w:val="18"/>
                <w:szCs w:val="18"/>
              </w:rPr>
              <w:t>mationen in Kenntnis setzen, die es beabsichtigt, frei zugänglic</w:t>
            </w:r>
            <w:r>
              <w:rPr>
                <w:rFonts w:cs="Arial"/>
                <w:sz w:val="18"/>
                <w:szCs w:val="18"/>
              </w:rPr>
              <w:t>h zu machen. Alle anderen Infor</w:t>
            </w:r>
            <w:r w:rsidRPr="003B1055">
              <w:rPr>
                <w:rFonts w:cs="Arial"/>
                <w:sz w:val="18"/>
                <w:szCs w:val="18"/>
              </w:rPr>
              <w:t>mationen werden als geschützte Informationen angesehen und müssen als vertraulich behandelt werden, es sei denn, die Information wird vom Kunden öffentlich zugänglich gemacht oder zwischen dem Laboratorium und dem Kunden wurde etwas anderes vereinbart (z. B. zum Zweck der Reaktion auf Beschwerden).</w:t>
            </w:r>
          </w:p>
        </w:tc>
        <w:tc>
          <w:tcPr>
            <w:tcW w:w="2315" w:type="dxa"/>
            <w:tcBorders>
              <w:top w:val="single" w:sz="4" w:space="0" w:color="auto"/>
              <w:left w:val="single" w:sz="4" w:space="0" w:color="auto"/>
              <w:right w:val="single" w:sz="4" w:space="0" w:color="auto"/>
            </w:tcBorders>
            <w:shd w:val="clear" w:color="auto" w:fill="DEEAF6"/>
          </w:tcPr>
          <w:p w:rsidR="00BB6A19" w:rsidRPr="00C944D3" w:rsidRDefault="00BB6A19" w:rsidP="00B81DEB">
            <w:pP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BB6A19" w:rsidRPr="00C944D3" w:rsidRDefault="00BB6A19" w:rsidP="00B81DEB">
            <w:pPr>
              <w:jc w:val="center"/>
              <w:rPr>
                <w:rFonts w:cs="Arial"/>
                <w:bCs/>
                <w:sz w:val="18"/>
                <w:szCs w:val="18"/>
              </w:rPr>
            </w:pPr>
          </w:p>
        </w:tc>
        <w:tc>
          <w:tcPr>
            <w:tcW w:w="379" w:type="dxa"/>
            <w:tcBorders>
              <w:top w:val="single" w:sz="4" w:space="0" w:color="auto"/>
            </w:tcBorders>
            <w:shd w:val="clear" w:color="auto" w:fill="FFF2CC"/>
          </w:tcPr>
          <w:p w:rsidR="00BB6A19" w:rsidRDefault="00BB6A19">
            <w:sdt>
              <w:sdtPr>
                <w:rPr>
                  <w:rFonts w:ascii="MS Gothic" w:eastAsia="MS Gothic" w:hAnsi="MS Gothic" w:cs="MS Gothic" w:hint="eastAsia"/>
                </w:rPr>
                <w:id w:val="1240678545"/>
                <w14:checkbox>
                  <w14:checked w14:val="0"/>
                  <w14:checkedState w14:val="2612" w14:font="MS Gothic"/>
                  <w14:uncheckedState w14:val="2610" w14:font="MS Gothic"/>
                </w14:checkbox>
              </w:sdtPr>
              <w:sdtContent>
                <w:r w:rsidRPr="00D6335A">
                  <w:rPr>
                    <w:rFonts w:ascii="MS Gothic" w:eastAsia="MS Gothic" w:hAnsi="MS Gothic" w:cs="MS Gothic" w:hint="eastAsia"/>
                  </w:rPr>
                  <w:t>☐</w:t>
                </w:r>
              </w:sdtContent>
            </w:sdt>
          </w:p>
        </w:tc>
        <w:tc>
          <w:tcPr>
            <w:tcW w:w="406" w:type="dxa"/>
            <w:tcBorders>
              <w:top w:val="single" w:sz="4" w:space="0" w:color="auto"/>
            </w:tcBorders>
            <w:shd w:val="clear" w:color="auto" w:fill="FFF2CC"/>
          </w:tcPr>
          <w:p w:rsidR="00BB6A19" w:rsidRDefault="00BB6A19">
            <w:sdt>
              <w:sdtPr>
                <w:rPr>
                  <w:rFonts w:ascii="MS Gothic" w:eastAsia="MS Gothic" w:hAnsi="MS Gothic" w:cs="MS Gothic" w:hint="eastAsia"/>
                </w:rPr>
                <w:id w:val="-1678178109"/>
                <w14:checkbox>
                  <w14:checked w14:val="0"/>
                  <w14:checkedState w14:val="2612" w14:font="MS Gothic"/>
                  <w14:uncheckedState w14:val="2610" w14:font="MS Gothic"/>
                </w14:checkbox>
              </w:sdtPr>
              <w:sdtContent>
                <w:r w:rsidRPr="00D6335A">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797" w:type="dxa"/>
            <w:tcBorders>
              <w:top w:val="single" w:sz="4" w:space="0" w:color="auto"/>
            </w:tcBorders>
          </w:tcPr>
          <w:p w:rsidR="00BB6A19" w:rsidRPr="00C944D3" w:rsidRDefault="00BB6A19" w:rsidP="00F96A6B">
            <w:pPr>
              <w:rPr>
                <w:rFonts w:cs="Arial"/>
                <w:sz w:val="18"/>
                <w:szCs w:val="18"/>
              </w:rPr>
            </w:pPr>
            <w:r w:rsidRPr="00C944D3">
              <w:rPr>
                <w:rFonts w:cs="Arial"/>
                <w:sz w:val="18"/>
                <w:szCs w:val="18"/>
              </w:rPr>
              <w:t>4.2.2</w:t>
            </w:r>
          </w:p>
        </w:tc>
        <w:tc>
          <w:tcPr>
            <w:tcW w:w="4895" w:type="dxa"/>
            <w:tcBorders>
              <w:top w:val="single" w:sz="4" w:space="0" w:color="auto"/>
              <w:right w:val="single" w:sz="4" w:space="0" w:color="auto"/>
            </w:tcBorders>
            <w:vAlign w:val="center"/>
          </w:tcPr>
          <w:p w:rsidR="00BB6A19" w:rsidRPr="00C944D3" w:rsidRDefault="00BB6A19" w:rsidP="00432346">
            <w:pPr>
              <w:rPr>
                <w:sz w:val="18"/>
                <w:szCs w:val="18"/>
              </w:rPr>
            </w:pPr>
            <w:r w:rsidRPr="003B1055">
              <w:rPr>
                <w:sz w:val="18"/>
                <w:szCs w:val="18"/>
              </w:rPr>
              <w:t>Wenn das Laboratorium gesetzlich v</w:t>
            </w:r>
            <w:r>
              <w:rPr>
                <w:sz w:val="18"/>
                <w:szCs w:val="18"/>
              </w:rPr>
              <w:t>er</w:t>
            </w:r>
            <w:r w:rsidRPr="003B1055">
              <w:rPr>
                <w:sz w:val="18"/>
                <w:szCs w:val="18"/>
              </w:rPr>
              <w:t>pflichtet oder durch Verträge ermächtigt ist, vertrauliche Informationen offen zu legen, so muss der betreffende Kunde oder die betreffende Person, sofern nicht geset</w:t>
            </w:r>
            <w:r>
              <w:rPr>
                <w:sz w:val="18"/>
                <w:szCs w:val="18"/>
              </w:rPr>
              <w:t>zlich verboten, über die bereit</w:t>
            </w:r>
            <w:r w:rsidRPr="003B1055">
              <w:rPr>
                <w:sz w:val="18"/>
                <w:szCs w:val="18"/>
              </w:rPr>
              <w:t>gestellten Informationen unterrichtet werden.</w:t>
            </w:r>
          </w:p>
        </w:tc>
        <w:tc>
          <w:tcPr>
            <w:tcW w:w="2315" w:type="dxa"/>
            <w:tcBorders>
              <w:top w:val="single" w:sz="4" w:space="0" w:color="auto"/>
              <w:left w:val="single" w:sz="4" w:space="0" w:color="auto"/>
              <w:right w:val="single" w:sz="4" w:space="0" w:color="auto"/>
            </w:tcBorders>
            <w:shd w:val="clear" w:color="auto" w:fill="DEEAF6"/>
          </w:tcPr>
          <w:p w:rsidR="00BB6A19" w:rsidRPr="00C944D3" w:rsidRDefault="00BB6A19" w:rsidP="00F96A6B">
            <w:pP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BB6A19" w:rsidRPr="00C944D3" w:rsidRDefault="00BB6A19" w:rsidP="00F96A6B">
            <w:pPr>
              <w:keepNext/>
              <w:jc w:val="center"/>
              <w:rPr>
                <w:rFonts w:cs="Arial"/>
                <w:bCs/>
                <w:sz w:val="18"/>
                <w:szCs w:val="18"/>
              </w:rPr>
            </w:pPr>
          </w:p>
        </w:tc>
        <w:tc>
          <w:tcPr>
            <w:tcW w:w="379" w:type="dxa"/>
            <w:tcBorders>
              <w:top w:val="single" w:sz="4" w:space="0" w:color="auto"/>
            </w:tcBorders>
            <w:shd w:val="clear" w:color="auto" w:fill="FFF2CC"/>
          </w:tcPr>
          <w:p w:rsidR="00BB6A19" w:rsidRDefault="00BB6A19">
            <w:sdt>
              <w:sdtPr>
                <w:rPr>
                  <w:rFonts w:ascii="MS Gothic" w:eastAsia="MS Gothic" w:hAnsi="MS Gothic" w:cs="MS Gothic" w:hint="eastAsia"/>
                </w:rPr>
                <w:id w:val="-2135935087"/>
                <w14:checkbox>
                  <w14:checked w14:val="0"/>
                  <w14:checkedState w14:val="2612" w14:font="MS Gothic"/>
                  <w14:uncheckedState w14:val="2610" w14:font="MS Gothic"/>
                </w14:checkbox>
              </w:sdtPr>
              <w:sdtContent>
                <w:r w:rsidRPr="00D6335A">
                  <w:rPr>
                    <w:rFonts w:ascii="MS Gothic" w:eastAsia="MS Gothic" w:hAnsi="MS Gothic" w:cs="MS Gothic" w:hint="eastAsia"/>
                  </w:rPr>
                  <w:t>☐</w:t>
                </w:r>
              </w:sdtContent>
            </w:sdt>
          </w:p>
        </w:tc>
        <w:tc>
          <w:tcPr>
            <w:tcW w:w="406" w:type="dxa"/>
            <w:tcBorders>
              <w:top w:val="single" w:sz="4" w:space="0" w:color="auto"/>
            </w:tcBorders>
            <w:shd w:val="clear" w:color="auto" w:fill="FFF2CC"/>
          </w:tcPr>
          <w:p w:rsidR="00BB6A19" w:rsidRDefault="00BB6A19">
            <w:sdt>
              <w:sdtPr>
                <w:rPr>
                  <w:rFonts w:ascii="MS Gothic" w:eastAsia="MS Gothic" w:hAnsi="MS Gothic" w:cs="MS Gothic" w:hint="eastAsia"/>
                </w:rPr>
                <w:id w:val="760808766"/>
                <w14:checkbox>
                  <w14:checked w14:val="0"/>
                  <w14:checkedState w14:val="2612" w14:font="MS Gothic"/>
                  <w14:uncheckedState w14:val="2610" w14:font="MS Gothic"/>
                </w14:checkbox>
              </w:sdtPr>
              <w:sdtContent>
                <w:r w:rsidRPr="00D6335A">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F96A6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797" w:type="dxa"/>
            <w:tcBorders>
              <w:top w:val="single" w:sz="4" w:space="0" w:color="auto"/>
            </w:tcBorders>
          </w:tcPr>
          <w:p w:rsidR="00BB6A19" w:rsidRPr="00C944D3" w:rsidRDefault="00BB6A19" w:rsidP="00FD622D">
            <w:pPr>
              <w:spacing w:after="40" w:line="200" w:lineRule="exact"/>
              <w:rPr>
                <w:rFonts w:cs="Arial"/>
                <w:sz w:val="18"/>
                <w:szCs w:val="18"/>
              </w:rPr>
            </w:pPr>
            <w:r w:rsidRPr="00C944D3">
              <w:rPr>
                <w:rFonts w:cs="Arial"/>
                <w:sz w:val="18"/>
                <w:szCs w:val="18"/>
              </w:rPr>
              <w:t>4.2.3</w:t>
            </w:r>
          </w:p>
        </w:tc>
        <w:tc>
          <w:tcPr>
            <w:tcW w:w="4895" w:type="dxa"/>
            <w:tcBorders>
              <w:top w:val="single" w:sz="4" w:space="0" w:color="auto"/>
              <w:right w:val="single" w:sz="4" w:space="0" w:color="auto"/>
            </w:tcBorders>
            <w:vAlign w:val="center"/>
          </w:tcPr>
          <w:p w:rsidR="00BB6A19" w:rsidRPr="00C944D3" w:rsidRDefault="00BB6A19" w:rsidP="00432346">
            <w:pPr>
              <w:keepNext/>
              <w:keepLines/>
              <w:rPr>
                <w:rFonts w:cs="Arial"/>
                <w:sz w:val="18"/>
                <w:szCs w:val="18"/>
              </w:rPr>
            </w:pPr>
            <w:r w:rsidRPr="003B1055">
              <w:rPr>
                <w:rFonts w:cs="Arial"/>
                <w:sz w:val="18"/>
                <w:szCs w:val="18"/>
              </w:rPr>
              <w:t>Informationen über den Kunden, die aus anderen Quellen als vom Kunden stammen (z. B. Beschwerdeführer, Aufsichtsbehörden), müssen zwischen dem Kunden und dem Laboratorium vertraulich beh</w:t>
            </w:r>
            <w:r>
              <w:rPr>
                <w:rFonts w:cs="Arial"/>
                <w:sz w:val="18"/>
                <w:szCs w:val="18"/>
              </w:rPr>
              <w:t>andelt werden. Die Informations</w:t>
            </w:r>
            <w:r w:rsidRPr="003B1055">
              <w:rPr>
                <w:rFonts w:cs="Arial"/>
                <w:sz w:val="18"/>
                <w:szCs w:val="18"/>
              </w:rPr>
              <w:t>quelle muss vom Laboratorium vertraulich behandelt werden. Diese Informationsquelle darf nicht ohne deren Zustimmung dem Kunden mitgeteilt werden.</w:t>
            </w:r>
          </w:p>
        </w:tc>
        <w:tc>
          <w:tcPr>
            <w:tcW w:w="2315" w:type="dxa"/>
            <w:tcBorders>
              <w:top w:val="single" w:sz="4" w:space="0" w:color="auto"/>
              <w:left w:val="single" w:sz="4" w:space="0" w:color="auto"/>
              <w:right w:val="single" w:sz="4" w:space="0" w:color="auto"/>
            </w:tcBorders>
            <w:shd w:val="clear" w:color="auto" w:fill="DEEAF6"/>
          </w:tcPr>
          <w:p w:rsidR="00BB6A19" w:rsidRPr="00C944D3" w:rsidRDefault="00BB6A19" w:rsidP="00FD622D">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BB6A19" w:rsidRDefault="00BB6A19">
            <w:sdt>
              <w:sdtPr>
                <w:rPr>
                  <w:rFonts w:ascii="MS Gothic" w:eastAsia="MS Gothic" w:hAnsi="MS Gothic" w:cs="MS Gothic" w:hint="eastAsia"/>
                </w:rPr>
                <w:id w:val="1042945075"/>
                <w14:checkbox>
                  <w14:checked w14:val="0"/>
                  <w14:checkedState w14:val="2612" w14:font="MS Gothic"/>
                  <w14:uncheckedState w14:val="2610" w14:font="MS Gothic"/>
                </w14:checkbox>
              </w:sdtPr>
              <w:sdtContent>
                <w:r w:rsidRPr="00D6335A">
                  <w:rPr>
                    <w:rFonts w:ascii="MS Gothic" w:eastAsia="MS Gothic" w:hAnsi="MS Gothic" w:cs="MS Gothic" w:hint="eastAsia"/>
                  </w:rPr>
                  <w:t>☐</w:t>
                </w:r>
              </w:sdtContent>
            </w:sdt>
          </w:p>
        </w:tc>
        <w:tc>
          <w:tcPr>
            <w:tcW w:w="406" w:type="dxa"/>
            <w:tcBorders>
              <w:top w:val="single" w:sz="4" w:space="0" w:color="auto"/>
            </w:tcBorders>
            <w:shd w:val="clear" w:color="auto" w:fill="FFF2CC"/>
          </w:tcPr>
          <w:p w:rsidR="00BB6A19" w:rsidRDefault="00BB6A19">
            <w:sdt>
              <w:sdtPr>
                <w:rPr>
                  <w:rFonts w:ascii="MS Gothic" w:eastAsia="MS Gothic" w:hAnsi="MS Gothic" w:cs="MS Gothic" w:hint="eastAsia"/>
                </w:rPr>
                <w:id w:val="1970006387"/>
                <w14:checkbox>
                  <w14:checked w14:val="0"/>
                  <w14:checkedState w14:val="2612" w14:font="MS Gothic"/>
                  <w14:uncheckedState w14:val="2610" w14:font="MS Gothic"/>
                </w14:checkbox>
              </w:sdtPr>
              <w:sdtContent>
                <w:r w:rsidRPr="00D6335A">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797" w:type="dxa"/>
            <w:tcBorders>
              <w:top w:val="single" w:sz="4" w:space="0" w:color="auto"/>
            </w:tcBorders>
          </w:tcPr>
          <w:p w:rsidR="00BB6A19" w:rsidRPr="00C944D3" w:rsidRDefault="00BB6A19" w:rsidP="00FD622D">
            <w:pPr>
              <w:spacing w:after="40" w:line="200" w:lineRule="exact"/>
              <w:rPr>
                <w:rFonts w:cs="Arial"/>
                <w:sz w:val="18"/>
                <w:szCs w:val="18"/>
              </w:rPr>
            </w:pPr>
            <w:r w:rsidRPr="00C944D3">
              <w:rPr>
                <w:rFonts w:cs="Arial"/>
                <w:sz w:val="18"/>
                <w:szCs w:val="18"/>
              </w:rPr>
              <w:t>4.2.4</w:t>
            </w:r>
          </w:p>
        </w:tc>
        <w:tc>
          <w:tcPr>
            <w:tcW w:w="4895" w:type="dxa"/>
            <w:tcBorders>
              <w:top w:val="single" w:sz="4" w:space="0" w:color="auto"/>
              <w:right w:val="single" w:sz="4" w:space="0" w:color="auto"/>
            </w:tcBorders>
            <w:vAlign w:val="center"/>
          </w:tcPr>
          <w:p w:rsidR="00BB6A19" w:rsidRPr="00C944D3" w:rsidRDefault="00BB6A19" w:rsidP="00C134AF">
            <w:pPr>
              <w:keepNext/>
              <w:keepLines/>
              <w:rPr>
                <w:rFonts w:cs="Arial"/>
                <w:sz w:val="18"/>
                <w:szCs w:val="18"/>
              </w:rPr>
            </w:pPr>
            <w:r w:rsidRPr="003B1055">
              <w:rPr>
                <w:rFonts w:cs="Arial"/>
                <w:sz w:val="18"/>
                <w:szCs w:val="18"/>
              </w:rPr>
              <w:t>Das Personal, einschließlich Gremienmitglieder, Vertragspartner, Personal aus externen Stellen oder Personen, die im Auftrag des Laboratoriums tätig sind, muss alle Informationen, die es während der Durchführung der Labortätigkeiten erhalten oder geschaffen hat, vertraulich behandeln, außer es ist gesetzlich zu anderem verpflichtet.</w:t>
            </w:r>
          </w:p>
        </w:tc>
        <w:tc>
          <w:tcPr>
            <w:tcW w:w="2315" w:type="dxa"/>
            <w:tcBorders>
              <w:top w:val="single" w:sz="4" w:space="0" w:color="auto"/>
              <w:left w:val="single" w:sz="4" w:space="0" w:color="auto"/>
              <w:right w:val="single" w:sz="4" w:space="0" w:color="auto"/>
            </w:tcBorders>
            <w:shd w:val="clear" w:color="auto" w:fill="DEEAF6"/>
          </w:tcPr>
          <w:p w:rsidR="00BB6A19" w:rsidRPr="00C944D3" w:rsidRDefault="00BB6A19" w:rsidP="00FD622D">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BB6A19" w:rsidRDefault="00BB6A19">
            <w:sdt>
              <w:sdtPr>
                <w:rPr>
                  <w:rFonts w:ascii="MS Gothic" w:eastAsia="MS Gothic" w:hAnsi="MS Gothic" w:cs="MS Gothic" w:hint="eastAsia"/>
                </w:rPr>
                <w:id w:val="-655527507"/>
                <w14:checkbox>
                  <w14:checked w14:val="0"/>
                  <w14:checkedState w14:val="2612" w14:font="MS Gothic"/>
                  <w14:uncheckedState w14:val="2610" w14:font="MS Gothic"/>
                </w14:checkbox>
              </w:sdtPr>
              <w:sdtContent>
                <w:r w:rsidRPr="00D6335A">
                  <w:rPr>
                    <w:rFonts w:ascii="MS Gothic" w:eastAsia="MS Gothic" w:hAnsi="MS Gothic" w:cs="MS Gothic" w:hint="eastAsia"/>
                  </w:rPr>
                  <w:t>☐</w:t>
                </w:r>
              </w:sdtContent>
            </w:sdt>
          </w:p>
        </w:tc>
        <w:tc>
          <w:tcPr>
            <w:tcW w:w="406" w:type="dxa"/>
            <w:tcBorders>
              <w:top w:val="single" w:sz="4" w:space="0" w:color="auto"/>
            </w:tcBorders>
            <w:shd w:val="clear" w:color="auto" w:fill="FFF2CC"/>
          </w:tcPr>
          <w:p w:rsidR="00BB6A19" w:rsidRDefault="00BB6A19">
            <w:sdt>
              <w:sdtPr>
                <w:rPr>
                  <w:rFonts w:ascii="MS Gothic" w:eastAsia="MS Gothic" w:hAnsi="MS Gothic" w:cs="MS Gothic" w:hint="eastAsia"/>
                </w:rPr>
                <w:id w:val="1009023225"/>
                <w14:checkbox>
                  <w14:checked w14:val="0"/>
                  <w14:checkedState w14:val="2612" w14:font="MS Gothic"/>
                  <w14:uncheckedState w14:val="2610" w14:font="MS Gothic"/>
                </w14:checkbox>
              </w:sdtPr>
              <w:sdtContent>
                <w:r w:rsidRPr="00D6335A">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FF39AA" w:rsidRPr="00C944D3" w:rsidRDefault="00FF39AA" w:rsidP="00FF39AA">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2734"/>
        <w:gridCol w:w="2162"/>
        <w:gridCol w:w="2295"/>
        <w:gridCol w:w="392"/>
        <w:gridCol w:w="392"/>
        <w:gridCol w:w="392"/>
        <w:gridCol w:w="746"/>
      </w:tblGrid>
      <w:tr w:rsidR="007E5E67" w:rsidRPr="00C134AF" w:rsidTr="00850369">
        <w:tc>
          <w:tcPr>
            <w:tcW w:w="810" w:type="dxa"/>
            <w:tcBorders>
              <w:top w:val="single" w:sz="12" w:space="0" w:color="auto"/>
              <w:bottom w:val="nil"/>
            </w:tcBorders>
            <w:shd w:val="clear" w:color="auto" w:fill="CCCCCC"/>
          </w:tcPr>
          <w:p w:rsidR="007E5E67" w:rsidRPr="00C134AF" w:rsidRDefault="007E5E67" w:rsidP="007E5E67">
            <w:pPr>
              <w:keepNext/>
              <w:keepLines/>
              <w:spacing w:after="40" w:line="200" w:lineRule="exact"/>
              <w:rPr>
                <w:rFonts w:cs="Arial"/>
                <w:b/>
                <w:sz w:val="18"/>
                <w:szCs w:val="18"/>
              </w:rPr>
            </w:pPr>
          </w:p>
        </w:tc>
        <w:tc>
          <w:tcPr>
            <w:tcW w:w="2734" w:type="dxa"/>
            <w:tcBorders>
              <w:top w:val="single" w:sz="12" w:space="0" w:color="auto"/>
              <w:bottom w:val="nil"/>
            </w:tcBorders>
            <w:shd w:val="clear" w:color="auto" w:fill="CCCCCC"/>
          </w:tcPr>
          <w:p w:rsidR="007E5E67" w:rsidRPr="00C134AF" w:rsidRDefault="007E5E67" w:rsidP="007E5E67">
            <w:pPr>
              <w:pStyle w:val="berschrift3"/>
            </w:pPr>
            <w:r w:rsidRPr="00C134AF">
              <w:t>Normforderung</w:t>
            </w:r>
          </w:p>
        </w:tc>
        <w:tc>
          <w:tcPr>
            <w:tcW w:w="2162" w:type="dxa"/>
            <w:tcBorders>
              <w:top w:val="single" w:sz="12" w:space="0" w:color="auto"/>
              <w:bottom w:val="nil"/>
            </w:tcBorders>
            <w:shd w:val="clear" w:color="auto" w:fill="CCCCCC"/>
          </w:tcPr>
          <w:p w:rsidR="007E5E67" w:rsidRPr="00C134AF" w:rsidRDefault="007E5E67" w:rsidP="007E5E67">
            <w:pPr>
              <w:pStyle w:val="berschrift3"/>
            </w:pPr>
            <w:r w:rsidRPr="00C134AF">
              <w:t>Zuständig</w:t>
            </w:r>
          </w:p>
        </w:tc>
        <w:tc>
          <w:tcPr>
            <w:tcW w:w="2295" w:type="dxa"/>
            <w:tcBorders>
              <w:top w:val="single" w:sz="12" w:space="0" w:color="auto"/>
              <w:bottom w:val="nil"/>
            </w:tcBorders>
            <w:shd w:val="clear" w:color="auto" w:fill="CCCCCC"/>
          </w:tcPr>
          <w:p w:rsidR="007E5E67" w:rsidRPr="00C134AF" w:rsidRDefault="007E5E67" w:rsidP="007E5E67">
            <w:pPr>
              <w:keepNext/>
              <w:keepLines/>
              <w:spacing w:after="40" w:line="200" w:lineRule="exact"/>
              <w:jc w:val="center"/>
              <w:rPr>
                <w:rFonts w:cs="Arial"/>
                <w:b/>
                <w:bCs/>
                <w:sz w:val="18"/>
                <w:szCs w:val="18"/>
              </w:rPr>
            </w:pPr>
            <w:r w:rsidRPr="00C134AF">
              <w:rPr>
                <w:rFonts w:cs="Arial"/>
                <w:b/>
                <w:bCs/>
                <w:sz w:val="18"/>
                <w:szCs w:val="18"/>
              </w:rPr>
              <w:t>Referenzdokumente</w:t>
            </w:r>
          </w:p>
        </w:tc>
        <w:tc>
          <w:tcPr>
            <w:tcW w:w="1176" w:type="dxa"/>
            <w:gridSpan w:val="3"/>
            <w:tcBorders>
              <w:top w:val="single" w:sz="12" w:space="0" w:color="auto"/>
              <w:bottom w:val="single" w:sz="4" w:space="0" w:color="auto"/>
            </w:tcBorders>
            <w:shd w:val="clear" w:color="auto" w:fill="CCCCCC"/>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Bewertung</w:t>
            </w:r>
          </w:p>
        </w:tc>
        <w:tc>
          <w:tcPr>
            <w:tcW w:w="746" w:type="dxa"/>
            <w:tcBorders>
              <w:top w:val="single" w:sz="12" w:space="0" w:color="auto"/>
              <w:bottom w:val="nil"/>
            </w:tcBorders>
            <w:shd w:val="clear" w:color="auto" w:fill="CCCCCC"/>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 xml:space="preserve">Abw. </w:t>
            </w:r>
          </w:p>
        </w:tc>
      </w:tr>
      <w:tr w:rsidR="007E5E67" w:rsidRPr="00C134AF" w:rsidTr="00850369">
        <w:tc>
          <w:tcPr>
            <w:tcW w:w="810" w:type="dxa"/>
            <w:tcBorders>
              <w:top w:val="nil"/>
              <w:bottom w:val="single" w:sz="12" w:space="0" w:color="auto"/>
            </w:tcBorders>
            <w:shd w:val="clear" w:color="auto" w:fill="CCCCCC"/>
          </w:tcPr>
          <w:p w:rsidR="007E5E67" w:rsidRPr="00C134AF" w:rsidRDefault="007E5E67" w:rsidP="007E5E67">
            <w:pPr>
              <w:keepNext/>
              <w:keepLines/>
              <w:spacing w:after="40" w:line="200" w:lineRule="exact"/>
              <w:rPr>
                <w:rFonts w:cs="Arial"/>
                <w:b/>
                <w:sz w:val="18"/>
                <w:szCs w:val="18"/>
              </w:rPr>
            </w:pPr>
          </w:p>
        </w:tc>
        <w:tc>
          <w:tcPr>
            <w:tcW w:w="2734" w:type="dxa"/>
            <w:tcBorders>
              <w:top w:val="nil"/>
              <w:bottom w:val="single" w:sz="12" w:space="0" w:color="auto"/>
            </w:tcBorders>
            <w:shd w:val="clear" w:color="auto" w:fill="CCCCCC"/>
            <w:vAlign w:val="center"/>
          </w:tcPr>
          <w:p w:rsidR="007E5E67" w:rsidRPr="00C134AF" w:rsidRDefault="007E5E67" w:rsidP="007E5E67">
            <w:pPr>
              <w:pStyle w:val="berschrift3"/>
            </w:pPr>
          </w:p>
        </w:tc>
        <w:tc>
          <w:tcPr>
            <w:tcW w:w="2162" w:type="dxa"/>
            <w:tcBorders>
              <w:top w:val="nil"/>
              <w:bottom w:val="single" w:sz="12" w:space="0" w:color="auto"/>
            </w:tcBorders>
            <w:shd w:val="clear" w:color="auto" w:fill="CCCCCC"/>
            <w:vAlign w:val="center"/>
          </w:tcPr>
          <w:p w:rsidR="007E5E67" w:rsidRPr="00C134AF" w:rsidRDefault="007E5E67" w:rsidP="007E5E67">
            <w:pPr>
              <w:pStyle w:val="berschrift3"/>
            </w:pPr>
          </w:p>
        </w:tc>
        <w:tc>
          <w:tcPr>
            <w:tcW w:w="2295" w:type="dxa"/>
            <w:tcBorders>
              <w:top w:val="nil"/>
              <w:bottom w:val="single" w:sz="12" w:space="0" w:color="auto"/>
            </w:tcBorders>
            <w:shd w:val="clear" w:color="auto" w:fill="CCCCCC"/>
            <w:vAlign w:val="center"/>
          </w:tcPr>
          <w:p w:rsidR="007E5E67" w:rsidRPr="00C134AF" w:rsidRDefault="007E5E67" w:rsidP="007E5E67">
            <w:pPr>
              <w:keepNext/>
              <w:keepLines/>
              <w:spacing w:after="40" w:line="200" w:lineRule="exact"/>
              <w:jc w:val="center"/>
              <w:rPr>
                <w:rFonts w:cs="Arial"/>
                <w:b/>
                <w:bCs/>
                <w:sz w:val="18"/>
                <w:szCs w:val="18"/>
              </w:rPr>
            </w:pPr>
            <w:r w:rsidRPr="00C134AF">
              <w:rPr>
                <w:rFonts w:cs="Arial"/>
                <w:b/>
                <w:bCs/>
                <w:sz w:val="18"/>
                <w:szCs w:val="18"/>
              </w:rPr>
              <w:t>zur Umsetzung</w:t>
            </w:r>
          </w:p>
        </w:tc>
        <w:tc>
          <w:tcPr>
            <w:tcW w:w="392" w:type="dxa"/>
            <w:tcBorders>
              <w:top w:val="single" w:sz="4" w:space="0" w:color="auto"/>
              <w:bottom w:val="single" w:sz="12" w:space="0" w:color="auto"/>
            </w:tcBorders>
            <w:shd w:val="clear" w:color="auto" w:fill="CCCCCC"/>
            <w:vAlign w:val="center"/>
          </w:tcPr>
          <w:p w:rsidR="007E5E67" w:rsidRPr="00C134AF"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1</w:t>
            </w:r>
          </w:p>
        </w:tc>
        <w:tc>
          <w:tcPr>
            <w:tcW w:w="392" w:type="dxa"/>
            <w:tcBorders>
              <w:top w:val="single" w:sz="4" w:space="0" w:color="auto"/>
              <w:bottom w:val="single" w:sz="12" w:space="0" w:color="auto"/>
            </w:tcBorders>
            <w:shd w:val="clear" w:color="auto" w:fill="CCCCCC"/>
            <w:vAlign w:val="center"/>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2</w:t>
            </w:r>
          </w:p>
        </w:tc>
        <w:tc>
          <w:tcPr>
            <w:tcW w:w="392" w:type="dxa"/>
            <w:tcBorders>
              <w:top w:val="single" w:sz="4" w:space="0" w:color="auto"/>
              <w:bottom w:val="single" w:sz="12" w:space="0" w:color="auto"/>
            </w:tcBorders>
            <w:shd w:val="clear" w:color="auto" w:fill="CCCCCC"/>
            <w:vAlign w:val="center"/>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3</w:t>
            </w:r>
          </w:p>
        </w:tc>
        <w:tc>
          <w:tcPr>
            <w:tcW w:w="746" w:type="dxa"/>
            <w:tcBorders>
              <w:top w:val="nil"/>
              <w:bottom w:val="single" w:sz="12" w:space="0" w:color="auto"/>
            </w:tcBorders>
            <w:shd w:val="clear" w:color="auto" w:fill="CCCCCC"/>
          </w:tcPr>
          <w:p w:rsidR="007E5E67" w:rsidRPr="00C134A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134AF">
              <w:rPr>
                <w:rFonts w:ascii="Calibri" w:hAnsi="Calibri" w:cs="Arial"/>
                <w:b/>
                <w:sz w:val="18"/>
                <w:szCs w:val="18"/>
                <w:lang w:val="de-DE" w:eastAsia="de-DE"/>
              </w:rPr>
              <w:t>Nr.</w:t>
            </w:r>
          </w:p>
        </w:tc>
      </w:tr>
      <w:tr w:rsidR="00BB6A19" w:rsidRPr="00C944D3" w:rsidTr="00850369">
        <w:tblPrEx>
          <w:tblBorders>
            <w:bottom w:val="single" w:sz="4" w:space="0" w:color="auto"/>
          </w:tblBorders>
        </w:tblPrEx>
        <w:tc>
          <w:tcPr>
            <w:tcW w:w="3544" w:type="dxa"/>
            <w:gridSpan w:val="2"/>
            <w:tcBorders>
              <w:top w:val="single" w:sz="12" w:space="0" w:color="auto"/>
              <w:bottom w:val="single" w:sz="12" w:space="0" w:color="auto"/>
              <w:right w:val="single" w:sz="4" w:space="0" w:color="auto"/>
            </w:tcBorders>
            <w:shd w:val="clear" w:color="auto" w:fill="auto"/>
          </w:tcPr>
          <w:p w:rsidR="00BB6A19" w:rsidRPr="00C944D3" w:rsidRDefault="00BB6A19" w:rsidP="00A925DC">
            <w:pPr>
              <w:pStyle w:val="1"/>
              <w:keepNext/>
              <w:keepLines/>
            </w:pPr>
            <w:bookmarkStart w:id="4" w:name="_Toc527550988"/>
            <w:r w:rsidRPr="00C944D3">
              <w:rPr>
                <w:sz w:val="22"/>
              </w:rPr>
              <w:t>5</w:t>
            </w:r>
            <w:r w:rsidRPr="00C944D3">
              <w:rPr>
                <w:sz w:val="22"/>
              </w:rPr>
              <w:tab/>
            </w:r>
            <w:r w:rsidRPr="00C134AF">
              <w:rPr>
                <w:sz w:val="22"/>
              </w:rPr>
              <w:t>Strukturelle Anforderungen</w:t>
            </w:r>
            <w:bookmarkEnd w:id="4"/>
          </w:p>
        </w:tc>
        <w:tc>
          <w:tcPr>
            <w:tcW w:w="2162" w:type="dxa"/>
            <w:tcBorders>
              <w:top w:val="single" w:sz="12" w:space="0" w:color="auto"/>
              <w:bottom w:val="single" w:sz="12" w:space="0" w:color="auto"/>
              <w:right w:val="single" w:sz="4" w:space="0" w:color="auto"/>
            </w:tcBorders>
            <w:shd w:val="clear" w:color="auto" w:fill="auto"/>
          </w:tcPr>
          <w:p w:rsidR="00BB6A19" w:rsidRPr="00C944D3" w:rsidRDefault="00BB6A19" w:rsidP="003D4912">
            <w:pPr>
              <w:rPr>
                <w:rFonts w:cs="Arial"/>
                <w:sz w:val="18"/>
                <w:szCs w:val="18"/>
                <w:highlight w:val="yellow"/>
              </w:rPr>
            </w:pPr>
            <w:r w:rsidRPr="003D4912">
              <w:rPr>
                <w:rFonts w:cs="Arial"/>
                <w:b/>
                <w:sz w:val="18"/>
                <w:szCs w:val="18"/>
              </w:rPr>
              <w:t xml:space="preserve">SB </w:t>
            </w:r>
            <w:r w:rsidRPr="003D4912">
              <w:rPr>
                <w:rFonts w:cs="Arial"/>
                <w:sz w:val="16"/>
                <w:szCs w:val="16"/>
              </w:rPr>
              <w:t>(wenn SB nicht vor Ort: LB)</w:t>
            </w:r>
          </w:p>
        </w:tc>
        <w:tc>
          <w:tcPr>
            <w:tcW w:w="2295" w:type="dxa"/>
            <w:tcBorders>
              <w:top w:val="single" w:sz="12" w:space="0" w:color="auto"/>
              <w:left w:val="single" w:sz="4" w:space="0" w:color="auto"/>
              <w:bottom w:val="single" w:sz="12" w:space="0" w:color="auto"/>
              <w:right w:val="single" w:sz="4" w:space="0" w:color="auto"/>
            </w:tcBorders>
            <w:shd w:val="clear" w:color="auto" w:fill="DEEAF6"/>
          </w:tcPr>
          <w:p w:rsidR="00BB6A19" w:rsidRPr="00C944D3" w:rsidRDefault="00BB6A19" w:rsidP="003D4912">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2"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103801426"/>
                <w14:checkbox>
                  <w14:checked w14:val="0"/>
                  <w14:checkedState w14:val="2612" w14:font="MS Gothic"/>
                  <w14:uncheckedState w14:val="2610" w14:font="MS Gothic"/>
                </w14:checkbox>
              </w:sdtPr>
              <w:sdtContent>
                <w:r w:rsidRPr="00692CA9">
                  <w:rPr>
                    <w:rFonts w:ascii="MS Gothic" w:eastAsia="MS Gothic" w:hAnsi="MS Gothic" w:cs="MS Gothic" w:hint="eastAsia"/>
                  </w:rPr>
                  <w:t>☐</w:t>
                </w:r>
              </w:sdtContent>
            </w:sdt>
          </w:p>
        </w:tc>
        <w:tc>
          <w:tcPr>
            <w:tcW w:w="392"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21328180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387537967"/>
                <w14:checkbox>
                  <w14:checked w14:val="0"/>
                  <w14:checkedState w14:val="2612" w14:font="MS Gothic"/>
                  <w14:uncheckedState w14:val="2610" w14:font="MS Gothic"/>
                </w14:checkbox>
              </w:sdtPr>
              <w:sdtContent>
                <w:r w:rsidRPr="00692CA9">
                  <w:rPr>
                    <w:rFonts w:ascii="MS Gothic" w:eastAsia="MS Gothic" w:hAnsi="MS Gothic" w:cs="MS Gothic" w:hint="eastAsia"/>
                  </w:rPr>
                  <w:t>☐</w:t>
                </w:r>
              </w:sdtContent>
            </w:sdt>
          </w:p>
        </w:tc>
        <w:tc>
          <w:tcPr>
            <w:tcW w:w="746" w:type="dxa"/>
            <w:tcBorders>
              <w:top w:val="single" w:sz="12" w:space="0" w:color="auto"/>
              <w:bottom w:val="single" w:sz="12" w:space="0" w:color="auto"/>
            </w:tcBorders>
            <w:shd w:val="clear" w:color="auto" w:fill="FFF2CC"/>
          </w:tcPr>
          <w:p w:rsidR="00BB6A19" w:rsidRPr="00C944D3" w:rsidRDefault="00BB6A19" w:rsidP="003D4912">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ED30CE" w:rsidTr="003D4912">
        <w:tblPrEx>
          <w:tblBorders>
            <w:bottom w:val="single" w:sz="4" w:space="0" w:color="auto"/>
          </w:tblBorders>
        </w:tblPrEx>
        <w:tc>
          <w:tcPr>
            <w:tcW w:w="8001" w:type="dxa"/>
            <w:gridSpan w:val="4"/>
            <w:tcBorders>
              <w:top w:val="single" w:sz="12" w:space="0" w:color="auto"/>
              <w:left w:val="single" w:sz="4" w:space="0" w:color="auto"/>
              <w:bottom w:val="single" w:sz="4" w:space="0" w:color="auto"/>
              <w:right w:val="single" w:sz="4" w:space="0" w:color="auto"/>
            </w:tcBorders>
          </w:tcPr>
          <w:p w:rsidR="00BB6A19" w:rsidRPr="00DF4146" w:rsidRDefault="00BB6A19" w:rsidP="00861532">
            <w:pPr>
              <w:keepNext/>
              <w:keepLines/>
              <w:rPr>
                <w:rFonts w:cs="Arial"/>
                <w:b/>
                <w:sz w:val="18"/>
                <w:szCs w:val="18"/>
              </w:rPr>
            </w:pPr>
            <w:r w:rsidRPr="00ED30CE">
              <w:rPr>
                <w:rFonts w:cs="Arial"/>
                <w:b/>
                <w:sz w:val="18"/>
                <w:szCs w:val="18"/>
              </w:rPr>
              <w:t>Ergebnis Vorabprüfung der Dokumente und Aufzeichnungen:</w:t>
            </w:r>
          </w:p>
        </w:tc>
        <w:tc>
          <w:tcPr>
            <w:tcW w:w="392"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936579497"/>
                <w14:checkbox>
                  <w14:checked w14:val="0"/>
                  <w14:checkedState w14:val="2612" w14:font="MS Gothic"/>
                  <w14:uncheckedState w14:val="2610" w14:font="MS Gothic"/>
                </w14:checkbox>
              </w:sdtPr>
              <w:sdtContent>
                <w:r w:rsidRPr="00E43772">
                  <w:rPr>
                    <w:rFonts w:ascii="MS Gothic" w:eastAsia="MS Gothic" w:hAnsi="MS Gothic" w:cs="MS Gothic" w:hint="eastAsia"/>
                  </w:rPr>
                  <w:t>☐</w:t>
                </w:r>
              </w:sdtContent>
            </w:sdt>
          </w:p>
        </w:tc>
        <w:tc>
          <w:tcPr>
            <w:tcW w:w="392"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386225405"/>
                <w14:checkbox>
                  <w14:checked w14:val="0"/>
                  <w14:checkedState w14:val="2612" w14:font="MS Gothic"/>
                  <w14:uncheckedState w14:val="2610" w14:font="MS Gothic"/>
                </w14:checkbox>
              </w:sdtPr>
              <w:sdtContent>
                <w:r w:rsidRPr="00E43772">
                  <w:rPr>
                    <w:rFonts w:ascii="MS Gothic" w:eastAsia="MS Gothic" w:hAnsi="MS Gothic" w:cs="MS Gothic" w:hint="eastAsia"/>
                  </w:rPr>
                  <w:t>☐</w:t>
                </w:r>
              </w:sdtContent>
            </w:sdt>
          </w:p>
        </w:tc>
        <w:tc>
          <w:tcPr>
            <w:tcW w:w="392"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324586331"/>
                <w14:checkbox>
                  <w14:checked w14:val="0"/>
                  <w14:checkedState w14:val="2612" w14:font="MS Gothic"/>
                  <w14:uncheckedState w14:val="2610" w14:font="MS Gothic"/>
                </w14:checkbox>
              </w:sdtPr>
              <w:sdtContent>
                <w:r w:rsidRPr="00692CA9">
                  <w:rPr>
                    <w:rFonts w:ascii="MS Gothic" w:eastAsia="MS Gothic" w:hAnsi="MS Gothic" w:cs="MS Gothic" w:hint="eastAsia"/>
                  </w:rPr>
                  <w:t>☐</w:t>
                </w:r>
              </w:sdtContent>
            </w:sdt>
          </w:p>
        </w:tc>
        <w:tc>
          <w:tcPr>
            <w:tcW w:w="746" w:type="dxa"/>
            <w:tcBorders>
              <w:top w:val="single" w:sz="12" w:space="0" w:color="auto"/>
              <w:left w:val="single" w:sz="4" w:space="0" w:color="auto"/>
              <w:bottom w:val="single" w:sz="4" w:space="0" w:color="auto"/>
              <w:right w:val="single" w:sz="4" w:space="0" w:color="auto"/>
            </w:tcBorders>
          </w:tcPr>
          <w:p w:rsidR="00BB6A19" w:rsidRDefault="00BB6A19"/>
        </w:tc>
      </w:tr>
    </w:tbl>
    <w:p w:rsidR="00DF4146" w:rsidRPr="00C944D3" w:rsidRDefault="00DF4146" w:rsidP="00B725AD">
      <w:pPr>
        <w:keepNext/>
        <w:keepLines/>
        <w:rPr>
          <w:rFonts w:cs="Arial"/>
          <w:b/>
          <w:bCs/>
          <w:sz w:val="18"/>
          <w:szCs w:val="18"/>
        </w:rPr>
        <w:sectPr w:rsidR="00DF414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914F95" w:rsidRPr="00ED30CE" w:rsidTr="00BE71CA">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914F95" w:rsidRPr="00C944D3" w:rsidTr="00BE71CA">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BE71CA">
        <w:tc>
          <w:tcPr>
            <w:tcW w:w="9923" w:type="dxa"/>
            <w:gridSpan w:val="4"/>
            <w:tcBorders>
              <w:bottom w:val="single" w:sz="4" w:space="0" w:color="auto"/>
            </w:tcBorders>
            <w:vAlign w:val="center"/>
          </w:tcPr>
          <w:p w:rsidR="00914F95" w:rsidRPr="00ED30CE" w:rsidRDefault="00914F95" w:rsidP="00BE71CA">
            <w:pPr>
              <w:keepNext/>
              <w:spacing w:after="40" w:line="200" w:lineRule="exact"/>
              <w:rPr>
                <w:b/>
                <w:sz w:val="18"/>
                <w:szCs w:val="18"/>
              </w:rPr>
            </w:pPr>
            <w:r w:rsidRPr="00ED30CE">
              <w:rPr>
                <w:rFonts w:cs="Arial"/>
                <w:b/>
                <w:iCs/>
                <w:sz w:val="18"/>
                <w:szCs w:val="18"/>
              </w:rPr>
              <w:lastRenderedPageBreak/>
              <w:t>Objektive Nachweise / Eingesehene Dokumente (ON/ED) vor Ort:</w:t>
            </w:r>
          </w:p>
        </w:tc>
      </w:tr>
      <w:tr w:rsidR="00914F95" w:rsidRPr="00C944D3" w:rsidTr="00BE71CA">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BE71CA">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BE71CA">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BE71CA">
        <w:tc>
          <w:tcPr>
            <w:tcW w:w="9923" w:type="dxa"/>
            <w:gridSpan w:val="4"/>
            <w:tcBorders>
              <w:top w:val="single" w:sz="4" w:space="0" w:color="auto"/>
              <w:bottom w:val="nil"/>
            </w:tcBorders>
            <w:vAlign w:val="center"/>
          </w:tcPr>
          <w:p w:rsidR="00914F95" w:rsidRPr="00ED30CE" w:rsidRDefault="00914F95"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BE71CA">
        <w:tc>
          <w:tcPr>
            <w:tcW w:w="9923" w:type="dxa"/>
            <w:gridSpan w:val="4"/>
            <w:tcBorders>
              <w:top w:val="nil"/>
              <w:bottom w:val="single" w:sz="12" w:space="0" w:color="auto"/>
            </w:tcBorders>
            <w:shd w:val="clear" w:color="auto" w:fill="FFF2CC"/>
            <w:vAlign w:val="center"/>
          </w:tcPr>
          <w:p w:rsidR="00914F95" w:rsidRPr="00C944D3" w:rsidRDefault="00914F95" w:rsidP="00BE71CA"/>
        </w:tc>
      </w:tr>
    </w:tbl>
    <w:p w:rsidR="00914F95" w:rsidRPr="00C944D3" w:rsidRDefault="00914F95" w:rsidP="00B65027">
      <w:pPr>
        <w:spacing w:after="40" w:line="200" w:lineRule="exact"/>
        <w:rPr>
          <w:sz w:val="18"/>
          <w:szCs w:val="18"/>
        </w:rPr>
        <w:sectPr w:rsidR="00914F95"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B6A19" w:rsidRPr="00C944D3" w:rsidTr="001C468B">
        <w:tc>
          <w:tcPr>
            <w:tcW w:w="811" w:type="dxa"/>
            <w:tcBorders>
              <w:top w:val="single" w:sz="4" w:space="0" w:color="auto"/>
              <w:bottom w:val="single" w:sz="4" w:space="0" w:color="auto"/>
            </w:tcBorders>
          </w:tcPr>
          <w:p w:rsidR="00BB6A19" w:rsidRPr="00C944D3" w:rsidRDefault="00BB6A19" w:rsidP="00B65027">
            <w:pPr>
              <w:spacing w:after="40" w:line="200" w:lineRule="exact"/>
              <w:rPr>
                <w:b/>
                <w:sz w:val="18"/>
                <w:szCs w:val="18"/>
              </w:rPr>
            </w:pPr>
            <w:r w:rsidRPr="00C944D3">
              <w:rPr>
                <w:b/>
                <w:sz w:val="18"/>
                <w:szCs w:val="18"/>
              </w:rPr>
              <w:lastRenderedPageBreak/>
              <w:t>5.1</w:t>
            </w:r>
          </w:p>
        </w:tc>
        <w:tc>
          <w:tcPr>
            <w:tcW w:w="4900" w:type="dxa"/>
            <w:tcBorders>
              <w:top w:val="single" w:sz="4" w:space="0" w:color="auto"/>
              <w:bottom w:val="single" w:sz="4" w:space="0" w:color="auto"/>
            </w:tcBorders>
          </w:tcPr>
          <w:p w:rsidR="00BB6A19" w:rsidRPr="00C944D3" w:rsidRDefault="00BB6A19" w:rsidP="00A912C3">
            <w:pPr>
              <w:keepNext/>
              <w:keepLines/>
              <w:rPr>
                <w:rFonts w:cs="Arial"/>
                <w:sz w:val="18"/>
                <w:szCs w:val="18"/>
              </w:rPr>
            </w:pPr>
            <w:r w:rsidRPr="00C134AF">
              <w:rPr>
                <w:rFonts w:cs="Arial"/>
                <w:sz w:val="18"/>
                <w:szCs w:val="18"/>
              </w:rPr>
              <w:t>Das Laboratorium muss eine juristische Person oder ein definierter Teil einer juristischen Person sein, die für die Labortätigkeiten rechtlich verantwortlich ist.</w:t>
            </w:r>
          </w:p>
          <w:p w:rsidR="00BB6A19" w:rsidRPr="00C944D3" w:rsidRDefault="00BB6A19" w:rsidP="00C134AF">
            <w:pPr>
              <w:keepNext/>
              <w:keepLines/>
              <w:rPr>
                <w:rFonts w:cs="Arial"/>
                <w:sz w:val="18"/>
                <w:szCs w:val="18"/>
              </w:rPr>
            </w:pPr>
            <w:r w:rsidRPr="00C944D3">
              <w:rPr>
                <w:rFonts w:cs="Arial"/>
                <w:sz w:val="16"/>
                <w:szCs w:val="16"/>
              </w:rPr>
              <w:t>[</w:t>
            </w:r>
            <w:r w:rsidRPr="00C944D3">
              <w:rPr>
                <w:rFonts w:cs="Arial"/>
                <w:sz w:val="16"/>
                <w:szCs w:val="16"/>
              </w:rPr>
              <w:sym w:font="Wingdings" w:char="F0E8"/>
            </w:r>
            <w:r>
              <w:rPr>
                <w:rFonts w:cs="Arial"/>
                <w:sz w:val="16"/>
                <w:szCs w:val="16"/>
              </w:rPr>
              <w:t>A</w:t>
            </w:r>
            <w:r w:rsidRPr="003C28E2">
              <w:rPr>
                <w:rFonts w:cs="Arial"/>
                <w:caps/>
                <w:sz w:val="16"/>
                <w:szCs w:val="16"/>
              </w:rPr>
              <w:t>nmerkung</w:t>
            </w:r>
            <w:r w:rsidRPr="00C944D3">
              <w:rPr>
                <w:rFonts w:cs="Arial"/>
                <w:sz w:val="16"/>
                <w:szCs w:val="16"/>
              </w:rPr>
              <w:t xml:space="preserve">: </w:t>
            </w:r>
            <w:r w:rsidRPr="00C134AF">
              <w:rPr>
                <w:rFonts w:cs="Arial"/>
                <w:sz w:val="16"/>
                <w:szCs w:val="16"/>
              </w:rPr>
              <w:t>Für die Zwecke dieses Dokuments gilt ein staatliches Labo</w:t>
            </w:r>
            <w:r>
              <w:rPr>
                <w:rFonts w:cs="Arial"/>
                <w:sz w:val="16"/>
                <w:szCs w:val="16"/>
              </w:rPr>
              <w:t>ratorium aufgrund seines behörd</w:t>
            </w:r>
            <w:r w:rsidRPr="00C134AF">
              <w:rPr>
                <w:rFonts w:cs="Arial"/>
                <w:sz w:val="16"/>
                <w:szCs w:val="16"/>
              </w:rPr>
              <w:t>lichen Status als juristische Person.</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BB6A19" w:rsidRPr="00C944D3" w:rsidRDefault="00BB6A19"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BB6A19" w:rsidRPr="00C944D3" w:rsidRDefault="00BB6A19"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BB6A19" w:rsidRDefault="00BB6A19">
            <w:sdt>
              <w:sdtPr>
                <w:rPr>
                  <w:rFonts w:ascii="MS Gothic" w:eastAsia="MS Gothic" w:hAnsi="MS Gothic" w:cs="MS Gothic" w:hint="eastAsia"/>
                </w:rPr>
                <w:id w:val="1092741675"/>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BB6A19" w:rsidRDefault="00BB6A19">
            <w:sdt>
              <w:sdtPr>
                <w:rPr>
                  <w:rFonts w:ascii="MS Gothic" w:eastAsia="MS Gothic" w:hAnsi="MS Gothic" w:cs="MS Gothic" w:hint="eastAsia"/>
                </w:rPr>
                <w:id w:val="1490684833"/>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BB6A19" w:rsidRPr="00C944D3" w:rsidRDefault="00BB6A19"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FD622D">
            <w:pPr>
              <w:spacing w:after="40" w:line="200" w:lineRule="exact"/>
              <w:rPr>
                <w:b/>
                <w:sz w:val="18"/>
                <w:szCs w:val="18"/>
              </w:rPr>
            </w:pPr>
            <w:r w:rsidRPr="00C944D3">
              <w:rPr>
                <w:b/>
                <w:sz w:val="18"/>
                <w:szCs w:val="18"/>
              </w:rPr>
              <w:t>5.2</w:t>
            </w:r>
          </w:p>
        </w:tc>
        <w:tc>
          <w:tcPr>
            <w:tcW w:w="4900" w:type="dxa"/>
            <w:tcBorders>
              <w:top w:val="single" w:sz="4" w:space="0" w:color="auto"/>
            </w:tcBorders>
          </w:tcPr>
          <w:p w:rsidR="00BB6A19" w:rsidRPr="00C944D3" w:rsidRDefault="00BB6A19" w:rsidP="00D355DC">
            <w:pPr>
              <w:keepNext/>
              <w:keepLines/>
              <w:rPr>
                <w:rFonts w:cs="Arial"/>
                <w:sz w:val="18"/>
                <w:szCs w:val="18"/>
              </w:rPr>
            </w:pPr>
            <w:r w:rsidRPr="00C134AF">
              <w:rPr>
                <w:rFonts w:cs="Arial"/>
                <w:sz w:val="18"/>
                <w:szCs w:val="18"/>
              </w:rPr>
              <w:t>Das Laboratorium muss eine Leitung benennen, die die Gesamtverantwortung für das Laboratorium trägt.</w:t>
            </w:r>
          </w:p>
        </w:tc>
        <w:tc>
          <w:tcPr>
            <w:tcW w:w="2282" w:type="dxa"/>
            <w:tcBorders>
              <w:top w:val="single" w:sz="4" w:space="0" w:color="auto"/>
            </w:tcBorders>
            <w:shd w:val="clear" w:color="auto" w:fill="DEEAF6"/>
          </w:tcPr>
          <w:p w:rsidR="00BB6A19" w:rsidRPr="00C944D3" w:rsidRDefault="00BB6A19"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1083829200"/>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1066950742"/>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FD622D">
            <w:pPr>
              <w:spacing w:after="40" w:line="200" w:lineRule="exact"/>
              <w:rPr>
                <w:b/>
                <w:sz w:val="18"/>
                <w:szCs w:val="18"/>
              </w:rPr>
            </w:pPr>
            <w:r w:rsidRPr="00C944D3">
              <w:rPr>
                <w:b/>
                <w:sz w:val="18"/>
                <w:szCs w:val="18"/>
              </w:rPr>
              <w:t>5.3</w:t>
            </w:r>
          </w:p>
        </w:tc>
        <w:tc>
          <w:tcPr>
            <w:tcW w:w="4900" w:type="dxa"/>
            <w:tcBorders>
              <w:top w:val="single" w:sz="4" w:space="0" w:color="auto"/>
            </w:tcBorders>
          </w:tcPr>
          <w:p w:rsidR="00BB6A19" w:rsidRPr="00C944D3" w:rsidRDefault="00BB6A19" w:rsidP="00CD64EB">
            <w:pPr>
              <w:keepNext/>
              <w:keepLines/>
              <w:rPr>
                <w:rFonts w:cs="Arial"/>
                <w:sz w:val="18"/>
                <w:szCs w:val="18"/>
              </w:rPr>
            </w:pPr>
            <w:r w:rsidRPr="00C134AF">
              <w:rPr>
                <w:rFonts w:cs="Arial"/>
                <w:sz w:val="18"/>
                <w:szCs w:val="18"/>
              </w:rPr>
              <w:t>Das Laboratorium muss den Umfang der Labortätigkeiten definieren und dokumentieren, für den es mit diesem Dokument übereinstimmt. Das Laboratorium darf die Konformität mit diesem Dokument nur für diesen Umfang der Labortätigkeiten beanspruchen. Fortlaufend von Externen erbrachte Labortätigkeiten sind ausgeschlossen.</w:t>
            </w:r>
          </w:p>
        </w:tc>
        <w:tc>
          <w:tcPr>
            <w:tcW w:w="2282" w:type="dxa"/>
            <w:tcBorders>
              <w:top w:val="single" w:sz="4" w:space="0" w:color="auto"/>
            </w:tcBorders>
            <w:shd w:val="clear" w:color="auto" w:fill="DEEAF6"/>
          </w:tcPr>
          <w:p w:rsidR="00BB6A19" w:rsidRPr="00C944D3" w:rsidRDefault="00BB6A19"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239153652"/>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1612092064"/>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F96A6B">
            <w:pPr>
              <w:spacing w:after="40" w:line="200" w:lineRule="exact"/>
              <w:rPr>
                <w:b/>
                <w:sz w:val="18"/>
                <w:szCs w:val="18"/>
              </w:rPr>
            </w:pPr>
            <w:r w:rsidRPr="00C944D3">
              <w:rPr>
                <w:b/>
                <w:sz w:val="18"/>
                <w:szCs w:val="18"/>
              </w:rPr>
              <w:t>5.4</w:t>
            </w:r>
          </w:p>
        </w:tc>
        <w:tc>
          <w:tcPr>
            <w:tcW w:w="4900" w:type="dxa"/>
            <w:tcBorders>
              <w:top w:val="single" w:sz="4" w:space="0" w:color="auto"/>
            </w:tcBorders>
          </w:tcPr>
          <w:p w:rsidR="00BB6A19" w:rsidRPr="00C944D3" w:rsidRDefault="00BB6A19" w:rsidP="00432346">
            <w:pPr>
              <w:rPr>
                <w:sz w:val="18"/>
                <w:szCs w:val="18"/>
              </w:rPr>
            </w:pPr>
            <w:r w:rsidRPr="002C3361">
              <w:rPr>
                <w:sz w:val="18"/>
                <w:szCs w:val="18"/>
              </w:rPr>
              <w:t>Die Labortätigkeiten müssen so ausgeführt werden, dass die Anforderungen dieses Dokuments, seiner Kunden, der Aufsichtsbehörden und der Organisationen, die Anerkennung gewähren, erfüllt werden. Dies muss die Labortätigkeiten einschließen, die in allen seinen permanenten Räumlichkeiten, an Standorten außerhalb seiner permanenten Räumlichkeiten oder in zugehörigen zeitweiligen oder mobilen Räumlichkeiten oder in den Räumlichkeiten eines Kunden durchgeführt werden.</w:t>
            </w:r>
          </w:p>
        </w:tc>
        <w:tc>
          <w:tcPr>
            <w:tcW w:w="2282" w:type="dxa"/>
            <w:tcBorders>
              <w:top w:val="single" w:sz="4" w:space="0" w:color="auto"/>
            </w:tcBorders>
            <w:shd w:val="clear" w:color="auto" w:fill="DEEAF6"/>
          </w:tcPr>
          <w:p w:rsidR="00BB6A19" w:rsidRPr="00C944D3" w:rsidRDefault="00BB6A19" w:rsidP="00F96A6B">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F96A6B">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633400286"/>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103424012"/>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F96A6B">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FD622D">
            <w:pPr>
              <w:spacing w:after="40" w:line="200" w:lineRule="exact"/>
              <w:rPr>
                <w:b/>
                <w:sz w:val="18"/>
                <w:szCs w:val="18"/>
              </w:rPr>
            </w:pPr>
            <w:r w:rsidRPr="00C944D3">
              <w:rPr>
                <w:b/>
                <w:sz w:val="18"/>
                <w:szCs w:val="18"/>
              </w:rPr>
              <w:t>5.5</w:t>
            </w:r>
          </w:p>
        </w:tc>
        <w:tc>
          <w:tcPr>
            <w:tcW w:w="4900" w:type="dxa"/>
            <w:tcBorders>
              <w:top w:val="single" w:sz="4" w:space="0" w:color="auto"/>
            </w:tcBorders>
          </w:tcPr>
          <w:p w:rsidR="00BB6A19" w:rsidRPr="00C944D3" w:rsidRDefault="00BB6A19" w:rsidP="0068082F">
            <w:pPr>
              <w:keepNext/>
              <w:keepLines/>
              <w:rPr>
                <w:rFonts w:cs="Arial"/>
                <w:sz w:val="18"/>
                <w:szCs w:val="18"/>
              </w:rPr>
            </w:pPr>
            <w:r w:rsidRPr="002C3361">
              <w:rPr>
                <w:rFonts w:cs="Arial"/>
                <w:sz w:val="18"/>
                <w:szCs w:val="18"/>
              </w:rPr>
              <w:t>Das Laboratorium muss:</w:t>
            </w:r>
          </w:p>
          <w:p w:rsidR="00BB6A19" w:rsidRPr="00C944D3" w:rsidRDefault="00BB6A19" w:rsidP="002C3361">
            <w:pPr>
              <w:numPr>
                <w:ilvl w:val="0"/>
                <w:numId w:val="1"/>
              </w:numPr>
              <w:tabs>
                <w:tab w:val="clear" w:pos="720"/>
                <w:tab w:val="left" w:pos="227"/>
              </w:tabs>
              <w:ind w:left="227" w:hanging="227"/>
              <w:rPr>
                <w:sz w:val="18"/>
                <w:szCs w:val="18"/>
              </w:rPr>
            </w:pPr>
            <w:r w:rsidRPr="002C3361">
              <w:rPr>
                <w:sz w:val="18"/>
                <w:szCs w:val="18"/>
              </w:rPr>
              <w:t>den Aufbau der Organisation und die Struktur der Leitung des Laboratoriums, seine Stellung in einer übergeordneten Organisation und die Beziehungen zwischen Leitung, technischem Betrieb und unterstützenden Dienstleistungen beschreiben;</w:t>
            </w:r>
          </w:p>
          <w:p w:rsidR="00BB6A19" w:rsidRPr="00C944D3" w:rsidRDefault="00BB6A19" w:rsidP="002C3361">
            <w:pPr>
              <w:numPr>
                <w:ilvl w:val="0"/>
                <w:numId w:val="1"/>
              </w:numPr>
              <w:tabs>
                <w:tab w:val="clear" w:pos="720"/>
                <w:tab w:val="left" w:pos="227"/>
              </w:tabs>
              <w:ind w:left="227" w:hanging="227"/>
              <w:rPr>
                <w:sz w:val="18"/>
                <w:szCs w:val="18"/>
              </w:rPr>
            </w:pPr>
            <w:r w:rsidRPr="002C3361">
              <w:rPr>
                <w:sz w:val="18"/>
                <w:szCs w:val="18"/>
              </w:rPr>
              <w:t>die Verantwortlichkeiten, Befugnisse und Wechselbeziehungen des gesamten Personals festlegen, welches Arbeiten anleitet, durchführt oder verifiziert, die die Ergebnisse der Labortätigkeiten beeinflussen</w:t>
            </w:r>
            <w:r w:rsidRPr="00C944D3">
              <w:rPr>
                <w:sz w:val="18"/>
                <w:szCs w:val="18"/>
              </w:rPr>
              <w:t>;</w:t>
            </w:r>
          </w:p>
          <w:p w:rsidR="00BB6A19" w:rsidRPr="00C944D3" w:rsidRDefault="00BB6A19" w:rsidP="00BD687B">
            <w:pPr>
              <w:numPr>
                <w:ilvl w:val="0"/>
                <w:numId w:val="1"/>
              </w:numPr>
              <w:tabs>
                <w:tab w:val="clear" w:pos="720"/>
                <w:tab w:val="left" w:pos="227"/>
              </w:tabs>
              <w:ind w:left="227" w:hanging="227"/>
              <w:rPr>
                <w:rFonts w:cs="Arial"/>
                <w:sz w:val="18"/>
                <w:szCs w:val="18"/>
              </w:rPr>
            </w:pPr>
            <w:r w:rsidRPr="002C3361">
              <w:rPr>
                <w:sz w:val="18"/>
                <w:szCs w:val="18"/>
              </w:rPr>
              <w:t>seine Verfahren in dem Umfang dokumentieren, der erforderlich ist, um die konsistente Anwendung der Labortätigkeiten und die Validität der Ergebnisse sicherzustellen.</w:t>
            </w:r>
          </w:p>
        </w:tc>
        <w:tc>
          <w:tcPr>
            <w:tcW w:w="2282" w:type="dxa"/>
            <w:tcBorders>
              <w:top w:val="single" w:sz="4" w:space="0" w:color="auto"/>
            </w:tcBorders>
            <w:shd w:val="clear" w:color="auto" w:fill="DEEAF6"/>
          </w:tcPr>
          <w:p w:rsidR="00BB6A19" w:rsidRPr="00C944D3" w:rsidRDefault="00BB6A19"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1545131099"/>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438912692"/>
                <w14:checkbox>
                  <w14:checked w14:val="0"/>
                  <w14:checkedState w14:val="2612" w14:font="MS Gothic"/>
                  <w14:uncheckedState w14:val="2610" w14:font="MS Gothic"/>
                </w14:checkbox>
              </w:sdtPr>
              <w:sdtContent>
                <w:r w:rsidRPr="00B65D8E">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FD622D">
            <w:pPr>
              <w:spacing w:after="40" w:line="200" w:lineRule="exact"/>
              <w:rPr>
                <w:b/>
                <w:sz w:val="18"/>
                <w:szCs w:val="18"/>
              </w:rPr>
            </w:pPr>
            <w:r w:rsidRPr="00C944D3">
              <w:rPr>
                <w:b/>
                <w:sz w:val="18"/>
                <w:szCs w:val="18"/>
              </w:rPr>
              <w:t>5.6</w:t>
            </w:r>
          </w:p>
        </w:tc>
        <w:tc>
          <w:tcPr>
            <w:tcW w:w="4900" w:type="dxa"/>
            <w:tcBorders>
              <w:top w:val="single" w:sz="4" w:space="0" w:color="auto"/>
            </w:tcBorders>
          </w:tcPr>
          <w:p w:rsidR="00BB6A19" w:rsidRPr="00C944D3" w:rsidRDefault="00BB6A19" w:rsidP="0068082F">
            <w:pPr>
              <w:keepNext/>
              <w:keepLines/>
              <w:rPr>
                <w:rFonts w:cs="Arial"/>
                <w:sz w:val="18"/>
                <w:szCs w:val="18"/>
              </w:rPr>
            </w:pPr>
            <w:r w:rsidRPr="002C3361">
              <w:rPr>
                <w:rFonts w:cs="Arial"/>
                <w:sz w:val="18"/>
                <w:szCs w:val="18"/>
              </w:rPr>
              <w:t>Das Laboratorium muss über Personal verfügen, das, u</w:t>
            </w:r>
            <w:r>
              <w:rPr>
                <w:rFonts w:cs="Arial"/>
                <w:sz w:val="18"/>
                <w:szCs w:val="18"/>
              </w:rPr>
              <w:t>ngeachtet seiner anderen Verant</w:t>
            </w:r>
            <w:r w:rsidRPr="002C3361">
              <w:rPr>
                <w:rFonts w:cs="Arial"/>
                <w:sz w:val="18"/>
                <w:szCs w:val="18"/>
              </w:rPr>
              <w:t>wortlichkeiten, über die erforderliche Befugnis und Ressourcen verf</w:t>
            </w:r>
            <w:r>
              <w:rPr>
                <w:rFonts w:cs="Arial"/>
                <w:sz w:val="18"/>
                <w:szCs w:val="18"/>
              </w:rPr>
              <w:t>ügt, um seinen Pflichten nachzu</w:t>
            </w:r>
            <w:r w:rsidRPr="002C3361">
              <w:rPr>
                <w:rFonts w:cs="Arial"/>
                <w:sz w:val="18"/>
                <w:szCs w:val="18"/>
              </w:rPr>
              <w:t>kommen, einschließlich</w:t>
            </w:r>
            <w:r w:rsidRPr="00C944D3">
              <w:rPr>
                <w:rFonts w:cs="Arial"/>
                <w:sz w:val="18"/>
                <w:szCs w:val="18"/>
              </w:rPr>
              <w:t>:</w:t>
            </w:r>
          </w:p>
          <w:p w:rsidR="00BB6A19" w:rsidRPr="00C944D3" w:rsidRDefault="00BB6A19" w:rsidP="002717F8">
            <w:pPr>
              <w:numPr>
                <w:ilvl w:val="0"/>
                <w:numId w:val="6"/>
              </w:numPr>
              <w:tabs>
                <w:tab w:val="clear" w:pos="720"/>
                <w:tab w:val="left" w:pos="227"/>
              </w:tabs>
              <w:ind w:left="227" w:hanging="227"/>
              <w:rPr>
                <w:sz w:val="18"/>
                <w:szCs w:val="18"/>
              </w:rPr>
            </w:pPr>
            <w:r w:rsidRPr="002717F8">
              <w:rPr>
                <w:sz w:val="18"/>
                <w:szCs w:val="18"/>
              </w:rPr>
              <w:t>Einführung,</w:t>
            </w:r>
            <w:r>
              <w:rPr>
                <w:sz w:val="18"/>
                <w:szCs w:val="18"/>
              </w:rPr>
              <w:t xml:space="preserve"> Aufrechterhaltung und Verbesse</w:t>
            </w:r>
            <w:r w:rsidRPr="002717F8">
              <w:rPr>
                <w:sz w:val="18"/>
                <w:szCs w:val="18"/>
              </w:rPr>
              <w:t>rung des Managementsystems</w:t>
            </w:r>
            <w:r w:rsidRPr="00C944D3">
              <w:rPr>
                <w:sz w:val="18"/>
                <w:szCs w:val="18"/>
              </w:rPr>
              <w:t>;</w:t>
            </w:r>
          </w:p>
          <w:p w:rsidR="00BB6A19" w:rsidRPr="00C944D3" w:rsidRDefault="00BB6A19" w:rsidP="002717F8">
            <w:pPr>
              <w:numPr>
                <w:ilvl w:val="0"/>
                <w:numId w:val="6"/>
              </w:numPr>
              <w:tabs>
                <w:tab w:val="clear" w:pos="720"/>
                <w:tab w:val="left" w:pos="227"/>
              </w:tabs>
              <w:ind w:left="227" w:hanging="227"/>
              <w:rPr>
                <w:sz w:val="18"/>
                <w:szCs w:val="18"/>
              </w:rPr>
            </w:pPr>
            <w:r w:rsidRPr="002717F8">
              <w:rPr>
                <w:sz w:val="18"/>
                <w:szCs w:val="18"/>
              </w:rPr>
              <w:t>Identifizierung von Abweichungen vom Managementsystem oder von den Verfahren für die Durchführung der Labortätigkeiten</w:t>
            </w:r>
            <w:r w:rsidRPr="00C944D3">
              <w:rPr>
                <w:sz w:val="18"/>
                <w:szCs w:val="18"/>
              </w:rPr>
              <w:t>;</w:t>
            </w:r>
          </w:p>
          <w:p w:rsidR="00BB6A19" w:rsidRPr="00C944D3" w:rsidRDefault="00BB6A19" w:rsidP="002717F8">
            <w:pPr>
              <w:numPr>
                <w:ilvl w:val="0"/>
                <w:numId w:val="6"/>
              </w:numPr>
              <w:tabs>
                <w:tab w:val="clear" w:pos="720"/>
                <w:tab w:val="left" w:pos="227"/>
              </w:tabs>
              <w:ind w:left="227" w:hanging="227"/>
              <w:rPr>
                <w:sz w:val="18"/>
                <w:szCs w:val="18"/>
              </w:rPr>
            </w:pPr>
            <w:r w:rsidRPr="002717F8">
              <w:rPr>
                <w:sz w:val="18"/>
                <w:szCs w:val="18"/>
              </w:rPr>
              <w:t>Einleitung von Maßnahmen, um solche Abweichu</w:t>
            </w:r>
            <w:r>
              <w:rPr>
                <w:sz w:val="18"/>
                <w:szCs w:val="18"/>
              </w:rPr>
              <w:t>ngen zu verhindern oder zu mini</w:t>
            </w:r>
            <w:r w:rsidRPr="002717F8">
              <w:rPr>
                <w:sz w:val="18"/>
                <w:szCs w:val="18"/>
              </w:rPr>
              <w:t>mieren</w:t>
            </w:r>
            <w:r w:rsidRPr="00C944D3">
              <w:rPr>
                <w:sz w:val="18"/>
                <w:szCs w:val="18"/>
              </w:rPr>
              <w:t>;</w:t>
            </w:r>
          </w:p>
          <w:p w:rsidR="00BB6A19" w:rsidRPr="00C944D3" w:rsidRDefault="00BB6A19" w:rsidP="002717F8">
            <w:pPr>
              <w:numPr>
                <w:ilvl w:val="0"/>
                <w:numId w:val="6"/>
              </w:numPr>
              <w:tabs>
                <w:tab w:val="clear" w:pos="720"/>
                <w:tab w:val="left" w:pos="227"/>
              </w:tabs>
              <w:ind w:left="227" w:hanging="227"/>
              <w:rPr>
                <w:sz w:val="18"/>
                <w:szCs w:val="18"/>
              </w:rPr>
            </w:pPr>
            <w:r w:rsidRPr="002717F8">
              <w:rPr>
                <w:sz w:val="18"/>
                <w:szCs w:val="18"/>
              </w:rPr>
              <w:t>Berichtersta</w:t>
            </w:r>
            <w:r>
              <w:rPr>
                <w:sz w:val="18"/>
                <w:szCs w:val="18"/>
              </w:rPr>
              <w:t>ttung an die Leitung des Labora</w:t>
            </w:r>
            <w:r w:rsidRPr="002717F8">
              <w:rPr>
                <w:sz w:val="18"/>
                <w:szCs w:val="18"/>
              </w:rPr>
              <w:t>toriums über die Leistungsfähigkeit des Managemen</w:t>
            </w:r>
            <w:r>
              <w:rPr>
                <w:sz w:val="18"/>
                <w:szCs w:val="18"/>
              </w:rPr>
              <w:t>tsystems und jegliche Notwendig</w:t>
            </w:r>
            <w:r w:rsidRPr="002717F8">
              <w:rPr>
                <w:sz w:val="18"/>
                <w:szCs w:val="18"/>
              </w:rPr>
              <w:t>keit für Verbesserungen</w:t>
            </w:r>
            <w:r w:rsidRPr="00C944D3">
              <w:rPr>
                <w:sz w:val="18"/>
                <w:szCs w:val="18"/>
              </w:rPr>
              <w:t>;</w:t>
            </w:r>
          </w:p>
          <w:p w:rsidR="00BB6A19" w:rsidRPr="00C944D3" w:rsidRDefault="00BB6A19" w:rsidP="002717F8">
            <w:pPr>
              <w:numPr>
                <w:ilvl w:val="0"/>
                <w:numId w:val="6"/>
              </w:numPr>
              <w:tabs>
                <w:tab w:val="clear" w:pos="720"/>
                <w:tab w:val="left" w:pos="227"/>
              </w:tabs>
              <w:ind w:left="227" w:hanging="227"/>
              <w:rPr>
                <w:rFonts w:cs="Arial"/>
                <w:sz w:val="18"/>
                <w:szCs w:val="18"/>
              </w:rPr>
            </w:pPr>
            <w:r w:rsidRPr="002717F8">
              <w:rPr>
                <w:sz w:val="18"/>
                <w:szCs w:val="18"/>
              </w:rPr>
              <w:t xml:space="preserve">Sicherstellung </w:t>
            </w:r>
            <w:r>
              <w:rPr>
                <w:sz w:val="18"/>
                <w:szCs w:val="18"/>
              </w:rPr>
              <w:t>der Effektivität der Labortätig</w:t>
            </w:r>
            <w:r w:rsidRPr="002717F8">
              <w:rPr>
                <w:sz w:val="18"/>
                <w:szCs w:val="18"/>
              </w:rPr>
              <w:t>keiten.</w:t>
            </w:r>
          </w:p>
        </w:tc>
        <w:tc>
          <w:tcPr>
            <w:tcW w:w="2282" w:type="dxa"/>
            <w:tcBorders>
              <w:top w:val="single" w:sz="4" w:space="0" w:color="auto"/>
            </w:tcBorders>
            <w:shd w:val="clear" w:color="auto" w:fill="DEEAF6"/>
          </w:tcPr>
          <w:p w:rsidR="00BB6A19" w:rsidRPr="00C944D3" w:rsidRDefault="00BB6A19"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464583122"/>
                <w14:checkbox>
                  <w14:checked w14:val="0"/>
                  <w14:checkedState w14:val="2612" w14:font="MS Gothic"/>
                  <w14:uncheckedState w14:val="2610" w14:font="MS Gothic"/>
                </w14:checkbox>
              </w:sdtPr>
              <w:sdtContent>
                <w:r w:rsidRPr="00F11E15">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1204637889"/>
                <w14:checkbox>
                  <w14:checked w14:val="0"/>
                  <w14:checkedState w14:val="2612" w14:font="MS Gothic"/>
                  <w14:uncheckedState w14:val="2610" w14:font="MS Gothic"/>
                </w14:checkbox>
              </w:sdtPr>
              <w:sdtContent>
                <w:r w:rsidRPr="00F11E15">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FD622D">
            <w:pPr>
              <w:spacing w:after="40" w:line="200" w:lineRule="exact"/>
              <w:rPr>
                <w:b/>
                <w:sz w:val="18"/>
                <w:szCs w:val="18"/>
              </w:rPr>
            </w:pPr>
            <w:r w:rsidRPr="00C944D3">
              <w:rPr>
                <w:b/>
                <w:sz w:val="18"/>
                <w:szCs w:val="18"/>
              </w:rPr>
              <w:lastRenderedPageBreak/>
              <w:t>5.7</w:t>
            </w:r>
          </w:p>
        </w:tc>
        <w:tc>
          <w:tcPr>
            <w:tcW w:w="4900" w:type="dxa"/>
            <w:tcBorders>
              <w:top w:val="single" w:sz="4" w:space="0" w:color="auto"/>
            </w:tcBorders>
          </w:tcPr>
          <w:p w:rsidR="00BB6A19" w:rsidRPr="00C944D3" w:rsidRDefault="00BB6A19" w:rsidP="0068082F">
            <w:pPr>
              <w:keepNext/>
              <w:keepLines/>
              <w:rPr>
                <w:rFonts w:cs="Arial"/>
                <w:sz w:val="18"/>
                <w:szCs w:val="18"/>
              </w:rPr>
            </w:pPr>
            <w:r w:rsidRPr="00DF5CA1">
              <w:rPr>
                <w:rFonts w:cs="Arial"/>
                <w:sz w:val="18"/>
                <w:szCs w:val="18"/>
              </w:rPr>
              <w:t>Die Leitung des Laboratoriums muss sicherstellen, dass:</w:t>
            </w:r>
          </w:p>
          <w:p w:rsidR="00BB6A19" w:rsidRPr="00C944D3" w:rsidRDefault="00BB6A19" w:rsidP="00DF5CA1">
            <w:pPr>
              <w:numPr>
                <w:ilvl w:val="0"/>
                <w:numId w:val="7"/>
              </w:numPr>
              <w:tabs>
                <w:tab w:val="clear" w:pos="720"/>
                <w:tab w:val="num" w:pos="227"/>
              </w:tabs>
              <w:ind w:left="227" w:hanging="227"/>
              <w:rPr>
                <w:sz w:val="18"/>
                <w:szCs w:val="18"/>
              </w:rPr>
            </w:pPr>
            <w:r w:rsidRPr="00DF5CA1">
              <w:rPr>
                <w:sz w:val="18"/>
                <w:szCs w:val="18"/>
              </w:rPr>
              <w:t>Kommunikation stattfindet bezüglich der Wirksamkeit des Managementsystems und der Bedeutung,</w:t>
            </w:r>
            <w:r>
              <w:rPr>
                <w:sz w:val="18"/>
                <w:szCs w:val="18"/>
              </w:rPr>
              <w:t xml:space="preserve"> die Kunden und andere Anforde</w:t>
            </w:r>
            <w:r w:rsidRPr="00DF5CA1">
              <w:rPr>
                <w:sz w:val="18"/>
                <w:szCs w:val="18"/>
              </w:rPr>
              <w:t>rungen zu erfüllen</w:t>
            </w:r>
            <w:r w:rsidRPr="00C944D3">
              <w:rPr>
                <w:sz w:val="18"/>
                <w:szCs w:val="18"/>
              </w:rPr>
              <w:t>;</w:t>
            </w:r>
          </w:p>
          <w:p w:rsidR="00BB6A19" w:rsidRPr="00C944D3" w:rsidRDefault="00BB6A19" w:rsidP="00432346">
            <w:pPr>
              <w:numPr>
                <w:ilvl w:val="0"/>
                <w:numId w:val="7"/>
              </w:numPr>
              <w:tabs>
                <w:tab w:val="clear" w:pos="720"/>
                <w:tab w:val="num" w:pos="227"/>
              </w:tabs>
              <w:ind w:left="227" w:hanging="227"/>
              <w:rPr>
                <w:rFonts w:cs="Arial"/>
                <w:sz w:val="18"/>
                <w:szCs w:val="18"/>
              </w:rPr>
            </w:pPr>
            <w:r w:rsidRPr="00DF5CA1">
              <w:rPr>
                <w:sz w:val="18"/>
                <w:szCs w:val="18"/>
              </w:rPr>
              <w:t>die Funkt</w:t>
            </w:r>
            <w:r>
              <w:rPr>
                <w:sz w:val="18"/>
                <w:szCs w:val="18"/>
              </w:rPr>
              <w:t>ionsfähigkeit des Managementsys</w:t>
            </w:r>
            <w:r w:rsidRPr="00DF5CA1">
              <w:rPr>
                <w:sz w:val="18"/>
                <w:szCs w:val="18"/>
              </w:rPr>
              <w:t>tems auf</w:t>
            </w:r>
            <w:r>
              <w:rPr>
                <w:sz w:val="18"/>
                <w:szCs w:val="18"/>
              </w:rPr>
              <w:t>rechterhalten bleibt, wenn Ände</w:t>
            </w:r>
            <w:r w:rsidRPr="00DF5CA1">
              <w:rPr>
                <w:sz w:val="18"/>
                <w:szCs w:val="18"/>
              </w:rPr>
              <w:t>rungen am Managementsystem geplant und umgesetzt werden.</w:t>
            </w:r>
          </w:p>
        </w:tc>
        <w:tc>
          <w:tcPr>
            <w:tcW w:w="2282" w:type="dxa"/>
            <w:tcBorders>
              <w:top w:val="single" w:sz="4" w:space="0" w:color="auto"/>
            </w:tcBorders>
            <w:shd w:val="clear" w:color="auto" w:fill="DEEAF6"/>
          </w:tcPr>
          <w:p w:rsidR="00BB6A19" w:rsidRPr="00C944D3" w:rsidRDefault="00BB6A19" w:rsidP="00FD622D">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1646846221"/>
                <w14:checkbox>
                  <w14:checked w14:val="0"/>
                  <w14:checkedState w14:val="2612" w14:font="MS Gothic"/>
                  <w14:uncheckedState w14:val="2610" w14:font="MS Gothic"/>
                </w14:checkbox>
              </w:sdtPr>
              <w:sdtContent>
                <w:r w:rsidRPr="00573E12">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390232712"/>
                <w14:checkbox>
                  <w14:checked w14:val="0"/>
                  <w14:checkedState w14:val="2612" w14:font="MS Gothic"/>
                  <w14:uncheckedState w14:val="2610" w14:font="MS Gothic"/>
                </w14:checkbox>
              </w:sdtPr>
              <w:sdtContent>
                <w:r w:rsidRPr="00573E12">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FD622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F05D84" w:rsidRPr="00C944D3" w:rsidRDefault="00F05D84" w:rsidP="00FF39AA">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1"/>
        <w:gridCol w:w="388"/>
        <w:gridCol w:w="6"/>
        <w:gridCol w:w="740"/>
      </w:tblGrid>
      <w:tr w:rsidR="007E5E67" w:rsidRPr="009E7B26" w:rsidTr="00637097">
        <w:tc>
          <w:tcPr>
            <w:tcW w:w="811" w:type="dxa"/>
            <w:tcBorders>
              <w:top w:val="single" w:sz="12" w:space="0" w:color="auto"/>
              <w:bottom w:val="nil"/>
            </w:tcBorders>
            <w:shd w:val="clear" w:color="auto" w:fill="CCCCCC"/>
          </w:tcPr>
          <w:p w:rsidR="007E5E67" w:rsidRPr="009E7B26"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9E7B26" w:rsidRDefault="007E5E67" w:rsidP="007E5E67">
            <w:pPr>
              <w:pStyle w:val="berschrift3"/>
            </w:pPr>
            <w:r w:rsidRPr="009E7B26">
              <w:t>Normforderung</w:t>
            </w:r>
          </w:p>
        </w:tc>
        <w:tc>
          <w:tcPr>
            <w:tcW w:w="1007" w:type="dxa"/>
            <w:tcBorders>
              <w:top w:val="single" w:sz="12" w:space="0" w:color="auto"/>
              <w:bottom w:val="nil"/>
            </w:tcBorders>
            <w:shd w:val="clear" w:color="auto" w:fill="CCCCCC"/>
          </w:tcPr>
          <w:p w:rsidR="007E5E67" w:rsidRPr="009E7B26" w:rsidRDefault="007E5E67" w:rsidP="007E5E67">
            <w:pPr>
              <w:pStyle w:val="berschrift3"/>
            </w:pPr>
            <w:r w:rsidRPr="009E7B26">
              <w:t>Zuständig</w:t>
            </w:r>
          </w:p>
        </w:tc>
        <w:tc>
          <w:tcPr>
            <w:tcW w:w="2282" w:type="dxa"/>
            <w:tcBorders>
              <w:top w:val="single" w:sz="12" w:space="0" w:color="auto"/>
              <w:bottom w:val="nil"/>
            </w:tcBorders>
            <w:shd w:val="clear" w:color="auto" w:fill="CCCCCC"/>
          </w:tcPr>
          <w:p w:rsidR="007E5E67" w:rsidRPr="009E7B26" w:rsidRDefault="007E5E67" w:rsidP="007E5E67">
            <w:pPr>
              <w:keepNext/>
              <w:keepLines/>
              <w:spacing w:after="40" w:line="200" w:lineRule="exact"/>
              <w:jc w:val="center"/>
              <w:rPr>
                <w:rFonts w:cs="Arial"/>
                <w:b/>
                <w:bCs/>
                <w:sz w:val="18"/>
                <w:szCs w:val="18"/>
              </w:rPr>
            </w:pPr>
            <w:r w:rsidRPr="009E7B26">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 xml:space="preserve">Abw. </w:t>
            </w:r>
          </w:p>
        </w:tc>
      </w:tr>
      <w:tr w:rsidR="007E5E67" w:rsidRPr="009E7B26" w:rsidTr="002637B4">
        <w:tc>
          <w:tcPr>
            <w:tcW w:w="811" w:type="dxa"/>
            <w:tcBorders>
              <w:top w:val="nil"/>
              <w:bottom w:val="single" w:sz="12" w:space="0" w:color="auto"/>
            </w:tcBorders>
            <w:shd w:val="clear" w:color="auto" w:fill="CCCCCC"/>
          </w:tcPr>
          <w:p w:rsidR="007E5E67" w:rsidRPr="009E7B26"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9E7B26"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9E7B26"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9E7B26" w:rsidRDefault="007E5E67" w:rsidP="007E5E67">
            <w:pPr>
              <w:keepNext/>
              <w:keepLines/>
              <w:spacing w:after="40" w:line="200" w:lineRule="exact"/>
              <w:jc w:val="center"/>
              <w:rPr>
                <w:rFonts w:cs="Arial"/>
                <w:b/>
                <w:bCs/>
                <w:sz w:val="18"/>
                <w:szCs w:val="18"/>
              </w:rPr>
            </w:pPr>
            <w:r w:rsidRPr="009E7B26">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9E7B26"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1</w:t>
            </w:r>
          </w:p>
        </w:tc>
        <w:tc>
          <w:tcPr>
            <w:tcW w:w="391" w:type="dxa"/>
            <w:tcBorders>
              <w:top w:val="single" w:sz="4" w:space="0" w:color="auto"/>
              <w:bottom w:val="single" w:sz="12" w:space="0" w:color="auto"/>
            </w:tcBorders>
            <w:shd w:val="clear" w:color="auto" w:fill="CCCCCC"/>
            <w:vAlign w:val="center"/>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2</w:t>
            </w:r>
          </w:p>
        </w:tc>
        <w:tc>
          <w:tcPr>
            <w:tcW w:w="388" w:type="dxa"/>
            <w:tcBorders>
              <w:top w:val="single" w:sz="4" w:space="0" w:color="auto"/>
              <w:bottom w:val="single" w:sz="12" w:space="0" w:color="auto"/>
            </w:tcBorders>
            <w:shd w:val="clear" w:color="auto" w:fill="CCCCCC"/>
            <w:vAlign w:val="center"/>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Nr.</w:t>
            </w:r>
          </w:p>
        </w:tc>
      </w:tr>
      <w:tr w:rsidR="007E5E67" w:rsidRPr="00C944D3" w:rsidTr="0068082F">
        <w:tblPrEx>
          <w:tblBorders>
            <w:bottom w:val="single" w:sz="4" w:space="0" w:color="auto"/>
          </w:tblBorders>
        </w:tblPrEx>
        <w:tc>
          <w:tcPr>
            <w:tcW w:w="9923" w:type="dxa"/>
            <w:gridSpan w:val="9"/>
            <w:tcBorders>
              <w:top w:val="single" w:sz="12" w:space="0" w:color="auto"/>
              <w:bottom w:val="single" w:sz="12" w:space="0" w:color="auto"/>
            </w:tcBorders>
            <w:vAlign w:val="center"/>
          </w:tcPr>
          <w:p w:rsidR="007E5E67" w:rsidRPr="00C944D3" w:rsidRDefault="007E5E67" w:rsidP="007E5E67">
            <w:pPr>
              <w:pStyle w:val="1"/>
              <w:keepNext/>
              <w:keepLines/>
              <w:rPr>
                <w:sz w:val="22"/>
              </w:rPr>
            </w:pPr>
            <w:bookmarkStart w:id="5" w:name="_Toc527550989"/>
            <w:r w:rsidRPr="00C944D3">
              <w:rPr>
                <w:sz w:val="22"/>
              </w:rPr>
              <w:t>6</w:t>
            </w:r>
            <w:r w:rsidRPr="00C944D3">
              <w:rPr>
                <w:sz w:val="22"/>
              </w:rPr>
              <w:tab/>
            </w:r>
            <w:r w:rsidR="009E7B26" w:rsidRPr="009E7B26">
              <w:rPr>
                <w:sz w:val="22"/>
              </w:rPr>
              <w:t>Anforderungen an Ressourcen</w:t>
            </w:r>
            <w:bookmarkEnd w:id="5"/>
          </w:p>
        </w:tc>
      </w:tr>
      <w:tr w:rsidR="00BB6A19" w:rsidRPr="00C944D3" w:rsidTr="002637B4">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BB6A19" w:rsidRPr="00C944D3" w:rsidRDefault="00BB6A19" w:rsidP="007E5E67">
            <w:pPr>
              <w:pStyle w:val="2"/>
            </w:pPr>
            <w:bookmarkStart w:id="6" w:name="_Toc527550990"/>
            <w:r w:rsidRPr="00C944D3">
              <w:t>6.1</w:t>
            </w:r>
            <w:r w:rsidRPr="00C944D3">
              <w:tab/>
            </w:r>
            <w:r w:rsidRPr="009E7B26">
              <w:t>Allgemeines</w:t>
            </w:r>
            <w:bookmarkEnd w:id="6"/>
          </w:p>
        </w:tc>
        <w:tc>
          <w:tcPr>
            <w:tcW w:w="1007" w:type="dxa"/>
            <w:tcBorders>
              <w:top w:val="single" w:sz="12" w:space="0" w:color="auto"/>
              <w:bottom w:val="single" w:sz="12" w:space="0" w:color="auto"/>
              <w:right w:val="single" w:sz="4" w:space="0" w:color="auto"/>
            </w:tcBorders>
            <w:shd w:val="clear" w:color="auto" w:fill="auto"/>
          </w:tcPr>
          <w:p w:rsidR="00BB6A19" w:rsidRPr="00C944D3" w:rsidRDefault="00BB6A19" w:rsidP="007E5E67">
            <w:pPr>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BB6A19" w:rsidRPr="00C944D3" w:rsidRDefault="00BB6A19"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67243886"/>
                <w14:checkbox>
                  <w14:checked w14:val="0"/>
                  <w14:checkedState w14:val="2612" w14:font="MS Gothic"/>
                  <w14:uncheckedState w14:val="2610" w14:font="MS Gothic"/>
                </w14:checkbox>
              </w:sdtPr>
              <w:sdtContent>
                <w:r w:rsidRPr="005329C7">
                  <w:rPr>
                    <w:rFonts w:ascii="MS Gothic" w:eastAsia="MS Gothic" w:hAnsi="MS Gothic" w:cs="MS Gothic" w:hint="eastAsia"/>
                  </w:rPr>
                  <w:t>☐</w:t>
                </w:r>
              </w:sdtContent>
            </w:sdt>
          </w:p>
        </w:tc>
        <w:tc>
          <w:tcPr>
            <w:tcW w:w="391"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609509349"/>
                <w14:checkbox>
                  <w14:checked w14:val="0"/>
                  <w14:checkedState w14:val="2612" w14:font="MS Gothic"/>
                  <w14:uncheckedState w14:val="2610" w14:font="MS Gothic"/>
                </w14:checkbox>
              </w:sdtPr>
              <w:sdtContent>
                <w:r w:rsidRPr="00721421">
                  <w:rPr>
                    <w:rFonts w:ascii="MS Gothic" w:eastAsia="MS Gothic" w:hAnsi="MS Gothic" w:cs="MS Gothic" w:hint="eastAsia"/>
                  </w:rPr>
                  <w:t>☐</w:t>
                </w:r>
              </w:sdtContent>
            </w:sdt>
          </w:p>
        </w:tc>
        <w:tc>
          <w:tcPr>
            <w:tcW w:w="394" w:type="dxa"/>
            <w:gridSpan w:val="2"/>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570653912"/>
                <w14:checkbox>
                  <w14:checked w14:val="0"/>
                  <w14:checkedState w14:val="2612" w14:font="MS Gothic"/>
                  <w14:uncheckedState w14:val="2610" w14:font="MS Gothic"/>
                </w14:checkbox>
              </w:sdtPr>
              <w:sdtContent>
                <w:r w:rsidRPr="00721421">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BB6A19" w:rsidRPr="00C944D3" w:rsidRDefault="00BB6A19"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ED30CE" w:rsidTr="002637B4">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BB6A19" w:rsidRPr="00DF4146" w:rsidRDefault="00BB6A19"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035498996"/>
                <w14:checkbox>
                  <w14:checked w14:val="0"/>
                  <w14:checkedState w14:val="2612" w14:font="MS Gothic"/>
                  <w14:uncheckedState w14:val="2610" w14:font="MS Gothic"/>
                </w14:checkbox>
              </w:sdtPr>
              <w:sdtContent>
                <w:r w:rsidRPr="00436FD4">
                  <w:rPr>
                    <w:rFonts w:ascii="MS Gothic" w:eastAsia="MS Gothic" w:hAnsi="MS Gothic" w:cs="MS Gothic" w:hint="eastAsia"/>
                  </w:rPr>
                  <w:t>☐</w:t>
                </w:r>
              </w:sdtContent>
            </w:sdt>
          </w:p>
        </w:tc>
        <w:tc>
          <w:tcPr>
            <w:tcW w:w="391"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776859818"/>
                <w14:checkbox>
                  <w14:checked w14:val="0"/>
                  <w14:checkedState w14:val="2612" w14:font="MS Gothic"/>
                  <w14:uncheckedState w14:val="2610" w14:font="MS Gothic"/>
                </w14:checkbox>
              </w:sdtPr>
              <w:sdtContent>
                <w:r w:rsidRPr="00ED30A7">
                  <w:rPr>
                    <w:rFonts w:ascii="MS Gothic" w:eastAsia="MS Gothic" w:hAnsi="MS Gothic" w:cs="MS Gothic" w:hint="eastAsia"/>
                  </w:rPr>
                  <w:t>☐</w:t>
                </w:r>
              </w:sdtContent>
            </w:sdt>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061598788"/>
                <w14:checkbox>
                  <w14:checked w14:val="0"/>
                  <w14:checkedState w14:val="2612" w14:font="MS Gothic"/>
                  <w14:uncheckedState w14:val="2610" w14:font="MS Gothic"/>
                </w14:checkbox>
              </w:sdtPr>
              <w:sdtContent>
                <w:r w:rsidRPr="00ED30A7">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tcPr>
          <w:p w:rsidR="00BB6A19" w:rsidRPr="00DF4146" w:rsidRDefault="00BB6A19" w:rsidP="00861532">
            <w:pPr>
              <w:keepNext/>
              <w:keepLines/>
              <w:jc w:val="center"/>
              <w:rPr>
                <w:sz w:val="16"/>
                <w:szCs w:val="16"/>
              </w:rPr>
            </w:pPr>
          </w:p>
        </w:tc>
      </w:tr>
    </w:tbl>
    <w:p w:rsidR="00FD6099" w:rsidRPr="00C944D3" w:rsidRDefault="00FD6099" w:rsidP="00B725AD">
      <w:pPr>
        <w:keepNext/>
        <w:keepLines/>
        <w:rPr>
          <w:rFonts w:cs="Arial"/>
          <w:b/>
          <w:bCs/>
          <w:sz w:val="18"/>
          <w:szCs w:val="18"/>
        </w:rPr>
        <w:sectPr w:rsidR="00FD6099"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914F95" w:rsidRPr="00ED30CE" w:rsidTr="00BE71CA">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914F95" w:rsidRPr="00C944D3" w:rsidTr="00BE71CA">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BE71CA">
        <w:tc>
          <w:tcPr>
            <w:tcW w:w="9923" w:type="dxa"/>
            <w:gridSpan w:val="4"/>
            <w:tcBorders>
              <w:bottom w:val="single" w:sz="4" w:space="0" w:color="auto"/>
            </w:tcBorders>
            <w:vAlign w:val="center"/>
          </w:tcPr>
          <w:p w:rsidR="00914F95" w:rsidRPr="00ED30CE" w:rsidRDefault="00914F95"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914F95" w:rsidRPr="00C944D3" w:rsidTr="00BE71CA">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BE71CA">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BE71CA">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BE71CA">
        <w:tc>
          <w:tcPr>
            <w:tcW w:w="9923" w:type="dxa"/>
            <w:gridSpan w:val="4"/>
            <w:tcBorders>
              <w:top w:val="single" w:sz="4" w:space="0" w:color="auto"/>
              <w:bottom w:val="nil"/>
            </w:tcBorders>
            <w:vAlign w:val="center"/>
          </w:tcPr>
          <w:p w:rsidR="00914F95" w:rsidRPr="00ED30CE" w:rsidRDefault="00914F95"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BE71CA">
        <w:tc>
          <w:tcPr>
            <w:tcW w:w="9923" w:type="dxa"/>
            <w:gridSpan w:val="4"/>
            <w:tcBorders>
              <w:top w:val="nil"/>
              <w:bottom w:val="single" w:sz="12" w:space="0" w:color="auto"/>
            </w:tcBorders>
            <w:shd w:val="clear" w:color="auto" w:fill="FFF2CC"/>
            <w:vAlign w:val="center"/>
          </w:tcPr>
          <w:p w:rsidR="00914F95" w:rsidRPr="00C944D3" w:rsidRDefault="00914F95" w:rsidP="00BE71CA"/>
        </w:tc>
      </w:tr>
    </w:tbl>
    <w:p w:rsidR="00914F95" w:rsidRPr="00C944D3" w:rsidRDefault="00914F95" w:rsidP="007B5E2D">
      <w:pPr>
        <w:spacing w:after="40" w:line="200" w:lineRule="exact"/>
        <w:rPr>
          <w:sz w:val="18"/>
          <w:szCs w:val="18"/>
        </w:rPr>
        <w:sectPr w:rsidR="00914F95"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B6A19" w:rsidRPr="00C944D3" w:rsidTr="001C468B">
        <w:tc>
          <w:tcPr>
            <w:tcW w:w="811" w:type="dxa"/>
            <w:tcBorders>
              <w:top w:val="single" w:sz="4" w:space="0" w:color="auto"/>
              <w:bottom w:val="single" w:sz="4" w:space="0" w:color="auto"/>
            </w:tcBorders>
          </w:tcPr>
          <w:p w:rsidR="00BB6A19" w:rsidRPr="00C944D3" w:rsidRDefault="00BB6A19" w:rsidP="00C730C3">
            <w:pPr>
              <w:spacing w:after="40" w:line="200" w:lineRule="exact"/>
              <w:rPr>
                <w:sz w:val="18"/>
                <w:szCs w:val="18"/>
              </w:rPr>
            </w:pPr>
          </w:p>
        </w:tc>
        <w:tc>
          <w:tcPr>
            <w:tcW w:w="4900" w:type="dxa"/>
            <w:tcBorders>
              <w:top w:val="single" w:sz="4" w:space="0" w:color="auto"/>
              <w:bottom w:val="single" w:sz="4" w:space="0" w:color="auto"/>
            </w:tcBorders>
          </w:tcPr>
          <w:p w:rsidR="00BB6A19" w:rsidRPr="00C944D3" w:rsidRDefault="00BB6A19" w:rsidP="00432346">
            <w:pPr>
              <w:tabs>
                <w:tab w:val="left" w:pos="212"/>
              </w:tabs>
              <w:rPr>
                <w:sz w:val="18"/>
                <w:szCs w:val="18"/>
              </w:rPr>
            </w:pPr>
            <w:r w:rsidRPr="009E7B26">
              <w:rPr>
                <w:sz w:val="18"/>
                <w:szCs w:val="18"/>
              </w:rPr>
              <w:t>Das Laboratorium muss über das Personal, die Räumlichkeiten, Einrichtungen, Systeme und unterstützende Dienstleistungen verfügen, die für die Durchführung seiner Labortätigkeiten erforderlich sind.</w:t>
            </w:r>
          </w:p>
        </w:tc>
        <w:tc>
          <w:tcPr>
            <w:tcW w:w="2282" w:type="dxa"/>
            <w:tcBorders>
              <w:top w:val="single" w:sz="4" w:space="0" w:color="auto"/>
              <w:bottom w:val="single" w:sz="4" w:space="0" w:color="auto"/>
            </w:tcBorders>
            <w:shd w:val="clear" w:color="auto" w:fill="DEEAF6"/>
          </w:tcPr>
          <w:p w:rsidR="00BB6A19" w:rsidRPr="00C944D3" w:rsidRDefault="00BB6A19" w:rsidP="00C730C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BB6A19" w:rsidRPr="00C944D3" w:rsidRDefault="00BB6A19" w:rsidP="00C730C3">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BB6A19" w:rsidRDefault="00BB6A19">
            <w:sdt>
              <w:sdtPr>
                <w:rPr>
                  <w:rFonts w:ascii="MS Gothic" w:eastAsia="MS Gothic" w:hAnsi="MS Gothic" w:cs="MS Gothic" w:hint="eastAsia"/>
                </w:rPr>
                <w:id w:val="1141703918"/>
                <w14:checkbox>
                  <w14:checked w14:val="0"/>
                  <w14:checkedState w14:val="2612" w14:font="MS Gothic"/>
                  <w14:uncheckedState w14:val="2610" w14:font="MS Gothic"/>
                </w14:checkbox>
              </w:sdtPr>
              <w:sdtContent>
                <w:r w:rsidRPr="00EC1764">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BB6A19" w:rsidRDefault="00BB6A19">
            <w:sdt>
              <w:sdtPr>
                <w:rPr>
                  <w:rFonts w:ascii="MS Gothic" w:eastAsia="MS Gothic" w:hAnsi="MS Gothic" w:cs="MS Gothic" w:hint="eastAsia"/>
                </w:rPr>
                <w:id w:val="373047382"/>
                <w14:checkbox>
                  <w14:checked w14:val="0"/>
                  <w14:checkedState w14:val="2612" w14:font="MS Gothic"/>
                  <w14:uncheckedState w14:val="2610" w14:font="MS Gothic"/>
                </w14:checkbox>
              </w:sdtPr>
              <w:sdtContent>
                <w:r w:rsidRPr="00EC1764">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BB6A19" w:rsidRPr="00C944D3" w:rsidRDefault="00BB6A19" w:rsidP="00C730C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D6B04" w:rsidRPr="00C944D3" w:rsidRDefault="00CD6B04" w:rsidP="00FF39AA">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3"/>
        <w:gridCol w:w="386"/>
        <w:gridCol w:w="6"/>
        <w:gridCol w:w="740"/>
      </w:tblGrid>
      <w:tr w:rsidR="007E5E67" w:rsidRPr="009E7B26" w:rsidTr="00637097">
        <w:tc>
          <w:tcPr>
            <w:tcW w:w="811" w:type="dxa"/>
            <w:tcBorders>
              <w:top w:val="single" w:sz="12" w:space="0" w:color="auto"/>
              <w:bottom w:val="nil"/>
            </w:tcBorders>
            <w:shd w:val="clear" w:color="auto" w:fill="CCCCCC"/>
          </w:tcPr>
          <w:p w:rsidR="007E5E67" w:rsidRPr="009E7B26"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9E7B26" w:rsidRDefault="007E5E67" w:rsidP="007E5E67">
            <w:pPr>
              <w:pStyle w:val="berschrift3"/>
            </w:pPr>
            <w:r w:rsidRPr="009E7B26">
              <w:t>Normforderung</w:t>
            </w:r>
          </w:p>
        </w:tc>
        <w:tc>
          <w:tcPr>
            <w:tcW w:w="1007" w:type="dxa"/>
            <w:tcBorders>
              <w:top w:val="single" w:sz="12" w:space="0" w:color="auto"/>
              <w:bottom w:val="nil"/>
            </w:tcBorders>
            <w:shd w:val="clear" w:color="auto" w:fill="CCCCCC"/>
          </w:tcPr>
          <w:p w:rsidR="007E5E67" w:rsidRPr="009E7B26" w:rsidRDefault="007E5E67" w:rsidP="007E5E67">
            <w:pPr>
              <w:pStyle w:val="berschrift3"/>
            </w:pPr>
            <w:r w:rsidRPr="009E7B26">
              <w:t>Zuständig</w:t>
            </w:r>
          </w:p>
        </w:tc>
        <w:tc>
          <w:tcPr>
            <w:tcW w:w="2282" w:type="dxa"/>
            <w:tcBorders>
              <w:top w:val="single" w:sz="12" w:space="0" w:color="auto"/>
              <w:bottom w:val="nil"/>
            </w:tcBorders>
            <w:shd w:val="clear" w:color="auto" w:fill="CCCCCC"/>
          </w:tcPr>
          <w:p w:rsidR="007E5E67" w:rsidRPr="009E7B26" w:rsidRDefault="007E5E67" w:rsidP="007E5E67">
            <w:pPr>
              <w:keepNext/>
              <w:keepLines/>
              <w:spacing w:after="40" w:line="200" w:lineRule="exact"/>
              <w:jc w:val="center"/>
              <w:rPr>
                <w:rFonts w:cs="Arial"/>
                <w:b/>
                <w:bCs/>
                <w:sz w:val="18"/>
                <w:szCs w:val="18"/>
              </w:rPr>
            </w:pPr>
            <w:r w:rsidRPr="009E7B26">
              <w:rPr>
                <w:rFonts w:cs="Arial"/>
                <w:b/>
                <w:bCs/>
                <w:sz w:val="18"/>
                <w:szCs w:val="18"/>
              </w:rPr>
              <w:t>Referenzdokumente</w:t>
            </w:r>
          </w:p>
        </w:tc>
        <w:tc>
          <w:tcPr>
            <w:tcW w:w="1190" w:type="dxa"/>
            <w:gridSpan w:val="4"/>
            <w:tcBorders>
              <w:top w:val="single" w:sz="12" w:space="0" w:color="auto"/>
              <w:bottom w:val="single" w:sz="4" w:space="0" w:color="auto"/>
            </w:tcBorders>
            <w:shd w:val="clear" w:color="auto" w:fill="CCCCCC"/>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Bewertung</w:t>
            </w:r>
          </w:p>
        </w:tc>
        <w:tc>
          <w:tcPr>
            <w:tcW w:w="740" w:type="dxa"/>
            <w:tcBorders>
              <w:top w:val="single" w:sz="12" w:space="0" w:color="auto"/>
              <w:bottom w:val="nil"/>
            </w:tcBorders>
            <w:shd w:val="clear" w:color="auto" w:fill="CCCCCC"/>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 xml:space="preserve">Abw. </w:t>
            </w:r>
          </w:p>
        </w:tc>
      </w:tr>
      <w:tr w:rsidR="007E5E67" w:rsidRPr="009E7B26" w:rsidTr="00BE71CA">
        <w:tc>
          <w:tcPr>
            <w:tcW w:w="811" w:type="dxa"/>
            <w:tcBorders>
              <w:top w:val="nil"/>
              <w:bottom w:val="single" w:sz="12" w:space="0" w:color="auto"/>
            </w:tcBorders>
            <w:shd w:val="clear" w:color="auto" w:fill="CCCCCC"/>
          </w:tcPr>
          <w:p w:rsidR="007E5E67" w:rsidRPr="009E7B26"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9E7B26"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9E7B26"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9E7B26" w:rsidRDefault="007E5E67" w:rsidP="007E5E67">
            <w:pPr>
              <w:keepNext/>
              <w:keepLines/>
              <w:spacing w:after="40" w:line="200" w:lineRule="exact"/>
              <w:jc w:val="center"/>
              <w:rPr>
                <w:rFonts w:cs="Arial"/>
                <w:b/>
                <w:bCs/>
                <w:sz w:val="18"/>
                <w:szCs w:val="18"/>
              </w:rPr>
            </w:pPr>
            <w:r w:rsidRPr="009E7B26">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9E7B26"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2</w:t>
            </w:r>
          </w:p>
        </w:tc>
        <w:tc>
          <w:tcPr>
            <w:tcW w:w="392" w:type="dxa"/>
            <w:gridSpan w:val="2"/>
            <w:tcBorders>
              <w:top w:val="single" w:sz="4" w:space="0" w:color="auto"/>
              <w:bottom w:val="single" w:sz="12" w:space="0" w:color="auto"/>
            </w:tcBorders>
            <w:shd w:val="clear" w:color="auto" w:fill="CCCCCC"/>
            <w:vAlign w:val="center"/>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3</w:t>
            </w:r>
          </w:p>
        </w:tc>
        <w:tc>
          <w:tcPr>
            <w:tcW w:w="740" w:type="dxa"/>
            <w:tcBorders>
              <w:top w:val="nil"/>
              <w:bottom w:val="single" w:sz="12" w:space="0" w:color="auto"/>
            </w:tcBorders>
            <w:shd w:val="clear" w:color="auto" w:fill="CCCCCC"/>
          </w:tcPr>
          <w:p w:rsidR="007E5E67" w:rsidRPr="009E7B2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E7B26">
              <w:rPr>
                <w:rFonts w:ascii="Calibri" w:hAnsi="Calibri" w:cs="Arial"/>
                <w:b/>
                <w:sz w:val="18"/>
                <w:szCs w:val="18"/>
                <w:lang w:val="de-DE" w:eastAsia="de-DE"/>
              </w:rPr>
              <w:t>Nr.</w:t>
            </w:r>
          </w:p>
        </w:tc>
      </w:tr>
      <w:tr w:rsidR="00BB6A19" w:rsidRPr="00C944D3"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BB6A19" w:rsidRPr="00C944D3" w:rsidRDefault="00BB6A19" w:rsidP="007E5E67">
            <w:pPr>
              <w:pStyle w:val="2"/>
            </w:pPr>
            <w:bookmarkStart w:id="7" w:name="_Toc527550991"/>
            <w:r>
              <w:t>6.2</w:t>
            </w:r>
            <w:r>
              <w:tab/>
              <w:t>Persona</w:t>
            </w:r>
            <w:r w:rsidRPr="00C944D3">
              <w:t>l</w:t>
            </w:r>
            <w:bookmarkEnd w:id="7"/>
          </w:p>
        </w:tc>
        <w:tc>
          <w:tcPr>
            <w:tcW w:w="1007" w:type="dxa"/>
            <w:tcBorders>
              <w:top w:val="single" w:sz="12" w:space="0" w:color="auto"/>
              <w:bottom w:val="single" w:sz="12" w:space="0" w:color="auto"/>
              <w:right w:val="single" w:sz="4" w:space="0" w:color="auto"/>
            </w:tcBorders>
            <w:shd w:val="clear" w:color="auto" w:fill="auto"/>
          </w:tcPr>
          <w:p w:rsidR="00BB6A19" w:rsidRPr="00C944D3" w:rsidRDefault="00BB6A19" w:rsidP="007E5E67">
            <w:pPr>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BB6A19" w:rsidRPr="00C944D3" w:rsidRDefault="00BB6A19"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706319634"/>
                <w14:checkbox>
                  <w14:checked w14:val="0"/>
                  <w14:checkedState w14:val="2612" w14:font="MS Gothic"/>
                  <w14:uncheckedState w14:val="2610" w14:font="MS Gothic"/>
                </w14:checkbox>
              </w:sdtPr>
              <w:sdtContent>
                <w:r w:rsidRPr="002D41B7">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523080570"/>
                <w14:checkbox>
                  <w14:checked w14:val="0"/>
                  <w14:checkedState w14:val="2612" w14:font="MS Gothic"/>
                  <w14:uncheckedState w14:val="2610" w14:font="MS Gothic"/>
                </w14:checkbox>
              </w:sdtPr>
              <w:sdtContent>
                <w:r w:rsidRPr="00BF3D3C">
                  <w:rPr>
                    <w:rFonts w:ascii="MS Gothic" w:eastAsia="MS Gothic" w:hAnsi="MS Gothic" w:cs="MS Gothic" w:hint="eastAsia"/>
                  </w:rPr>
                  <w:t>☐</w:t>
                </w:r>
              </w:sdtContent>
            </w:sdt>
          </w:p>
        </w:tc>
        <w:tc>
          <w:tcPr>
            <w:tcW w:w="392" w:type="dxa"/>
            <w:gridSpan w:val="2"/>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99727230"/>
                <w14:checkbox>
                  <w14:checked w14:val="0"/>
                  <w14:checkedState w14:val="2612" w14:font="MS Gothic"/>
                  <w14:uncheckedState w14:val="2610" w14:font="MS Gothic"/>
                </w14:checkbox>
              </w:sdtPr>
              <w:sdtContent>
                <w:r w:rsidRPr="00BF3D3C">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BB6A19" w:rsidRPr="00C944D3" w:rsidRDefault="00BB6A19"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ED30CE" w:rsidTr="00725DC0">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BB6A19" w:rsidRPr="00DF4146" w:rsidRDefault="00BB6A19"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711382509"/>
                <w14:checkbox>
                  <w14:checked w14:val="0"/>
                  <w14:checkedState w14:val="2612" w14:font="MS Gothic"/>
                  <w14:uncheckedState w14:val="2610" w14:font="MS Gothic"/>
                </w14:checkbox>
              </w:sdtPr>
              <w:sdtContent>
                <w:r w:rsidRPr="00404F3F">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418481283"/>
                <w14:checkbox>
                  <w14:checked w14:val="0"/>
                  <w14:checkedState w14:val="2612" w14:font="MS Gothic"/>
                  <w14:uncheckedState w14:val="2610" w14:font="MS Gothic"/>
                </w14:checkbox>
              </w:sdtPr>
              <w:sdtContent>
                <w:r w:rsidRPr="00C45FEE">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704935152"/>
                <w14:checkbox>
                  <w14:checked w14:val="0"/>
                  <w14:checkedState w14:val="2612" w14:font="MS Gothic"/>
                  <w14:uncheckedState w14:val="2610" w14:font="MS Gothic"/>
                </w14:checkbox>
              </w:sdtPr>
              <w:sdtContent>
                <w:r w:rsidRPr="00C45FEE">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BB6A19" w:rsidRPr="00DF4146" w:rsidRDefault="00BB6A19" w:rsidP="00861532">
            <w:pPr>
              <w:keepNext/>
              <w:keepLines/>
              <w:jc w:val="center"/>
              <w:rPr>
                <w:sz w:val="16"/>
                <w:szCs w:val="16"/>
              </w:rPr>
            </w:pPr>
          </w:p>
        </w:tc>
      </w:tr>
    </w:tbl>
    <w:p w:rsidR="00FD6099" w:rsidRPr="00C944D3" w:rsidRDefault="00FD6099" w:rsidP="00B725AD">
      <w:pPr>
        <w:keepNext/>
        <w:keepLines/>
        <w:rPr>
          <w:rFonts w:cs="Arial"/>
          <w:b/>
          <w:bCs/>
          <w:sz w:val="18"/>
          <w:szCs w:val="18"/>
        </w:rPr>
        <w:sectPr w:rsidR="00FD6099"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914F95" w:rsidRPr="00ED30CE" w:rsidTr="00BE71CA">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914F95" w:rsidRPr="00C944D3" w:rsidTr="00BE71CA">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BE71CA">
        <w:tc>
          <w:tcPr>
            <w:tcW w:w="9923" w:type="dxa"/>
            <w:gridSpan w:val="4"/>
            <w:tcBorders>
              <w:bottom w:val="single" w:sz="4" w:space="0" w:color="auto"/>
            </w:tcBorders>
            <w:vAlign w:val="center"/>
          </w:tcPr>
          <w:p w:rsidR="00914F95" w:rsidRPr="00ED30CE" w:rsidRDefault="00914F95"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914F95" w:rsidRPr="00C944D3" w:rsidTr="00BE71CA">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BE71CA">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BE71CA">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BE71CA">
        <w:tc>
          <w:tcPr>
            <w:tcW w:w="9923" w:type="dxa"/>
            <w:gridSpan w:val="4"/>
            <w:tcBorders>
              <w:top w:val="single" w:sz="4" w:space="0" w:color="auto"/>
              <w:bottom w:val="nil"/>
            </w:tcBorders>
            <w:vAlign w:val="center"/>
          </w:tcPr>
          <w:p w:rsidR="00914F95" w:rsidRPr="00ED30CE" w:rsidRDefault="00914F95"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BE71CA">
        <w:tc>
          <w:tcPr>
            <w:tcW w:w="9923" w:type="dxa"/>
            <w:gridSpan w:val="4"/>
            <w:tcBorders>
              <w:top w:val="nil"/>
              <w:bottom w:val="single" w:sz="12" w:space="0" w:color="auto"/>
            </w:tcBorders>
            <w:shd w:val="clear" w:color="auto" w:fill="FFF2CC"/>
            <w:vAlign w:val="center"/>
          </w:tcPr>
          <w:p w:rsidR="00914F95" w:rsidRPr="00C944D3" w:rsidRDefault="00914F95" w:rsidP="00BE71CA"/>
        </w:tc>
      </w:tr>
    </w:tbl>
    <w:p w:rsidR="00914F95" w:rsidRPr="00C944D3" w:rsidRDefault="00914F95" w:rsidP="00B65027">
      <w:pPr>
        <w:spacing w:after="40" w:line="200" w:lineRule="exact"/>
        <w:rPr>
          <w:sz w:val="18"/>
          <w:szCs w:val="18"/>
        </w:rPr>
        <w:sectPr w:rsidR="00914F95"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B6A19" w:rsidRPr="00C944D3" w:rsidTr="001C468B">
        <w:tc>
          <w:tcPr>
            <w:tcW w:w="811" w:type="dxa"/>
            <w:tcBorders>
              <w:top w:val="single" w:sz="4" w:space="0" w:color="auto"/>
              <w:bottom w:val="single" w:sz="4" w:space="0" w:color="auto"/>
            </w:tcBorders>
          </w:tcPr>
          <w:p w:rsidR="00BB6A19" w:rsidRPr="00C944D3" w:rsidRDefault="00BB6A19" w:rsidP="00B65027">
            <w:pPr>
              <w:spacing w:after="40" w:line="200" w:lineRule="exact"/>
              <w:rPr>
                <w:sz w:val="18"/>
                <w:szCs w:val="18"/>
              </w:rPr>
            </w:pPr>
            <w:r w:rsidRPr="00C944D3">
              <w:rPr>
                <w:sz w:val="18"/>
                <w:szCs w:val="18"/>
              </w:rPr>
              <w:lastRenderedPageBreak/>
              <w:t>6.2.1</w:t>
            </w:r>
          </w:p>
        </w:tc>
        <w:tc>
          <w:tcPr>
            <w:tcW w:w="4900" w:type="dxa"/>
            <w:tcBorders>
              <w:top w:val="single" w:sz="4" w:space="0" w:color="auto"/>
              <w:bottom w:val="single" w:sz="4" w:space="0" w:color="auto"/>
            </w:tcBorders>
          </w:tcPr>
          <w:p w:rsidR="00BB6A19" w:rsidRPr="00C944D3" w:rsidRDefault="00BB6A19" w:rsidP="00B83C25">
            <w:pPr>
              <w:keepNext/>
              <w:keepLines/>
              <w:rPr>
                <w:rFonts w:cs="Arial"/>
                <w:sz w:val="18"/>
                <w:szCs w:val="18"/>
              </w:rPr>
            </w:pPr>
            <w:r w:rsidRPr="009E7B26">
              <w:rPr>
                <w:rFonts w:cs="Arial"/>
                <w:sz w:val="18"/>
                <w:szCs w:val="18"/>
              </w:rPr>
              <w:t>Alle Mitarbeiter des Laboratoriums, ob intern oder extern, die die Labortätigkeiten beeinflussen könnten, müssen unparteilich handeln, kompetent sein und in Übereinstimmung mit dem Managementsystem des Laboratoriums arbeiten.</w:t>
            </w:r>
          </w:p>
        </w:tc>
        <w:tc>
          <w:tcPr>
            <w:tcW w:w="2282" w:type="dxa"/>
            <w:tcBorders>
              <w:top w:val="single" w:sz="4" w:space="0" w:color="auto"/>
              <w:bottom w:val="single" w:sz="4" w:space="0" w:color="auto"/>
            </w:tcBorders>
            <w:shd w:val="clear" w:color="auto" w:fill="DEEAF6"/>
          </w:tcPr>
          <w:p w:rsidR="00BB6A19" w:rsidRPr="00C944D3" w:rsidRDefault="00BB6A19"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BB6A19" w:rsidRPr="00C944D3" w:rsidRDefault="00BB6A19"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BB6A19" w:rsidRDefault="00BB6A19">
            <w:sdt>
              <w:sdtPr>
                <w:rPr>
                  <w:rFonts w:ascii="MS Gothic" w:eastAsia="MS Gothic" w:hAnsi="MS Gothic" w:cs="MS Gothic" w:hint="eastAsia"/>
                </w:rPr>
                <w:id w:val="948811836"/>
                <w14:checkbox>
                  <w14:checked w14:val="0"/>
                  <w14:checkedState w14:val="2612" w14:font="MS Gothic"/>
                  <w14:uncheckedState w14:val="2610" w14:font="MS Gothic"/>
                </w14:checkbox>
              </w:sdtPr>
              <w:sdtContent>
                <w:r w:rsidRPr="00F26B6B">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BB6A19" w:rsidRDefault="00BB6A19">
            <w:sdt>
              <w:sdtPr>
                <w:rPr>
                  <w:rFonts w:ascii="MS Gothic" w:eastAsia="MS Gothic" w:hAnsi="MS Gothic" w:cs="MS Gothic" w:hint="eastAsia"/>
                </w:rPr>
                <w:id w:val="-120007435"/>
                <w14:checkbox>
                  <w14:checked w14:val="0"/>
                  <w14:checkedState w14:val="2612" w14:font="MS Gothic"/>
                  <w14:uncheckedState w14:val="2610" w14:font="MS Gothic"/>
                </w14:checkbox>
              </w:sdtPr>
              <w:sdtContent>
                <w:r w:rsidRPr="00F26B6B">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BB6A19" w:rsidRPr="00C944D3" w:rsidRDefault="00BB6A19"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CB3819">
            <w:pPr>
              <w:spacing w:after="40" w:line="200" w:lineRule="exact"/>
              <w:rPr>
                <w:sz w:val="18"/>
                <w:szCs w:val="18"/>
              </w:rPr>
            </w:pPr>
            <w:r w:rsidRPr="00C944D3">
              <w:rPr>
                <w:sz w:val="18"/>
                <w:szCs w:val="18"/>
              </w:rPr>
              <w:t>6.2.2</w:t>
            </w:r>
          </w:p>
        </w:tc>
        <w:tc>
          <w:tcPr>
            <w:tcW w:w="4900" w:type="dxa"/>
            <w:tcBorders>
              <w:top w:val="single" w:sz="4" w:space="0" w:color="auto"/>
            </w:tcBorders>
          </w:tcPr>
          <w:p w:rsidR="00BB6A19" w:rsidRPr="00C944D3" w:rsidRDefault="00BB6A19" w:rsidP="00B94E7B">
            <w:pPr>
              <w:keepNext/>
              <w:keepLines/>
              <w:rPr>
                <w:rFonts w:cs="Arial"/>
                <w:sz w:val="18"/>
                <w:szCs w:val="18"/>
              </w:rPr>
            </w:pPr>
            <w:r w:rsidRPr="009E7B26">
              <w:rPr>
                <w:rFonts w:cs="Arial"/>
                <w:sz w:val="18"/>
                <w:szCs w:val="18"/>
              </w:rPr>
              <w:t xml:space="preserve">Das </w:t>
            </w:r>
            <w:r>
              <w:rPr>
                <w:rFonts w:cs="Arial"/>
                <w:sz w:val="18"/>
                <w:szCs w:val="18"/>
              </w:rPr>
              <w:t>Laboratorium muss die Kompetenz</w:t>
            </w:r>
            <w:r w:rsidRPr="009E7B26">
              <w:rPr>
                <w:rFonts w:cs="Arial"/>
                <w:sz w:val="18"/>
                <w:szCs w:val="18"/>
              </w:rPr>
              <w:t>anforderungen f</w:t>
            </w:r>
            <w:r>
              <w:rPr>
                <w:rFonts w:cs="Arial"/>
                <w:sz w:val="18"/>
                <w:szCs w:val="18"/>
              </w:rPr>
              <w:t>ür jede Funktion, die die Ergeb</w:t>
            </w:r>
            <w:r w:rsidRPr="009E7B26">
              <w:rPr>
                <w:rFonts w:cs="Arial"/>
                <w:sz w:val="18"/>
                <w:szCs w:val="18"/>
              </w:rPr>
              <w:t>nisse der Labort</w:t>
            </w:r>
            <w:r>
              <w:rPr>
                <w:rFonts w:cs="Arial"/>
                <w:sz w:val="18"/>
                <w:szCs w:val="18"/>
              </w:rPr>
              <w:t>ätigkeiten beeinflusst, dokumen</w:t>
            </w:r>
            <w:r w:rsidRPr="009E7B26">
              <w:rPr>
                <w:rFonts w:cs="Arial"/>
                <w:sz w:val="18"/>
                <w:szCs w:val="18"/>
              </w:rPr>
              <w:t>tieren, einschließlich der Anforderungen an Ausbildung, Qualifikation, Schulungen, fachliches Wissen, Fertigkeiten und Erfahrung.</w:t>
            </w:r>
          </w:p>
        </w:tc>
        <w:tc>
          <w:tcPr>
            <w:tcW w:w="2282" w:type="dxa"/>
            <w:tcBorders>
              <w:top w:val="single" w:sz="4" w:space="0" w:color="auto"/>
            </w:tcBorders>
            <w:shd w:val="clear" w:color="auto" w:fill="DEEAF6"/>
          </w:tcPr>
          <w:p w:rsidR="00BB6A19" w:rsidRPr="00C944D3" w:rsidRDefault="00BB6A19" w:rsidP="00CB381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1473431221"/>
                <w14:checkbox>
                  <w14:checked w14:val="0"/>
                  <w14:checkedState w14:val="2612" w14:font="MS Gothic"/>
                  <w14:uncheckedState w14:val="2610" w14:font="MS Gothic"/>
                </w14:checkbox>
              </w:sdtPr>
              <w:sdtContent>
                <w:r w:rsidRPr="00F26B6B">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1057822739"/>
                <w14:checkbox>
                  <w14:checked w14:val="0"/>
                  <w14:checkedState w14:val="2612" w14:font="MS Gothic"/>
                  <w14:uncheckedState w14:val="2610" w14:font="MS Gothic"/>
                </w14:checkbox>
              </w:sdtPr>
              <w:sdtContent>
                <w:r w:rsidRPr="00F26B6B">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CB381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41498F">
        <w:tc>
          <w:tcPr>
            <w:tcW w:w="811" w:type="dxa"/>
            <w:tcBorders>
              <w:top w:val="single" w:sz="4" w:space="0" w:color="auto"/>
            </w:tcBorders>
          </w:tcPr>
          <w:p w:rsidR="00BB6A19" w:rsidRPr="00C944D3" w:rsidRDefault="00BB6A19" w:rsidP="0041498F">
            <w:pPr>
              <w:spacing w:after="40" w:line="200" w:lineRule="exact"/>
              <w:rPr>
                <w:sz w:val="18"/>
                <w:szCs w:val="18"/>
              </w:rPr>
            </w:pPr>
            <w:r w:rsidRPr="00C944D3">
              <w:rPr>
                <w:sz w:val="18"/>
                <w:szCs w:val="18"/>
              </w:rPr>
              <w:t>6.2.3</w:t>
            </w:r>
          </w:p>
        </w:tc>
        <w:tc>
          <w:tcPr>
            <w:tcW w:w="4900" w:type="dxa"/>
            <w:tcBorders>
              <w:top w:val="single" w:sz="4" w:space="0" w:color="auto"/>
            </w:tcBorders>
          </w:tcPr>
          <w:p w:rsidR="00BB6A19" w:rsidRPr="00C944D3" w:rsidRDefault="00BB6A19" w:rsidP="00432346">
            <w:pPr>
              <w:keepNext/>
              <w:keepLines/>
              <w:rPr>
                <w:rFonts w:cs="Arial"/>
                <w:sz w:val="18"/>
                <w:szCs w:val="18"/>
              </w:rPr>
            </w:pPr>
            <w:r w:rsidRPr="009E7B26">
              <w:rPr>
                <w:rFonts w:cs="Arial"/>
                <w:sz w:val="18"/>
                <w:szCs w:val="18"/>
              </w:rPr>
              <w:t xml:space="preserve">Das Laboratorium muss sicherstellen, dass die Mitarbeiter über die Kompetenz verfügen, die Labortätigkeiten, für die sie </w:t>
            </w:r>
            <w:r w:rsidRPr="009E7B26">
              <w:rPr>
                <w:rFonts w:cs="Arial"/>
                <w:sz w:val="18"/>
                <w:szCs w:val="18"/>
              </w:rPr>
              <w:lastRenderedPageBreak/>
              <w:t>verantwortlich sind, auszuführen und die Bedeutung von Abweichungen zu bewerten.</w:t>
            </w:r>
          </w:p>
        </w:tc>
        <w:tc>
          <w:tcPr>
            <w:tcW w:w="2282" w:type="dxa"/>
            <w:tcBorders>
              <w:top w:val="single" w:sz="4" w:space="0" w:color="auto"/>
            </w:tcBorders>
            <w:shd w:val="clear" w:color="auto" w:fill="DEEAF6"/>
          </w:tcPr>
          <w:p w:rsidR="00BB6A19" w:rsidRPr="00C944D3" w:rsidRDefault="00BB6A19" w:rsidP="0041498F">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266158611"/>
                <w14:checkbox>
                  <w14:checked w14:val="0"/>
                  <w14:checkedState w14:val="2612" w14:font="MS Gothic"/>
                  <w14:uncheckedState w14:val="2610" w14:font="MS Gothic"/>
                </w14:checkbox>
              </w:sdtPr>
              <w:sdtContent>
                <w:r w:rsidRPr="00F26B6B">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1753699555"/>
                <w14:checkbox>
                  <w14:checked w14:val="0"/>
                  <w14:checkedState w14:val="2612" w14:font="MS Gothic"/>
                  <w14:uncheckedState w14:val="2610" w14:font="MS Gothic"/>
                </w14:checkbox>
              </w:sdtPr>
              <w:sdtContent>
                <w:r w:rsidRPr="00F26B6B">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41498F">
        <w:tc>
          <w:tcPr>
            <w:tcW w:w="811" w:type="dxa"/>
            <w:tcBorders>
              <w:top w:val="single" w:sz="4" w:space="0" w:color="auto"/>
            </w:tcBorders>
          </w:tcPr>
          <w:p w:rsidR="00BB6A19" w:rsidRPr="00C944D3" w:rsidRDefault="00BB6A19" w:rsidP="0041498F">
            <w:pPr>
              <w:spacing w:after="40" w:line="200" w:lineRule="exact"/>
              <w:rPr>
                <w:sz w:val="18"/>
                <w:szCs w:val="18"/>
              </w:rPr>
            </w:pPr>
            <w:r w:rsidRPr="00C944D3">
              <w:rPr>
                <w:sz w:val="18"/>
                <w:szCs w:val="18"/>
              </w:rPr>
              <w:lastRenderedPageBreak/>
              <w:t>6.2.4</w:t>
            </w:r>
          </w:p>
        </w:tc>
        <w:tc>
          <w:tcPr>
            <w:tcW w:w="4900" w:type="dxa"/>
            <w:tcBorders>
              <w:top w:val="single" w:sz="4" w:space="0" w:color="auto"/>
            </w:tcBorders>
          </w:tcPr>
          <w:p w:rsidR="00BB6A19" w:rsidRPr="00C944D3" w:rsidRDefault="00BB6A19" w:rsidP="00432346">
            <w:pPr>
              <w:keepNext/>
              <w:keepLines/>
              <w:rPr>
                <w:rFonts w:cs="Arial"/>
                <w:sz w:val="18"/>
                <w:szCs w:val="18"/>
              </w:rPr>
            </w:pPr>
            <w:r w:rsidRPr="00D6562D">
              <w:rPr>
                <w:rFonts w:cs="Arial"/>
                <w:sz w:val="18"/>
                <w:szCs w:val="18"/>
              </w:rPr>
              <w:t>Die Leitung des Laboratoriums muss dem Personal seine jeweiligen Pflichten, Verantwortlichkeiten und Befugnisse mitteilen.</w:t>
            </w:r>
          </w:p>
        </w:tc>
        <w:tc>
          <w:tcPr>
            <w:tcW w:w="2282" w:type="dxa"/>
            <w:tcBorders>
              <w:top w:val="single" w:sz="4" w:space="0" w:color="auto"/>
            </w:tcBorders>
            <w:shd w:val="clear" w:color="auto" w:fill="DEEAF6"/>
          </w:tcPr>
          <w:p w:rsidR="00BB6A19" w:rsidRPr="00C944D3" w:rsidRDefault="00BB6A19"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1230966602"/>
                <w14:checkbox>
                  <w14:checked w14:val="0"/>
                  <w14:checkedState w14:val="2612" w14:font="MS Gothic"/>
                  <w14:uncheckedState w14:val="2610" w14:font="MS Gothic"/>
                </w14:checkbox>
              </w:sdtPr>
              <w:sdtContent>
                <w:r w:rsidRPr="00BA199D">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314259206"/>
                <w14:checkbox>
                  <w14:checked w14:val="0"/>
                  <w14:checkedState w14:val="2612" w14:font="MS Gothic"/>
                  <w14:uncheckedState w14:val="2610" w14:font="MS Gothic"/>
                </w14:checkbox>
              </w:sdtPr>
              <w:sdtContent>
                <w:r w:rsidRPr="00BA199D">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CB3819">
            <w:pPr>
              <w:spacing w:after="40" w:line="200" w:lineRule="exact"/>
              <w:rPr>
                <w:sz w:val="18"/>
                <w:szCs w:val="18"/>
              </w:rPr>
            </w:pPr>
            <w:r w:rsidRPr="00C944D3">
              <w:rPr>
                <w:sz w:val="18"/>
                <w:szCs w:val="18"/>
              </w:rPr>
              <w:t>6.2.5</w:t>
            </w:r>
          </w:p>
        </w:tc>
        <w:tc>
          <w:tcPr>
            <w:tcW w:w="4900" w:type="dxa"/>
            <w:tcBorders>
              <w:top w:val="single" w:sz="4" w:space="0" w:color="auto"/>
            </w:tcBorders>
          </w:tcPr>
          <w:p w:rsidR="00BB6A19" w:rsidRPr="00C944D3" w:rsidRDefault="00BB6A19" w:rsidP="00275145">
            <w:pPr>
              <w:keepNext/>
              <w:keepLines/>
              <w:rPr>
                <w:rFonts w:cs="Arial"/>
                <w:sz w:val="18"/>
                <w:szCs w:val="18"/>
              </w:rPr>
            </w:pPr>
            <w:r w:rsidRPr="00D6562D">
              <w:rPr>
                <w:rFonts w:cs="Arial"/>
                <w:sz w:val="18"/>
                <w:szCs w:val="18"/>
              </w:rPr>
              <w:t>Das Laboratorium muss über Verfahren verfügen und Aufzeichnungen aufbewahren für die</w:t>
            </w:r>
            <w:r w:rsidRPr="00C944D3">
              <w:rPr>
                <w:rFonts w:cs="Arial"/>
                <w:sz w:val="18"/>
                <w:szCs w:val="18"/>
              </w:rPr>
              <w:t>:</w:t>
            </w:r>
          </w:p>
          <w:p w:rsidR="00BB6A19" w:rsidRPr="00D6562D" w:rsidRDefault="00BB6A19" w:rsidP="00D6562D">
            <w:pPr>
              <w:numPr>
                <w:ilvl w:val="0"/>
                <w:numId w:val="8"/>
              </w:numPr>
              <w:tabs>
                <w:tab w:val="clear" w:pos="720"/>
                <w:tab w:val="left" w:pos="227"/>
              </w:tabs>
              <w:ind w:left="227" w:hanging="227"/>
              <w:rPr>
                <w:sz w:val="18"/>
                <w:szCs w:val="18"/>
              </w:rPr>
            </w:pPr>
            <w:r w:rsidRPr="00D6562D">
              <w:rPr>
                <w:sz w:val="18"/>
                <w:szCs w:val="18"/>
              </w:rPr>
              <w:t xml:space="preserve">Festlegung der Anforderungen an die Kompetenz; </w:t>
            </w:r>
          </w:p>
          <w:p w:rsidR="00BB6A19" w:rsidRPr="00D6562D" w:rsidRDefault="00BB6A19" w:rsidP="00D6562D">
            <w:pPr>
              <w:numPr>
                <w:ilvl w:val="0"/>
                <w:numId w:val="8"/>
              </w:numPr>
              <w:tabs>
                <w:tab w:val="clear" w:pos="720"/>
                <w:tab w:val="left" w:pos="227"/>
              </w:tabs>
              <w:ind w:left="227" w:hanging="227"/>
              <w:rPr>
                <w:sz w:val="18"/>
                <w:szCs w:val="18"/>
              </w:rPr>
            </w:pPr>
            <w:r w:rsidRPr="00D6562D">
              <w:rPr>
                <w:sz w:val="18"/>
                <w:szCs w:val="18"/>
              </w:rPr>
              <w:t xml:space="preserve">Auswahl des Personals; </w:t>
            </w:r>
          </w:p>
          <w:p w:rsidR="00BB6A19" w:rsidRPr="00D6562D" w:rsidRDefault="00BB6A19" w:rsidP="00D6562D">
            <w:pPr>
              <w:numPr>
                <w:ilvl w:val="0"/>
                <w:numId w:val="8"/>
              </w:numPr>
              <w:tabs>
                <w:tab w:val="clear" w:pos="720"/>
                <w:tab w:val="left" w:pos="227"/>
              </w:tabs>
              <w:ind w:left="227" w:hanging="227"/>
              <w:rPr>
                <w:sz w:val="18"/>
                <w:szCs w:val="18"/>
              </w:rPr>
            </w:pPr>
            <w:r w:rsidRPr="00D6562D">
              <w:rPr>
                <w:sz w:val="18"/>
                <w:szCs w:val="18"/>
              </w:rPr>
              <w:t xml:space="preserve">Schulung des Personals; </w:t>
            </w:r>
          </w:p>
          <w:p w:rsidR="00BB6A19" w:rsidRPr="00D6562D" w:rsidRDefault="00BB6A19" w:rsidP="00D6562D">
            <w:pPr>
              <w:numPr>
                <w:ilvl w:val="0"/>
                <w:numId w:val="8"/>
              </w:numPr>
              <w:tabs>
                <w:tab w:val="clear" w:pos="720"/>
                <w:tab w:val="left" w:pos="227"/>
              </w:tabs>
              <w:ind w:left="227" w:hanging="227"/>
              <w:rPr>
                <w:sz w:val="18"/>
                <w:szCs w:val="18"/>
              </w:rPr>
            </w:pPr>
            <w:r w:rsidRPr="00D6562D">
              <w:rPr>
                <w:sz w:val="18"/>
                <w:szCs w:val="18"/>
              </w:rPr>
              <w:t xml:space="preserve">Beaufsichtigung des Personals; </w:t>
            </w:r>
          </w:p>
          <w:p w:rsidR="00BB6A19" w:rsidRPr="00D6562D" w:rsidRDefault="00BB6A19" w:rsidP="00D6562D">
            <w:pPr>
              <w:numPr>
                <w:ilvl w:val="0"/>
                <w:numId w:val="8"/>
              </w:numPr>
              <w:tabs>
                <w:tab w:val="clear" w:pos="720"/>
                <w:tab w:val="left" w:pos="227"/>
              </w:tabs>
              <w:ind w:left="227" w:hanging="227"/>
              <w:rPr>
                <w:sz w:val="18"/>
                <w:szCs w:val="18"/>
              </w:rPr>
            </w:pPr>
            <w:r w:rsidRPr="00D6562D">
              <w:rPr>
                <w:sz w:val="18"/>
                <w:szCs w:val="18"/>
              </w:rPr>
              <w:t xml:space="preserve">Befugniserteilung für das Personal; </w:t>
            </w:r>
          </w:p>
          <w:p w:rsidR="00BB6A19" w:rsidRPr="00C944D3" w:rsidRDefault="00BB6A19" w:rsidP="00D6562D">
            <w:pPr>
              <w:numPr>
                <w:ilvl w:val="0"/>
                <w:numId w:val="8"/>
              </w:numPr>
              <w:tabs>
                <w:tab w:val="clear" w:pos="720"/>
                <w:tab w:val="left" w:pos="227"/>
              </w:tabs>
              <w:ind w:left="227" w:hanging="227"/>
              <w:rPr>
                <w:rFonts w:cs="Arial"/>
                <w:sz w:val="18"/>
                <w:szCs w:val="18"/>
              </w:rPr>
            </w:pPr>
            <w:r w:rsidRPr="00D6562D">
              <w:rPr>
                <w:sz w:val="18"/>
                <w:szCs w:val="18"/>
              </w:rPr>
              <w:t>Überwachung der Kompetenz des Personals.</w:t>
            </w:r>
          </w:p>
        </w:tc>
        <w:tc>
          <w:tcPr>
            <w:tcW w:w="2282" w:type="dxa"/>
            <w:tcBorders>
              <w:top w:val="single" w:sz="4" w:space="0" w:color="auto"/>
            </w:tcBorders>
            <w:shd w:val="clear" w:color="auto" w:fill="DEEAF6"/>
          </w:tcPr>
          <w:p w:rsidR="00BB6A19" w:rsidRPr="00C944D3" w:rsidRDefault="00BB6A19" w:rsidP="00CB381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1258257141"/>
                <w14:checkbox>
                  <w14:checked w14:val="0"/>
                  <w14:checkedState w14:val="2612" w14:font="MS Gothic"/>
                  <w14:uncheckedState w14:val="2610" w14:font="MS Gothic"/>
                </w14:checkbox>
              </w:sdtPr>
              <w:sdtContent>
                <w:r w:rsidRPr="00BA199D">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284628277"/>
                <w14:checkbox>
                  <w14:checked w14:val="0"/>
                  <w14:checkedState w14:val="2612" w14:font="MS Gothic"/>
                  <w14:uncheckedState w14:val="2610" w14:font="MS Gothic"/>
                </w14:checkbox>
              </w:sdtPr>
              <w:sdtContent>
                <w:r w:rsidRPr="00BA199D">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CB381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CB3819">
            <w:pPr>
              <w:spacing w:after="40" w:line="200" w:lineRule="exact"/>
              <w:rPr>
                <w:sz w:val="18"/>
                <w:szCs w:val="18"/>
              </w:rPr>
            </w:pPr>
            <w:r w:rsidRPr="00C944D3">
              <w:rPr>
                <w:sz w:val="18"/>
                <w:szCs w:val="18"/>
              </w:rPr>
              <w:t>6.2.6</w:t>
            </w:r>
          </w:p>
        </w:tc>
        <w:tc>
          <w:tcPr>
            <w:tcW w:w="4900" w:type="dxa"/>
            <w:tcBorders>
              <w:top w:val="single" w:sz="4" w:space="0" w:color="auto"/>
            </w:tcBorders>
          </w:tcPr>
          <w:p w:rsidR="00BB6A19" w:rsidRPr="00C944D3" w:rsidRDefault="00BB6A19" w:rsidP="00275145">
            <w:pPr>
              <w:keepNext/>
              <w:keepLines/>
              <w:rPr>
                <w:rFonts w:cs="Arial"/>
                <w:sz w:val="18"/>
                <w:szCs w:val="18"/>
              </w:rPr>
            </w:pPr>
            <w:r w:rsidRPr="00D6562D">
              <w:rPr>
                <w:rFonts w:cs="Arial"/>
                <w:sz w:val="18"/>
                <w:szCs w:val="18"/>
              </w:rPr>
              <w:t>Das Laboratorium muss dem Personal Befugnisse erte</w:t>
            </w:r>
            <w:r>
              <w:rPr>
                <w:rFonts w:cs="Arial"/>
                <w:sz w:val="18"/>
                <w:szCs w:val="18"/>
              </w:rPr>
              <w:t>ilen, um spezifische Labortätig</w:t>
            </w:r>
            <w:r w:rsidRPr="00D6562D">
              <w:rPr>
                <w:rFonts w:cs="Arial"/>
                <w:sz w:val="18"/>
                <w:szCs w:val="18"/>
              </w:rPr>
              <w:t>keiten durchzuführen, welche die folgenden einschließen, ohne darauf beschränkt zu sein</w:t>
            </w:r>
            <w:r w:rsidRPr="00C944D3">
              <w:rPr>
                <w:rFonts w:cs="Arial"/>
                <w:sz w:val="18"/>
                <w:szCs w:val="18"/>
              </w:rPr>
              <w:t>:</w:t>
            </w:r>
          </w:p>
          <w:p w:rsidR="00BB6A19" w:rsidRPr="00E853AC" w:rsidRDefault="00BB6A19" w:rsidP="00E853AC">
            <w:pPr>
              <w:numPr>
                <w:ilvl w:val="0"/>
                <w:numId w:val="9"/>
              </w:numPr>
              <w:tabs>
                <w:tab w:val="clear" w:pos="720"/>
                <w:tab w:val="left" w:pos="227"/>
              </w:tabs>
              <w:ind w:left="227" w:hanging="227"/>
              <w:rPr>
                <w:sz w:val="18"/>
                <w:szCs w:val="18"/>
              </w:rPr>
            </w:pPr>
            <w:r w:rsidRPr="00E853AC">
              <w:rPr>
                <w:sz w:val="18"/>
                <w:szCs w:val="18"/>
              </w:rPr>
              <w:t xml:space="preserve">Verfahren zu entwickeln, zu modifizieren, zu verifizieren und zu validieren; </w:t>
            </w:r>
          </w:p>
          <w:p w:rsidR="00BB6A19" w:rsidRPr="00E853AC" w:rsidRDefault="00BB6A19" w:rsidP="00E853AC">
            <w:pPr>
              <w:numPr>
                <w:ilvl w:val="0"/>
                <w:numId w:val="9"/>
              </w:numPr>
              <w:tabs>
                <w:tab w:val="clear" w:pos="720"/>
                <w:tab w:val="left" w:pos="227"/>
              </w:tabs>
              <w:ind w:left="227" w:hanging="227"/>
              <w:rPr>
                <w:sz w:val="18"/>
                <w:szCs w:val="18"/>
              </w:rPr>
            </w:pPr>
            <w:r w:rsidRPr="00E853AC">
              <w:rPr>
                <w:sz w:val="18"/>
                <w:szCs w:val="18"/>
              </w:rPr>
              <w:t xml:space="preserve">Ergebnisse zu analysieren, einschließlich Aussagen zur Konformität oder Meinungen und Interpretationen; </w:t>
            </w:r>
          </w:p>
          <w:p w:rsidR="00BB6A19" w:rsidRPr="00C944D3" w:rsidRDefault="00BB6A19" w:rsidP="00E853AC">
            <w:pPr>
              <w:numPr>
                <w:ilvl w:val="0"/>
                <w:numId w:val="9"/>
              </w:numPr>
              <w:tabs>
                <w:tab w:val="clear" w:pos="720"/>
                <w:tab w:val="left" w:pos="227"/>
              </w:tabs>
              <w:ind w:left="227" w:hanging="227"/>
              <w:rPr>
                <w:rFonts w:cs="Arial"/>
                <w:sz w:val="18"/>
                <w:szCs w:val="18"/>
              </w:rPr>
            </w:pPr>
            <w:r w:rsidRPr="00E853AC">
              <w:rPr>
                <w:sz w:val="18"/>
                <w:szCs w:val="18"/>
              </w:rPr>
              <w:t>über Ergebnisse zu berichten, diese zu bewerten und freizugeben.</w:t>
            </w:r>
          </w:p>
        </w:tc>
        <w:tc>
          <w:tcPr>
            <w:tcW w:w="2282" w:type="dxa"/>
            <w:tcBorders>
              <w:top w:val="single" w:sz="4" w:space="0" w:color="auto"/>
            </w:tcBorders>
            <w:shd w:val="clear" w:color="auto" w:fill="DEEAF6"/>
          </w:tcPr>
          <w:p w:rsidR="00BB6A19" w:rsidRPr="00C944D3" w:rsidRDefault="00BB6A19" w:rsidP="00CB381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BB6A19" w:rsidRDefault="00BB6A19">
            <w:sdt>
              <w:sdtPr>
                <w:rPr>
                  <w:rFonts w:ascii="MS Gothic" w:eastAsia="MS Gothic" w:hAnsi="MS Gothic" w:cs="MS Gothic" w:hint="eastAsia"/>
                </w:rPr>
                <w:id w:val="866872046"/>
                <w14:checkbox>
                  <w14:checked w14:val="0"/>
                  <w14:checkedState w14:val="2612" w14:font="MS Gothic"/>
                  <w14:uncheckedState w14:val="2610" w14:font="MS Gothic"/>
                </w14:checkbox>
              </w:sdtPr>
              <w:sdtContent>
                <w:r w:rsidRPr="00BA199D">
                  <w:rPr>
                    <w:rFonts w:ascii="MS Gothic" w:eastAsia="MS Gothic" w:hAnsi="MS Gothic" w:cs="MS Gothic" w:hint="eastAsia"/>
                  </w:rPr>
                  <w:t>☐</w:t>
                </w:r>
              </w:sdtContent>
            </w:sdt>
          </w:p>
        </w:tc>
        <w:tc>
          <w:tcPr>
            <w:tcW w:w="392" w:type="dxa"/>
            <w:tcBorders>
              <w:top w:val="single" w:sz="4" w:space="0" w:color="auto"/>
            </w:tcBorders>
            <w:shd w:val="clear" w:color="auto" w:fill="FFF2CC"/>
          </w:tcPr>
          <w:p w:rsidR="00BB6A19" w:rsidRDefault="00BB6A19">
            <w:sdt>
              <w:sdtPr>
                <w:rPr>
                  <w:rFonts w:ascii="MS Gothic" w:eastAsia="MS Gothic" w:hAnsi="MS Gothic" w:cs="MS Gothic" w:hint="eastAsia"/>
                </w:rPr>
                <w:id w:val="-493111872"/>
                <w14:checkbox>
                  <w14:checked w14:val="0"/>
                  <w14:checkedState w14:val="2612" w14:font="MS Gothic"/>
                  <w14:uncheckedState w14:val="2610" w14:font="MS Gothic"/>
                </w14:checkbox>
              </w:sdtPr>
              <w:sdtContent>
                <w:r w:rsidRPr="00BA199D">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CB381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E0059F" w:rsidRPr="00C944D3" w:rsidRDefault="00E0059F" w:rsidP="00FD622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65"/>
        <w:gridCol w:w="420"/>
        <w:gridCol w:w="740"/>
      </w:tblGrid>
      <w:tr w:rsidR="007E5E67" w:rsidRPr="00A75C93" w:rsidTr="00637097">
        <w:tc>
          <w:tcPr>
            <w:tcW w:w="811" w:type="dxa"/>
            <w:tcBorders>
              <w:top w:val="single" w:sz="12" w:space="0" w:color="auto"/>
              <w:bottom w:val="nil"/>
            </w:tcBorders>
            <w:shd w:val="clear" w:color="auto" w:fill="CCCCCC"/>
          </w:tcPr>
          <w:p w:rsidR="007E5E67" w:rsidRPr="00A75C93"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A75C93" w:rsidRDefault="007E5E67" w:rsidP="007E5E67">
            <w:pPr>
              <w:pStyle w:val="berschrift3"/>
            </w:pPr>
            <w:r w:rsidRPr="00A75C93">
              <w:t>Normforderung</w:t>
            </w:r>
          </w:p>
        </w:tc>
        <w:tc>
          <w:tcPr>
            <w:tcW w:w="1007" w:type="dxa"/>
            <w:tcBorders>
              <w:top w:val="single" w:sz="12" w:space="0" w:color="auto"/>
              <w:bottom w:val="nil"/>
            </w:tcBorders>
            <w:shd w:val="clear" w:color="auto" w:fill="CCCCCC"/>
          </w:tcPr>
          <w:p w:rsidR="007E5E67" w:rsidRPr="00A75C93" w:rsidRDefault="007E5E67" w:rsidP="007E5E67">
            <w:pPr>
              <w:pStyle w:val="berschrift3"/>
            </w:pPr>
            <w:r w:rsidRPr="00A75C93">
              <w:t>Zuständig</w:t>
            </w:r>
          </w:p>
        </w:tc>
        <w:tc>
          <w:tcPr>
            <w:tcW w:w="2282" w:type="dxa"/>
            <w:tcBorders>
              <w:top w:val="single" w:sz="12" w:space="0" w:color="auto"/>
              <w:bottom w:val="nil"/>
            </w:tcBorders>
            <w:shd w:val="clear" w:color="auto" w:fill="CCCCCC"/>
          </w:tcPr>
          <w:p w:rsidR="007E5E67" w:rsidRPr="00A75C93" w:rsidRDefault="007E5E67" w:rsidP="007E5E67">
            <w:pPr>
              <w:keepNext/>
              <w:keepLines/>
              <w:spacing w:after="40" w:line="200" w:lineRule="exact"/>
              <w:jc w:val="center"/>
              <w:rPr>
                <w:rFonts w:cs="Arial"/>
                <w:b/>
                <w:bCs/>
                <w:sz w:val="18"/>
                <w:szCs w:val="18"/>
              </w:rPr>
            </w:pPr>
            <w:r w:rsidRPr="00A75C93">
              <w:rPr>
                <w:rFonts w:cs="Arial"/>
                <w:b/>
                <w:bCs/>
                <w:sz w:val="18"/>
                <w:szCs w:val="18"/>
              </w:rPr>
              <w:t>Referenzdokumente</w:t>
            </w:r>
          </w:p>
        </w:tc>
        <w:tc>
          <w:tcPr>
            <w:tcW w:w="1190" w:type="dxa"/>
            <w:gridSpan w:val="3"/>
            <w:tcBorders>
              <w:top w:val="single" w:sz="12" w:space="0" w:color="auto"/>
              <w:bottom w:val="single" w:sz="4" w:space="0" w:color="auto"/>
            </w:tcBorders>
            <w:shd w:val="clear" w:color="auto" w:fill="CCCCCC"/>
          </w:tcPr>
          <w:p w:rsidR="007E5E67" w:rsidRPr="00A75C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A75C93">
              <w:rPr>
                <w:rFonts w:ascii="Calibri" w:hAnsi="Calibri" w:cs="Arial"/>
                <w:b/>
                <w:sz w:val="18"/>
                <w:szCs w:val="18"/>
                <w:lang w:val="de-DE" w:eastAsia="de-DE"/>
              </w:rPr>
              <w:t>Bewertung</w:t>
            </w:r>
          </w:p>
        </w:tc>
        <w:tc>
          <w:tcPr>
            <w:tcW w:w="740" w:type="dxa"/>
            <w:tcBorders>
              <w:top w:val="single" w:sz="12" w:space="0" w:color="auto"/>
              <w:bottom w:val="nil"/>
            </w:tcBorders>
            <w:shd w:val="clear" w:color="auto" w:fill="CCCCCC"/>
          </w:tcPr>
          <w:p w:rsidR="007E5E67" w:rsidRPr="00A75C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A75C93">
              <w:rPr>
                <w:rFonts w:ascii="Calibri" w:hAnsi="Calibri" w:cs="Arial"/>
                <w:b/>
                <w:sz w:val="18"/>
                <w:szCs w:val="18"/>
                <w:lang w:val="de-DE" w:eastAsia="de-DE"/>
              </w:rPr>
              <w:t xml:space="preserve">Abw. </w:t>
            </w:r>
          </w:p>
        </w:tc>
      </w:tr>
      <w:tr w:rsidR="007E5E67" w:rsidRPr="00A75C93" w:rsidTr="00BE71CA">
        <w:tc>
          <w:tcPr>
            <w:tcW w:w="811" w:type="dxa"/>
            <w:tcBorders>
              <w:top w:val="nil"/>
              <w:bottom w:val="single" w:sz="12" w:space="0" w:color="auto"/>
            </w:tcBorders>
            <w:shd w:val="clear" w:color="auto" w:fill="CCCCCC"/>
          </w:tcPr>
          <w:p w:rsidR="007E5E67" w:rsidRPr="00A75C93"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A75C93"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A75C93"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A75C93" w:rsidRDefault="007E5E67" w:rsidP="007E5E67">
            <w:pPr>
              <w:keepNext/>
              <w:keepLines/>
              <w:spacing w:after="40" w:line="200" w:lineRule="exact"/>
              <w:jc w:val="center"/>
              <w:rPr>
                <w:rFonts w:cs="Arial"/>
                <w:b/>
                <w:bCs/>
                <w:sz w:val="18"/>
                <w:szCs w:val="18"/>
              </w:rPr>
            </w:pPr>
            <w:r w:rsidRPr="00A75C93">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A75C93"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A75C93">
              <w:rPr>
                <w:rFonts w:ascii="Calibri" w:hAnsi="Calibri" w:cs="Arial"/>
                <w:b/>
                <w:sz w:val="18"/>
                <w:szCs w:val="18"/>
                <w:lang w:val="de-DE" w:eastAsia="de-DE"/>
              </w:rPr>
              <w:t>1</w:t>
            </w:r>
          </w:p>
        </w:tc>
        <w:tc>
          <w:tcPr>
            <w:tcW w:w="365" w:type="dxa"/>
            <w:tcBorders>
              <w:top w:val="single" w:sz="4" w:space="0" w:color="auto"/>
              <w:bottom w:val="single" w:sz="12" w:space="0" w:color="auto"/>
            </w:tcBorders>
            <w:shd w:val="clear" w:color="auto" w:fill="CCCCCC"/>
            <w:vAlign w:val="center"/>
          </w:tcPr>
          <w:p w:rsidR="007E5E67" w:rsidRPr="00A75C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A75C93">
              <w:rPr>
                <w:rFonts w:ascii="Calibri" w:hAnsi="Calibri" w:cs="Arial"/>
                <w:b/>
                <w:sz w:val="18"/>
                <w:szCs w:val="18"/>
                <w:lang w:val="de-DE" w:eastAsia="de-DE"/>
              </w:rPr>
              <w:t>2</w:t>
            </w:r>
          </w:p>
        </w:tc>
        <w:tc>
          <w:tcPr>
            <w:tcW w:w="420" w:type="dxa"/>
            <w:tcBorders>
              <w:top w:val="single" w:sz="4" w:space="0" w:color="auto"/>
              <w:bottom w:val="single" w:sz="12" w:space="0" w:color="auto"/>
            </w:tcBorders>
            <w:shd w:val="clear" w:color="auto" w:fill="CCCCCC"/>
            <w:vAlign w:val="center"/>
          </w:tcPr>
          <w:p w:rsidR="007E5E67" w:rsidRPr="00A75C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A75C93">
              <w:rPr>
                <w:rFonts w:ascii="Calibri" w:hAnsi="Calibri" w:cs="Arial"/>
                <w:b/>
                <w:sz w:val="18"/>
                <w:szCs w:val="18"/>
                <w:lang w:val="de-DE" w:eastAsia="de-DE"/>
              </w:rPr>
              <w:t>3</w:t>
            </w:r>
          </w:p>
        </w:tc>
        <w:tc>
          <w:tcPr>
            <w:tcW w:w="740" w:type="dxa"/>
            <w:tcBorders>
              <w:top w:val="nil"/>
              <w:bottom w:val="single" w:sz="12" w:space="0" w:color="auto"/>
            </w:tcBorders>
            <w:shd w:val="clear" w:color="auto" w:fill="CCCCCC"/>
          </w:tcPr>
          <w:p w:rsidR="007E5E67" w:rsidRPr="00A75C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A75C93">
              <w:rPr>
                <w:rFonts w:ascii="Calibri" w:hAnsi="Calibri" w:cs="Arial"/>
                <w:b/>
                <w:sz w:val="18"/>
                <w:szCs w:val="18"/>
                <w:lang w:val="de-DE" w:eastAsia="de-DE"/>
              </w:rPr>
              <w:t>Nr.</w:t>
            </w:r>
          </w:p>
        </w:tc>
      </w:tr>
      <w:tr w:rsidR="00BB6A19" w:rsidRPr="00C944D3"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BB6A19" w:rsidRPr="00C944D3" w:rsidRDefault="00BB6A19" w:rsidP="007E5E67">
            <w:pPr>
              <w:pStyle w:val="2"/>
            </w:pPr>
            <w:bookmarkStart w:id="8" w:name="_Toc527550992"/>
            <w:r w:rsidRPr="00C944D3">
              <w:t>6.3</w:t>
            </w:r>
            <w:r w:rsidRPr="00C944D3">
              <w:tab/>
            </w:r>
            <w:r w:rsidRPr="002D658C">
              <w:t>Räumlichkeiten und Umgebungsbedingungen</w:t>
            </w:r>
            <w:bookmarkEnd w:id="8"/>
          </w:p>
        </w:tc>
        <w:tc>
          <w:tcPr>
            <w:tcW w:w="1007" w:type="dxa"/>
            <w:tcBorders>
              <w:top w:val="single" w:sz="12" w:space="0" w:color="auto"/>
              <w:bottom w:val="single" w:sz="12" w:space="0" w:color="auto"/>
              <w:right w:val="single" w:sz="4" w:space="0" w:color="auto"/>
            </w:tcBorders>
            <w:shd w:val="clear" w:color="auto" w:fill="auto"/>
          </w:tcPr>
          <w:p w:rsidR="00BB6A19" w:rsidRPr="00C944D3" w:rsidRDefault="00BB6A19" w:rsidP="007E5E67">
            <w:pPr>
              <w:spacing w:after="40" w:line="200" w:lineRule="exact"/>
              <w:rPr>
                <w:b/>
                <w:sz w:val="18"/>
                <w:szCs w:val="18"/>
              </w:rPr>
            </w:pPr>
            <w:r>
              <w:rPr>
                <w:b/>
                <w:sz w:val="18"/>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BB6A19" w:rsidRPr="00C944D3" w:rsidRDefault="00BB6A19"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333571561"/>
                <w14:checkbox>
                  <w14:checked w14:val="0"/>
                  <w14:checkedState w14:val="2612" w14:font="MS Gothic"/>
                  <w14:uncheckedState w14:val="2610" w14:font="MS Gothic"/>
                </w14:checkbox>
              </w:sdtPr>
              <w:sdtContent>
                <w:r w:rsidRPr="00057F9C">
                  <w:rPr>
                    <w:rFonts w:ascii="MS Gothic" w:eastAsia="MS Gothic" w:hAnsi="MS Gothic" w:cs="MS Gothic" w:hint="eastAsia"/>
                  </w:rPr>
                  <w:t>☐</w:t>
                </w:r>
              </w:sdtContent>
            </w:sdt>
          </w:p>
        </w:tc>
        <w:tc>
          <w:tcPr>
            <w:tcW w:w="365"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698463430"/>
                <w14:checkbox>
                  <w14:checked w14:val="0"/>
                  <w14:checkedState w14:val="2612" w14:font="MS Gothic"/>
                  <w14:uncheckedState w14:val="2610" w14:font="MS Gothic"/>
                </w14:checkbox>
              </w:sdtPr>
              <w:sdtContent>
                <w:r w:rsidRPr="00DE75F2">
                  <w:rPr>
                    <w:rFonts w:ascii="MS Gothic" w:eastAsia="MS Gothic" w:hAnsi="MS Gothic" w:cs="MS Gothic" w:hint="eastAsia"/>
                  </w:rPr>
                  <w:t>☐</w:t>
                </w:r>
              </w:sdtContent>
            </w:sdt>
          </w:p>
        </w:tc>
        <w:tc>
          <w:tcPr>
            <w:tcW w:w="420" w:type="dxa"/>
            <w:tcBorders>
              <w:top w:val="single" w:sz="12" w:space="0" w:color="auto"/>
              <w:bottom w:val="single" w:sz="12" w:space="0" w:color="auto"/>
            </w:tcBorders>
            <w:shd w:val="clear" w:color="auto" w:fill="FFF2CC"/>
          </w:tcPr>
          <w:p w:rsidR="00BB6A19" w:rsidRDefault="00BB6A19">
            <w:sdt>
              <w:sdtPr>
                <w:rPr>
                  <w:rFonts w:ascii="MS Gothic" w:eastAsia="MS Gothic" w:hAnsi="MS Gothic" w:cs="MS Gothic" w:hint="eastAsia"/>
                </w:rPr>
                <w:id w:val="-1847940648"/>
                <w14:checkbox>
                  <w14:checked w14:val="0"/>
                  <w14:checkedState w14:val="2612" w14:font="MS Gothic"/>
                  <w14:uncheckedState w14:val="2610" w14:font="MS Gothic"/>
                </w14:checkbox>
              </w:sdtPr>
              <w:sdtContent>
                <w:r w:rsidRPr="00DE75F2">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BB6A19" w:rsidRPr="00C944D3" w:rsidRDefault="00BB6A19"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ED30CE" w:rsidTr="00725DC0">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BB6A19" w:rsidRPr="00DF4146" w:rsidRDefault="00BB6A19"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268739199"/>
                <w14:checkbox>
                  <w14:checked w14:val="0"/>
                  <w14:checkedState w14:val="2612" w14:font="MS Gothic"/>
                  <w14:uncheckedState w14:val="2610" w14:font="MS Gothic"/>
                </w14:checkbox>
              </w:sdtPr>
              <w:sdtContent>
                <w:r w:rsidRPr="009A2E48">
                  <w:rPr>
                    <w:rFonts w:ascii="MS Gothic" w:eastAsia="MS Gothic" w:hAnsi="MS Gothic" w:cs="MS Gothic" w:hint="eastAsia"/>
                  </w:rPr>
                  <w:t>☐</w:t>
                </w:r>
              </w:sdtContent>
            </w:sdt>
          </w:p>
        </w:tc>
        <w:tc>
          <w:tcPr>
            <w:tcW w:w="365"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63623758"/>
                <w14:checkbox>
                  <w14:checked w14:val="0"/>
                  <w14:checkedState w14:val="2612" w14:font="MS Gothic"/>
                  <w14:uncheckedState w14:val="2610" w14:font="MS Gothic"/>
                </w14:checkbox>
              </w:sdtPr>
              <w:sdtContent>
                <w:r w:rsidRPr="00966FEA">
                  <w:rPr>
                    <w:rFonts w:ascii="MS Gothic" w:eastAsia="MS Gothic" w:hAnsi="MS Gothic" w:cs="MS Gothic" w:hint="eastAsia"/>
                  </w:rPr>
                  <w:t>☐</w:t>
                </w:r>
              </w:sdtContent>
            </w:sdt>
          </w:p>
        </w:tc>
        <w:tc>
          <w:tcPr>
            <w:tcW w:w="420" w:type="dxa"/>
            <w:tcBorders>
              <w:top w:val="single" w:sz="12" w:space="0" w:color="auto"/>
              <w:left w:val="single" w:sz="4" w:space="0" w:color="auto"/>
              <w:bottom w:val="single" w:sz="4" w:space="0" w:color="auto"/>
              <w:right w:val="single" w:sz="4" w:space="0" w:color="auto"/>
            </w:tcBorders>
            <w:shd w:val="clear" w:color="auto" w:fill="FFF2CC"/>
          </w:tcPr>
          <w:p w:rsidR="00BB6A19" w:rsidRDefault="00BB6A19">
            <w:sdt>
              <w:sdtPr>
                <w:rPr>
                  <w:rFonts w:ascii="MS Gothic" w:eastAsia="MS Gothic" w:hAnsi="MS Gothic" w:cs="MS Gothic" w:hint="eastAsia"/>
                </w:rPr>
                <w:id w:val="-1270774810"/>
                <w14:checkbox>
                  <w14:checked w14:val="0"/>
                  <w14:checkedState w14:val="2612" w14:font="MS Gothic"/>
                  <w14:uncheckedState w14:val="2610" w14:font="MS Gothic"/>
                </w14:checkbox>
              </w:sdtPr>
              <w:sdtContent>
                <w:r w:rsidRPr="00966FEA">
                  <w:rPr>
                    <w:rFonts w:ascii="MS Gothic" w:eastAsia="MS Gothic" w:hAnsi="MS Gothic" w:cs="MS Gothic" w:hint="eastAsia"/>
                  </w:rPr>
                  <w:t>☐</w:t>
                </w:r>
              </w:sdtContent>
            </w:sdt>
          </w:p>
        </w:tc>
        <w:tc>
          <w:tcPr>
            <w:tcW w:w="740" w:type="dxa"/>
            <w:tcBorders>
              <w:top w:val="single" w:sz="12" w:space="0" w:color="auto"/>
              <w:left w:val="single" w:sz="4" w:space="0" w:color="auto"/>
              <w:bottom w:val="single" w:sz="4" w:space="0" w:color="auto"/>
              <w:right w:val="single" w:sz="4" w:space="0" w:color="auto"/>
            </w:tcBorders>
            <w:shd w:val="clear" w:color="auto" w:fill="auto"/>
          </w:tcPr>
          <w:p w:rsidR="00BB6A19" w:rsidRPr="00DF4146" w:rsidRDefault="00BB6A19" w:rsidP="00861532">
            <w:pPr>
              <w:keepNext/>
              <w:keepLines/>
              <w:jc w:val="center"/>
              <w:rPr>
                <w:sz w:val="16"/>
                <w:szCs w:val="16"/>
              </w:rPr>
            </w:pPr>
          </w:p>
        </w:tc>
      </w:tr>
    </w:tbl>
    <w:p w:rsidR="00FD6099" w:rsidRPr="00C944D3" w:rsidRDefault="00FD6099" w:rsidP="00B725AD">
      <w:pPr>
        <w:keepNext/>
        <w:keepLines/>
        <w:rPr>
          <w:rFonts w:cs="Arial"/>
          <w:b/>
          <w:bCs/>
          <w:sz w:val="18"/>
          <w:szCs w:val="18"/>
        </w:rPr>
        <w:sectPr w:rsidR="00FD6099"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914F95" w:rsidRPr="00ED30CE" w:rsidTr="00BE71CA">
        <w:tc>
          <w:tcPr>
            <w:tcW w:w="9923" w:type="dxa"/>
            <w:gridSpan w:val="4"/>
            <w:tcBorders>
              <w:top w:val="single" w:sz="4" w:space="0" w:color="auto"/>
              <w:bottom w:val="nil"/>
            </w:tcBorders>
          </w:tcPr>
          <w:p w:rsidR="00914F95" w:rsidRPr="00ED30CE" w:rsidRDefault="00914F95"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914F95" w:rsidRPr="00C944D3" w:rsidTr="00BE71CA">
        <w:tc>
          <w:tcPr>
            <w:tcW w:w="9923" w:type="dxa"/>
            <w:gridSpan w:val="4"/>
            <w:tcBorders>
              <w:top w:val="nil"/>
              <w:bottom w:val="single" w:sz="12" w:space="0" w:color="auto"/>
            </w:tcBorders>
            <w:shd w:val="clear" w:color="auto" w:fill="FFF2CC"/>
          </w:tcPr>
          <w:p w:rsidR="00914F95" w:rsidRPr="00C944D3" w:rsidRDefault="00914F95" w:rsidP="00BE71CA"/>
        </w:tc>
      </w:tr>
      <w:tr w:rsidR="00914F95" w:rsidRPr="00C944D3" w:rsidTr="00BE71CA">
        <w:tc>
          <w:tcPr>
            <w:tcW w:w="9923" w:type="dxa"/>
            <w:gridSpan w:val="4"/>
            <w:tcBorders>
              <w:bottom w:val="single" w:sz="4" w:space="0" w:color="auto"/>
            </w:tcBorders>
            <w:vAlign w:val="center"/>
          </w:tcPr>
          <w:p w:rsidR="00914F95" w:rsidRPr="00ED30CE" w:rsidRDefault="00914F95"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914F95" w:rsidRPr="00C944D3" w:rsidTr="00BE71CA">
        <w:tc>
          <w:tcPr>
            <w:tcW w:w="796" w:type="dxa"/>
            <w:tcBorders>
              <w:bottom w:val="nil"/>
            </w:tcBorders>
            <w:vAlign w:val="center"/>
          </w:tcPr>
          <w:p w:rsidR="00914F95"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914F95" w:rsidRPr="00ED30CE" w:rsidRDefault="00914F95"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914F95" w:rsidRPr="00ED30CE" w:rsidRDefault="00914F95"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914F95" w:rsidRPr="00ED30CE" w:rsidRDefault="00914F95" w:rsidP="00BE71CA">
            <w:pPr>
              <w:keepNext/>
              <w:rPr>
                <w:rFonts w:cs="Arial"/>
                <w:iCs/>
                <w:sz w:val="18"/>
                <w:szCs w:val="18"/>
              </w:rPr>
            </w:pPr>
            <w:r w:rsidRPr="00ED30CE">
              <w:rPr>
                <w:sz w:val="18"/>
                <w:szCs w:val="18"/>
              </w:rPr>
              <w:t>Datum / Ausgabestand</w:t>
            </w:r>
          </w:p>
        </w:tc>
      </w:tr>
      <w:tr w:rsidR="00914F95" w:rsidRPr="00C944D3" w:rsidTr="00BE71CA">
        <w:tc>
          <w:tcPr>
            <w:tcW w:w="796" w:type="dxa"/>
          </w:tcPr>
          <w:p w:rsidR="00914F95" w:rsidRPr="00ED30CE" w:rsidRDefault="00914F95" w:rsidP="00BE71CA">
            <w:pPr>
              <w:numPr>
                <w:ilvl w:val="0"/>
                <w:numId w:val="2"/>
              </w:numPr>
              <w:ind w:left="356" w:hanging="356"/>
              <w:rPr>
                <w:rFonts w:cs="Arial"/>
                <w:iCs/>
                <w:sz w:val="18"/>
                <w:szCs w:val="18"/>
              </w:rPr>
            </w:pPr>
          </w:p>
        </w:tc>
        <w:tc>
          <w:tcPr>
            <w:tcW w:w="480" w:type="dxa"/>
            <w:shd w:val="clear" w:color="auto" w:fill="FFF2CC"/>
          </w:tcPr>
          <w:p w:rsidR="00914F95" w:rsidRPr="00ED30CE" w:rsidRDefault="00914F95" w:rsidP="00BE71CA">
            <w:pPr>
              <w:jc w:val="center"/>
              <w:rPr>
                <w:rFonts w:cs="Arial"/>
                <w:iCs/>
                <w:sz w:val="18"/>
                <w:szCs w:val="18"/>
              </w:rPr>
            </w:pPr>
          </w:p>
        </w:tc>
        <w:tc>
          <w:tcPr>
            <w:tcW w:w="6731" w:type="dxa"/>
            <w:shd w:val="clear" w:color="auto" w:fill="FFF2CC"/>
          </w:tcPr>
          <w:p w:rsidR="00914F95" w:rsidRPr="00ED30CE" w:rsidRDefault="00914F95" w:rsidP="00BE71CA">
            <w:pPr>
              <w:rPr>
                <w:rFonts w:cs="Arial"/>
                <w:iCs/>
                <w:sz w:val="18"/>
                <w:szCs w:val="18"/>
              </w:rPr>
            </w:pPr>
          </w:p>
        </w:tc>
        <w:tc>
          <w:tcPr>
            <w:tcW w:w="1916" w:type="dxa"/>
            <w:shd w:val="clear" w:color="auto" w:fill="FFF2CC"/>
          </w:tcPr>
          <w:p w:rsidR="00914F95" w:rsidRPr="00ED30CE" w:rsidRDefault="00914F95" w:rsidP="00BE71CA">
            <w:pPr>
              <w:rPr>
                <w:sz w:val="18"/>
                <w:szCs w:val="18"/>
              </w:rPr>
            </w:pPr>
          </w:p>
        </w:tc>
      </w:tr>
      <w:tr w:rsidR="00914F95" w:rsidRPr="00C944D3" w:rsidTr="00BE71CA">
        <w:tc>
          <w:tcPr>
            <w:tcW w:w="796" w:type="dxa"/>
          </w:tcPr>
          <w:p w:rsidR="00914F95" w:rsidRPr="00C944D3" w:rsidRDefault="00914F95" w:rsidP="00BE71CA">
            <w:pPr>
              <w:numPr>
                <w:ilvl w:val="0"/>
                <w:numId w:val="2"/>
              </w:numPr>
              <w:ind w:left="356" w:hanging="356"/>
              <w:rPr>
                <w:rFonts w:cs="Arial"/>
                <w:iCs/>
                <w:sz w:val="18"/>
                <w:szCs w:val="18"/>
              </w:rPr>
            </w:pPr>
          </w:p>
        </w:tc>
        <w:tc>
          <w:tcPr>
            <w:tcW w:w="480" w:type="dxa"/>
            <w:shd w:val="clear" w:color="auto" w:fill="FFF2CC"/>
          </w:tcPr>
          <w:p w:rsidR="00914F95" w:rsidRPr="00C944D3" w:rsidRDefault="00914F95" w:rsidP="00BE71CA">
            <w:pPr>
              <w:jc w:val="center"/>
              <w:rPr>
                <w:rFonts w:cs="Arial"/>
                <w:bCs/>
                <w:sz w:val="18"/>
                <w:szCs w:val="18"/>
              </w:rPr>
            </w:pPr>
          </w:p>
        </w:tc>
        <w:tc>
          <w:tcPr>
            <w:tcW w:w="6731" w:type="dxa"/>
            <w:shd w:val="clear" w:color="auto" w:fill="FFF2CC"/>
          </w:tcPr>
          <w:p w:rsidR="00914F95" w:rsidRPr="00C944D3" w:rsidRDefault="00914F95" w:rsidP="00BE71CA">
            <w:pPr>
              <w:rPr>
                <w:rFonts w:cs="Arial"/>
                <w:iCs/>
                <w:sz w:val="18"/>
                <w:szCs w:val="18"/>
              </w:rPr>
            </w:pPr>
          </w:p>
        </w:tc>
        <w:tc>
          <w:tcPr>
            <w:tcW w:w="1916" w:type="dxa"/>
            <w:shd w:val="clear" w:color="auto" w:fill="FFF2CC"/>
          </w:tcPr>
          <w:p w:rsidR="00914F95" w:rsidRPr="00C944D3" w:rsidRDefault="00914F95" w:rsidP="00BE71CA">
            <w:pPr>
              <w:rPr>
                <w:sz w:val="18"/>
                <w:szCs w:val="18"/>
              </w:rPr>
            </w:pPr>
          </w:p>
        </w:tc>
      </w:tr>
      <w:tr w:rsidR="00914F95" w:rsidRPr="00C944D3" w:rsidTr="00BE71CA">
        <w:tc>
          <w:tcPr>
            <w:tcW w:w="9923" w:type="dxa"/>
            <w:gridSpan w:val="4"/>
            <w:tcBorders>
              <w:top w:val="single" w:sz="4" w:space="0" w:color="auto"/>
              <w:bottom w:val="nil"/>
            </w:tcBorders>
            <w:vAlign w:val="center"/>
          </w:tcPr>
          <w:p w:rsidR="00914F95" w:rsidRPr="00ED30CE" w:rsidRDefault="00914F95"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914F95" w:rsidRPr="00C944D3" w:rsidTr="00BE71CA">
        <w:tc>
          <w:tcPr>
            <w:tcW w:w="9923" w:type="dxa"/>
            <w:gridSpan w:val="4"/>
            <w:tcBorders>
              <w:top w:val="nil"/>
              <w:bottom w:val="single" w:sz="12" w:space="0" w:color="auto"/>
            </w:tcBorders>
            <w:shd w:val="clear" w:color="auto" w:fill="FFF2CC"/>
            <w:vAlign w:val="center"/>
          </w:tcPr>
          <w:p w:rsidR="00914F95" w:rsidRPr="00C944D3" w:rsidRDefault="00914F95" w:rsidP="00BE71CA"/>
        </w:tc>
      </w:tr>
    </w:tbl>
    <w:p w:rsidR="00914F95" w:rsidRPr="00C944D3" w:rsidRDefault="00914F95" w:rsidP="00B65027">
      <w:pPr>
        <w:spacing w:after="40" w:line="200" w:lineRule="exact"/>
        <w:rPr>
          <w:sz w:val="18"/>
          <w:szCs w:val="18"/>
        </w:rPr>
        <w:sectPr w:rsidR="00914F95"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1"/>
        <w:gridCol w:w="394"/>
        <w:gridCol w:w="740"/>
      </w:tblGrid>
      <w:tr w:rsidR="00BB6A19" w:rsidRPr="00C944D3" w:rsidTr="001C468B">
        <w:tc>
          <w:tcPr>
            <w:tcW w:w="811" w:type="dxa"/>
            <w:tcBorders>
              <w:top w:val="single" w:sz="4" w:space="0" w:color="auto"/>
              <w:bottom w:val="single" w:sz="4" w:space="0" w:color="auto"/>
            </w:tcBorders>
          </w:tcPr>
          <w:p w:rsidR="00BB6A19" w:rsidRPr="00C944D3" w:rsidRDefault="00BB6A19" w:rsidP="0041498F">
            <w:pPr>
              <w:spacing w:after="40" w:line="200" w:lineRule="exact"/>
              <w:rPr>
                <w:sz w:val="18"/>
                <w:szCs w:val="18"/>
              </w:rPr>
            </w:pPr>
            <w:r w:rsidRPr="00C944D3">
              <w:rPr>
                <w:sz w:val="18"/>
                <w:szCs w:val="18"/>
              </w:rPr>
              <w:lastRenderedPageBreak/>
              <w:t>6.3.1</w:t>
            </w:r>
          </w:p>
        </w:tc>
        <w:tc>
          <w:tcPr>
            <w:tcW w:w="4900" w:type="dxa"/>
            <w:tcBorders>
              <w:top w:val="single" w:sz="4" w:space="0" w:color="auto"/>
              <w:bottom w:val="single" w:sz="4" w:space="0" w:color="auto"/>
            </w:tcBorders>
          </w:tcPr>
          <w:p w:rsidR="00BB6A19" w:rsidRPr="00C944D3" w:rsidRDefault="00BB6A19" w:rsidP="0041498F">
            <w:pPr>
              <w:keepNext/>
              <w:keepLines/>
              <w:rPr>
                <w:rFonts w:cs="Arial"/>
                <w:sz w:val="18"/>
                <w:szCs w:val="18"/>
              </w:rPr>
            </w:pPr>
            <w:r w:rsidRPr="00A75C93">
              <w:rPr>
                <w:rFonts w:cs="Arial"/>
                <w:sz w:val="18"/>
                <w:szCs w:val="18"/>
              </w:rPr>
              <w:t>Die Räumlichkeiten und Umgebungsbedingungen müssen für die Labortätigkeiten geeignet sein und dürfen die Validität der Ergebnisse nicht nachteilig beeinflussen.</w:t>
            </w:r>
          </w:p>
          <w:p w:rsidR="00BB6A19" w:rsidRPr="00C944D3" w:rsidRDefault="00BB6A19" w:rsidP="00850369">
            <w:pPr>
              <w:keepNext/>
              <w:keepLines/>
              <w:rPr>
                <w:rFonts w:cs="Arial"/>
                <w:sz w:val="18"/>
                <w:szCs w:val="18"/>
              </w:rPr>
            </w:pPr>
            <w:r w:rsidRPr="00C944D3">
              <w:rPr>
                <w:rFonts w:cs="Arial"/>
                <w:sz w:val="16"/>
                <w:szCs w:val="16"/>
              </w:rPr>
              <w:t>[</w:t>
            </w:r>
            <w:r w:rsidRPr="00C944D3">
              <w:rPr>
                <w:rFonts w:cs="Arial"/>
                <w:sz w:val="16"/>
                <w:szCs w:val="16"/>
              </w:rPr>
              <w:sym w:font="Wingdings" w:char="F0E8"/>
            </w:r>
            <w:r w:rsidRPr="00A75C93">
              <w:rPr>
                <w:rFonts w:cs="Arial"/>
                <w:sz w:val="16"/>
                <w:szCs w:val="16"/>
              </w:rPr>
              <w:t>ANMERKUNG Zu Einflüssen, die negative Auswirkungen auf die Validität der Ergebnisse haben können, gehören mikrobielle Verunreinigungen, St</w:t>
            </w:r>
            <w:r>
              <w:rPr>
                <w:rFonts w:cs="Arial"/>
                <w:sz w:val="16"/>
                <w:szCs w:val="16"/>
              </w:rPr>
              <w:t>aub, elektro</w:t>
            </w:r>
            <w:r w:rsidRPr="00A75C93">
              <w:rPr>
                <w:rFonts w:cs="Arial"/>
                <w:sz w:val="16"/>
                <w:szCs w:val="16"/>
              </w:rPr>
              <w:t>magnetische Störungen, Strahlung, Feuchtigkeit, elektrische Energieversorgung, Temperatur, Schall und Vibrationen, sind jedoch nicht darauf beschränkt.</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BB6A19" w:rsidRPr="00C944D3" w:rsidRDefault="00BB6A19"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BB6A19" w:rsidRPr="00C944D3" w:rsidRDefault="00BB6A19" w:rsidP="00B65027">
            <w:pPr>
              <w:spacing w:after="40" w:line="200" w:lineRule="exact"/>
              <w:jc w:val="center"/>
              <w:rPr>
                <w:rFonts w:cs="Arial"/>
                <w:bCs/>
                <w:sz w:val="18"/>
                <w:szCs w:val="18"/>
              </w:rPr>
            </w:pPr>
          </w:p>
        </w:tc>
        <w:tc>
          <w:tcPr>
            <w:tcW w:w="391" w:type="dxa"/>
            <w:tcBorders>
              <w:top w:val="single" w:sz="4" w:space="0" w:color="auto"/>
              <w:bottom w:val="single" w:sz="4" w:space="0" w:color="auto"/>
            </w:tcBorders>
            <w:shd w:val="clear" w:color="auto" w:fill="FFF2CC"/>
          </w:tcPr>
          <w:p w:rsidR="00BB6A19" w:rsidRDefault="00BB6A19">
            <w:sdt>
              <w:sdtPr>
                <w:rPr>
                  <w:rFonts w:ascii="MS Gothic" w:eastAsia="MS Gothic" w:hAnsi="MS Gothic" w:cs="MS Gothic" w:hint="eastAsia"/>
                </w:rPr>
                <w:id w:val="-962187356"/>
                <w14:checkbox>
                  <w14:checked w14:val="0"/>
                  <w14:checkedState w14:val="2612" w14:font="MS Gothic"/>
                  <w14:uncheckedState w14:val="2610" w14:font="MS Gothic"/>
                </w14:checkbox>
              </w:sdtPr>
              <w:sdtContent>
                <w:r w:rsidRPr="003B4E21">
                  <w:rPr>
                    <w:rFonts w:ascii="MS Gothic" w:eastAsia="MS Gothic" w:hAnsi="MS Gothic" w:cs="MS Gothic" w:hint="eastAsia"/>
                  </w:rPr>
                  <w:t>☐</w:t>
                </w:r>
              </w:sdtContent>
            </w:sdt>
          </w:p>
        </w:tc>
        <w:tc>
          <w:tcPr>
            <w:tcW w:w="394" w:type="dxa"/>
            <w:tcBorders>
              <w:top w:val="single" w:sz="4" w:space="0" w:color="auto"/>
              <w:bottom w:val="single" w:sz="4" w:space="0" w:color="auto"/>
            </w:tcBorders>
            <w:shd w:val="clear" w:color="auto" w:fill="FFF2CC"/>
          </w:tcPr>
          <w:p w:rsidR="00BB6A19" w:rsidRDefault="00BB6A19">
            <w:sdt>
              <w:sdtPr>
                <w:rPr>
                  <w:rFonts w:ascii="MS Gothic" w:eastAsia="MS Gothic" w:hAnsi="MS Gothic" w:cs="MS Gothic" w:hint="eastAsia"/>
                </w:rPr>
                <w:id w:val="-1743093596"/>
                <w14:checkbox>
                  <w14:checked w14:val="0"/>
                  <w14:checkedState w14:val="2612" w14:font="MS Gothic"/>
                  <w14:uncheckedState w14:val="2610" w14:font="MS Gothic"/>
                </w14:checkbox>
              </w:sdtPr>
              <w:sdtContent>
                <w:r w:rsidRPr="003B4E21">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BB6A19" w:rsidRPr="00C944D3" w:rsidRDefault="00BB6A19"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41498F">
            <w:r w:rsidRPr="00C944D3">
              <w:rPr>
                <w:sz w:val="18"/>
                <w:szCs w:val="18"/>
              </w:rPr>
              <w:t>6.3.2</w:t>
            </w:r>
          </w:p>
        </w:tc>
        <w:tc>
          <w:tcPr>
            <w:tcW w:w="4900" w:type="dxa"/>
            <w:tcBorders>
              <w:top w:val="single" w:sz="4" w:space="0" w:color="auto"/>
            </w:tcBorders>
          </w:tcPr>
          <w:p w:rsidR="00BB6A19" w:rsidRPr="00C944D3" w:rsidRDefault="00BB6A19" w:rsidP="00850369">
            <w:pPr>
              <w:keepNext/>
              <w:keepLines/>
              <w:rPr>
                <w:sz w:val="18"/>
                <w:szCs w:val="18"/>
              </w:rPr>
            </w:pPr>
            <w:r w:rsidRPr="00646ED6">
              <w:rPr>
                <w:sz w:val="18"/>
                <w:szCs w:val="18"/>
              </w:rPr>
              <w:t>Die Anforderungen an Räumlichkeiten und Umgebungsbedingungen, die für die Durchführung der Labortätigkeiten notwendig sind, müssen dokumentiert werden.</w:t>
            </w:r>
          </w:p>
        </w:tc>
        <w:tc>
          <w:tcPr>
            <w:tcW w:w="2282" w:type="dxa"/>
            <w:tcBorders>
              <w:top w:val="single" w:sz="4" w:space="0" w:color="auto"/>
            </w:tcBorders>
            <w:shd w:val="clear" w:color="auto" w:fill="DEEAF6"/>
          </w:tcPr>
          <w:p w:rsidR="00BB6A19" w:rsidRPr="00C944D3" w:rsidRDefault="00BB6A19"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41498F">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BB6A19" w:rsidRDefault="00BB6A19">
            <w:sdt>
              <w:sdtPr>
                <w:rPr>
                  <w:rFonts w:ascii="MS Gothic" w:eastAsia="MS Gothic" w:hAnsi="MS Gothic" w:cs="MS Gothic" w:hint="eastAsia"/>
                </w:rPr>
                <w:id w:val="502247879"/>
                <w14:checkbox>
                  <w14:checked w14:val="0"/>
                  <w14:checkedState w14:val="2612" w14:font="MS Gothic"/>
                  <w14:uncheckedState w14:val="2610" w14:font="MS Gothic"/>
                </w14:checkbox>
              </w:sdtPr>
              <w:sdtContent>
                <w:r w:rsidRPr="003B4E21">
                  <w:rPr>
                    <w:rFonts w:ascii="MS Gothic" w:eastAsia="MS Gothic" w:hAnsi="MS Gothic" w:cs="MS Gothic" w:hint="eastAsia"/>
                  </w:rPr>
                  <w:t>☐</w:t>
                </w:r>
              </w:sdtContent>
            </w:sdt>
          </w:p>
        </w:tc>
        <w:tc>
          <w:tcPr>
            <w:tcW w:w="394" w:type="dxa"/>
            <w:tcBorders>
              <w:top w:val="single" w:sz="4" w:space="0" w:color="auto"/>
            </w:tcBorders>
            <w:shd w:val="clear" w:color="auto" w:fill="FFF2CC"/>
          </w:tcPr>
          <w:p w:rsidR="00BB6A19" w:rsidRDefault="00BB6A19">
            <w:sdt>
              <w:sdtPr>
                <w:rPr>
                  <w:rFonts w:ascii="MS Gothic" w:eastAsia="MS Gothic" w:hAnsi="MS Gothic" w:cs="MS Gothic" w:hint="eastAsia"/>
                </w:rPr>
                <w:id w:val="452828690"/>
                <w14:checkbox>
                  <w14:checked w14:val="0"/>
                  <w14:checkedState w14:val="2612" w14:font="MS Gothic"/>
                  <w14:uncheckedState w14:val="2610" w14:font="MS Gothic"/>
                </w14:checkbox>
              </w:sdtPr>
              <w:sdtContent>
                <w:r w:rsidRPr="003B4E21">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41498F">
        <w:tc>
          <w:tcPr>
            <w:tcW w:w="811" w:type="dxa"/>
            <w:tcBorders>
              <w:top w:val="single" w:sz="4" w:space="0" w:color="auto"/>
            </w:tcBorders>
          </w:tcPr>
          <w:p w:rsidR="00BB6A19" w:rsidRPr="00C944D3" w:rsidRDefault="00BB6A19" w:rsidP="0041498F">
            <w:r w:rsidRPr="00C944D3">
              <w:rPr>
                <w:sz w:val="18"/>
                <w:szCs w:val="18"/>
              </w:rPr>
              <w:t>6.3.3</w:t>
            </w:r>
          </w:p>
        </w:tc>
        <w:tc>
          <w:tcPr>
            <w:tcW w:w="4900" w:type="dxa"/>
            <w:tcBorders>
              <w:top w:val="single" w:sz="4" w:space="0" w:color="auto"/>
            </w:tcBorders>
          </w:tcPr>
          <w:p w:rsidR="00BB6A19" w:rsidRPr="00C944D3" w:rsidRDefault="00BB6A19" w:rsidP="00432346">
            <w:pPr>
              <w:rPr>
                <w:sz w:val="18"/>
                <w:szCs w:val="18"/>
              </w:rPr>
            </w:pPr>
            <w:r w:rsidRPr="00646ED6">
              <w:rPr>
                <w:sz w:val="18"/>
                <w:szCs w:val="18"/>
              </w:rPr>
              <w:t xml:space="preserve">Das Laboratorium muss die Umgebungsbedingungen gemäß </w:t>
            </w:r>
            <w:r>
              <w:rPr>
                <w:sz w:val="18"/>
                <w:szCs w:val="18"/>
              </w:rPr>
              <w:br/>
            </w:r>
            <w:r w:rsidRPr="00646ED6">
              <w:rPr>
                <w:sz w:val="18"/>
                <w:szCs w:val="18"/>
              </w:rPr>
              <w:t>den relevanten Spezifikationen oder Verfahren überwachen, steuern und aufzeichnen. Glei</w:t>
            </w:r>
            <w:r>
              <w:rPr>
                <w:sz w:val="18"/>
                <w:szCs w:val="18"/>
              </w:rPr>
              <w:t>ches gilt, soweit die Umgebungs</w:t>
            </w:r>
            <w:r w:rsidRPr="00646ED6">
              <w:rPr>
                <w:sz w:val="18"/>
                <w:szCs w:val="18"/>
              </w:rPr>
              <w:t>bedingungen die Validität der Ergebnisse beeinflussen können.</w:t>
            </w:r>
          </w:p>
        </w:tc>
        <w:tc>
          <w:tcPr>
            <w:tcW w:w="2282" w:type="dxa"/>
            <w:tcBorders>
              <w:top w:val="single" w:sz="4" w:space="0" w:color="auto"/>
            </w:tcBorders>
            <w:shd w:val="clear" w:color="auto" w:fill="DEEAF6"/>
          </w:tcPr>
          <w:p w:rsidR="00BB6A19" w:rsidRPr="00C944D3" w:rsidRDefault="00BB6A19"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41498F">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BB6A19" w:rsidRDefault="00BB6A19">
            <w:sdt>
              <w:sdtPr>
                <w:rPr>
                  <w:rFonts w:ascii="MS Gothic" w:eastAsia="MS Gothic" w:hAnsi="MS Gothic" w:cs="MS Gothic" w:hint="eastAsia"/>
                </w:rPr>
                <w:id w:val="-678973085"/>
                <w14:checkbox>
                  <w14:checked w14:val="0"/>
                  <w14:checkedState w14:val="2612" w14:font="MS Gothic"/>
                  <w14:uncheckedState w14:val="2610" w14:font="MS Gothic"/>
                </w14:checkbox>
              </w:sdtPr>
              <w:sdtContent>
                <w:r w:rsidRPr="003B4E21">
                  <w:rPr>
                    <w:rFonts w:ascii="MS Gothic" w:eastAsia="MS Gothic" w:hAnsi="MS Gothic" w:cs="MS Gothic" w:hint="eastAsia"/>
                  </w:rPr>
                  <w:t>☐</w:t>
                </w:r>
              </w:sdtContent>
            </w:sdt>
          </w:p>
        </w:tc>
        <w:tc>
          <w:tcPr>
            <w:tcW w:w="394" w:type="dxa"/>
            <w:tcBorders>
              <w:top w:val="single" w:sz="4" w:space="0" w:color="auto"/>
            </w:tcBorders>
            <w:shd w:val="clear" w:color="auto" w:fill="FFF2CC"/>
          </w:tcPr>
          <w:p w:rsidR="00BB6A19" w:rsidRDefault="00BB6A19">
            <w:sdt>
              <w:sdtPr>
                <w:rPr>
                  <w:rFonts w:ascii="MS Gothic" w:eastAsia="MS Gothic" w:hAnsi="MS Gothic" w:cs="MS Gothic" w:hint="eastAsia"/>
                </w:rPr>
                <w:id w:val="-2143574276"/>
                <w14:checkbox>
                  <w14:checked w14:val="0"/>
                  <w14:checkedState w14:val="2612" w14:font="MS Gothic"/>
                  <w14:uncheckedState w14:val="2610" w14:font="MS Gothic"/>
                </w14:checkbox>
              </w:sdtPr>
              <w:sdtContent>
                <w:r w:rsidRPr="003B4E21">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41498F">
            <w:r w:rsidRPr="00C944D3">
              <w:rPr>
                <w:sz w:val="18"/>
                <w:szCs w:val="18"/>
              </w:rPr>
              <w:t>6.3.4</w:t>
            </w:r>
          </w:p>
        </w:tc>
        <w:tc>
          <w:tcPr>
            <w:tcW w:w="4900" w:type="dxa"/>
            <w:tcBorders>
              <w:top w:val="single" w:sz="4" w:space="0" w:color="auto"/>
            </w:tcBorders>
          </w:tcPr>
          <w:p w:rsidR="00BB6A19" w:rsidRPr="00C944D3" w:rsidRDefault="00BB6A19" w:rsidP="0041498F">
            <w:pPr>
              <w:rPr>
                <w:sz w:val="18"/>
                <w:szCs w:val="18"/>
              </w:rPr>
            </w:pPr>
            <w:r w:rsidRPr="004D36B1">
              <w:rPr>
                <w:sz w:val="18"/>
                <w:szCs w:val="18"/>
              </w:rPr>
              <w:t>Maßnahmen zur Kontrolle der Räumlichkeiten müssen eingeführt sein, überwacht und regelmäßig überprüft werden und müssen mindestens Folgendes beinhalten:</w:t>
            </w:r>
          </w:p>
          <w:p w:rsidR="00BB6A19" w:rsidRPr="004D36B1" w:rsidRDefault="00BB6A19" w:rsidP="004D36B1">
            <w:pPr>
              <w:numPr>
                <w:ilvl w:val="0"/>
                <w:numId w:val="10"/>
              </w:numPr>
              <w:tabs>
                <w:tab w:val="clear" w:pos="720"/>
                <w:tab w:val="left" w:pos="227"/>
              </w:tabs>
              <w:ind w:left="227" w:hanging="227"/>
              <w:rPr>
                <w:sz w:val="18"/>
                <w:szCs w:val="18"/>
              </w:rPr>
            </w:pPr>
            <w:r w:rsidRPr="004D36B1">
              <w:rPr>
                <w:sz w:val="18"/>
                <w:szCs w:val="18"/>
              </w:rPr>
              <w:lastRenderedPageBreak/>
              <w:t xml:space="preserve">Zugang zu und die Nutzung von Bereichen, die die Labortätigkeiten beeinflussen; </w:t>
            </w:r>
          </w:p>
          <w:p w:rsidR="00BB6A19" w:rsidRPr="004D36B1" w:rsidRDefault="00BB6A19" w:rsidP="004D36B1">
            <w:pPr>
              <w:numPr>
                <w:ilvl w:val="0"/>
                <w:numId w:val="10"/>
              </w:numPr>
              <w:tabs>
                <w:tab w:val="clear" w:pos="720"/>
                <w:tab w:val="left" w:pos="227"/>
              </w:tabs>
              <w:ind w:left="227" w:hanging="227"/>
              <w:rPr>
                <w:sz w:val="18"/>
                <w:szCs w:val="18"/>
              </w:rPr>
            </w:pPr>
            <w:r w:rsidRPr="004D36B1">
              <w:rPr>
                <w:sz w:val="18"/>
                <w:szCs w:val="18"/>
              </w:rPr>
              <w:t xml:space="preserve">Vermeidung von Kontamination, Störungen oder nachteiligen Beeinflussungen der Labortätigkeiten; </w:t>
            </w:r>
          </w:p>
          <w:p w:rsidR="00BB6A19" w:rsidRPr="00C944D3" w:rsidRDefault="00BB6A19" w:rsidP="004D36B1">
            <w:pPr>
              <w:numPr>
                <w:ilvl w:val="0"/>
                <w:numId w:val="10"/>
              </w:numPr>
              <w:tabs>
                <w:tab w:val="clear" w:pos="720"/>
                <w:tab w:val="left" w:pos="227"/>
              </w:tabs>
              <w:ind w:left="227" w:hanging="227"/>
              <w:rPr>
                <w:sz w:val="18"/>
                <w:szCs w:val="18"/>
              </w:rPr>
            </w:pPr>
            <w:r w:rsidRPr="004D36B1">
              <w:rPr>
                <w:sz w:val="18"/>
                <w:szCs w:val="18"/>
              </w:rPr>
              <w:t>wirksame Abtrennung zwischen Bereichen, in denen nicht</w:t>
            </w:r>
            <w:r>
              <w:rPr>
                <w:sz w:val="18"/>
                <w:szCs w:val="18"/>
              </w:rPr>
              <w:t xml:space="preserve"> miteinander verträgliche Labor</w:t>
            </w:r>
            <w:r w:rsidRPr="004D36B1">
              <w:rPr>
                <w:sz w:val="18"/>
                <w:szCs w:val="18"/>
              </w:rPr>
              <w:t>tätigkeiten durchgeführt werden.</w:t>
            </w:r>
          </w:p>
        </w:tc>
        <w:tc>
          <w:tcPr>
            <w:tcW w:w="2282" w:type="dxa"/>
            <w:tcBorders>
              <w:top w:val="single" w:sz="4" w:space="0" w:color="auto"/>
            </w:tcBorders>
            <w:shd w:val="clear" w:color="auto" w:fill="DEEAF6"/>
          </w:tcPr>
          <w:p w:rsidR="00BB6A19" w:rsidRPr="00C944D3" w:rsidRDefault="00BB6A19" w:rsidP="0041498F">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41498F">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BB6A19" w:rsidRDefault="00BB6A19">
            <w:sdt>
              <w:sdtPr>
                <w:rPr>
                  <w:rFonts w:ascii="MS Gothic" w:eastAsia="MS Gothic" w:hAnsi="MS Gothic" w:cs="MS Gothic" w:hint="eastAsia"/>
                </w:rPr>
                <w:id w:val="-902839805"/>
                <w14:checkbox>
                  <w14:checked w14:val="0"/>
                  <w14:checkedState w14:val="2612" w14:font="MS Gothic"/>
                  <w14:uncheckedState w14:val="2610" w14:font="MS Gothic"/>
                </w14:checkbox>
              </w:sdtPr>
              <w:sdtContent>
                <w:r w:rsidRPr="003B4E21">
                  <w:rPr>
                    <w:rFonts w:ascii="MS Gothic" w:eastAsia="MS Gothic" w:hAnsi="MS Gothic" w:cs="MS Gothic" w:hint="eastAsia"/>
                  </w:rPr>
                  <w:t>☐</w:t>
                </w:r>
              </w:sdtContent>
            </w:sdt>
          </w:p>
        </w:tc>
        <w:tc>
          <w:tcPr>
            <w:tcW w:w="394" w:type="dxa"/>
            <w:tcBorders>
              <w:top w:val="single" w:sz="4" w:space="0" w:color="auto"/>
            </w:tcBorders>
            <w:shd w:val="clear" w:color="auto" w:fill="FFF2CC"/>
          </w:tcPr>
          <w:p w:rsidR="00BB6A19" w:rsidRDefault="00BB6A19">
            <w:sdt>
              <w:sdtPr>
                <w:rPr>
                  <w:rFonts w:ascii="MS Gothic" w:eastAsia="MS Gothic" w:hAnsi="MS Gothic" w:cs="MS Gothic" w:hint="eastAsia"/>
                </w:rPr>
                <w:id w:val="2089800640"/>
                <w14:checkbox>
                  <w14:checked w14:val="0"/>
                  <w14:checkedState w14:val="2612" w14:font="MS Gothic"/>
                  <w14:uncheckedState w14:val="2610" w14:font="MS Gothic"/>
                </w14:checkbox>
              </w:sdtPr>
              <w:sdtContent>
                <w:r w:rsidRPr="003B4E21">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BB6A19" w:rsidRPr="00C944D3" w:rsidTr="001C468B">
        <w:tc>
          <w:tcPr>
            <w:tcW w:w="811" w:type="dxa"/>
            <w:tcBorders>
              <w:top w:val="single" w:sz="4" w:space="0" w:color="auto"/>
            </w:tcBorders>
          </w:tcPr>
          <w:p w:rsidR="00BB6A19" w:rsidRPr="00C944D3" w:rsidRDefault="00BB6A19" w:rsidP="0041498F">
            <w:r w:rsidRPr="00C944D3">
              <w:rPr>
                <w:sz w:val="18"/>
                <w:szCs w:val="18"/>
              </w:rPr>
              <w:lastRenderedPageBreak/>
              <w:t>6.3.5</w:t>
            </w:r>
          </w:p>
        </w:tc>
        <w:tc>
          <w:tcPr>
            <w:tcW w:w="4900" w:type="dxa"/>
            <w:tcBorders>
              <w:top w:val="single" w:sz="4" w:space="0" w:color="auto"/>
            </w:tcBorders>
          </w:tcPr>
          <w:p w:rsidR="00BB6A19" w:rsidRPr="00C944D3" w:rsidRDefault="00BB6A19" w:rsidP="00850369">
            <w:pPr>
              <w:keepNext/>
              <w:keepLines/>
              <w:rPr>
                <w:rFonts w:cs="Arial"/>
                <w:sz w:val="18"/>
                <w:szCs w:val="18"/>
              </w:rPr>
            </w:pPr>
            <w:r w:rsidRPr="004D36B1">
              <w:rPr>
                <w:rFonts w:cs="Arial"/>
                <w:sz w:val="18"/>
                <w:szCs w:val="18"/>
              </w:rPr>
              <w:t>In den Fällen, in denen das Laboratorium Labortätigkeiten</w:t>
            </w:r>
            <w:r>
              <w:rPr>
                <w:rFonts w:cs="Arial"/>
                <w:sz w:val="18"/>
                <w:szCs w:val="18"/>
              </w:rPr>
              <w:t xml:space="preserve"> an Standorten oder in Räumlich</w:t>
            </w:r>
            <w:r w:rsidRPr="004D36B1">
              <w:rPr>
                <w:rFonts w:cs="Arial"/>
                <w:sz w:val="18"/>
                <w:szCs w:val="18"/>
              </w:rPr>
              <w:t>keiten durchführt, die nicht unter seiner ständigen Kontrolle stehen, muss es sicherstellen, dass die Anforderungen dieses Dokuments in Bezug auf die Räumlichkeiten und Umgebungsbedingungen erfüllt werden.</w:t>
            </w:r>
          </w:p>
        </w:tc>
        <w:tc>
          <w:tcPr>
            <w:tcW w:w="2282" w:type="dxa"/>
            <w:tcBorders>
              <w:top w:val="single" w:sz="4" w:space="0" w:color="auto"/>
            </w:tcBorders>
            <w:shd w:val="clear" w:color="auto" w:fill="DEEAF6"/>
          </w:tcPr>
          <w:p w:rsidR="00BB6A19" w:rsidRPr="00C944D3" w:rsidRDefault="00BB6A19"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BB6A19" w:rsidRPr="00C944D3" w:rsidRDefault="00BB6A19" w:rsidP="0041498F">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BB6A19" w:rsidRDefault="00BB6A19">
            <w:sdt>
              <w:sdtPr>
                <w:rPr>
                  <w:rFonts w:ascii="MS Gothic" w:eastAsia="MS Gothic" w:hAnsi="MS Gothic" w:cs="MS Gothic" w:hint="eastAsia"/>
                </w:rPr>
                <w:id w:val="-465960483"/>
                <w14:checkbox>
                  <w14:checked w14:val="0"/>
                  <w14:checkedState w14:val="2612" w14:font="MS Gothic"/>
                  <w14:uncheckedState w14:val="2610" w14:font="MS Gothic"/>
                </w14:checkbox>
              </w:sdtPr>
              <w:sdtContent>
                <w:r w:rsidRPr="008D61E1">
                  <w:rPr>
                    <w:rFonts w:ascii="MS Gothic" w:eastAsia="MS Gothic" w:hAnsi="MS Gothic" w:cs="MS Gothic" w:hint="eastAsia"/>
                  </w:rPr>
                  <w:t>☐</w:t>
                </w:r>
              </w:sdtContent>
            </w:sdt>
          </w:p>
        </w:tc>
        <w:tc>
          <w:tcPr>
            <w:tcW w:w="394" w:type="dxa"/>
            <w:tcBorders>
              <w:top w:val="single" w:sz="4" w:space="0" w:color="auto"/>
            </w:tcBorders>
            <w:shd w:val="clear" w:color="auto" w:fill="FFF2CC"/>
          </w:tcPr>
          <w:p w:rsidR="00BB6A19" w:rsidRDefault="00BB6A19">
            <w:sdt>
              <w:sdtPr>
                <w:rPr>
                  <w:rFonts w:ascii="MS Gothic" w:eastAsia="MS Gothic" w:hAnsi="MS Gothic" w:cs="MS Gothic" w:hint="eastAsia"/>
                </w:rPr>
                <w:id w:val="-1979915387"/>
                <w14:checkbox>
                  <w14:checked w14:val="0"/>
                  <w14:checkedState w14:val="2612" w14:font="MS Gothic"/>
                  <w14:uncheckedState w14:val="2610" w14:font="MS Gothic"/>
                </w14:checkbox>
              </w:sdtPr>
              <w:sdtContent>
                <w:r w:rsidRPr="008D61E1">
                  <w:rPr>
                    <w:rFonts w:ascii="MS Gothic" w:eastAsia="MS Gothic" w:hAnsi="MS Gothic" w:cs="MS Gothic" w:hint="eastAsia"/>
                  </w:rPr>
                  <w:t>☐</w:t>
                </w:r>
              </w:sdtContent>
            </w:sdt>
          </w:p>
        </w:tc>
        <w:tc>
          <w:tcPr>
            <w:tcW w:w="740" w:type="dxa"/>
            <w:tcBorders>
              <w:top w:val="single" w:sz="4" w:space="0" w:color="auto"/>
            </w:tcBorders>
            <w:shd w:val="clear" w:color="auto" w:fill="FFF2CC"/>
          </w:tcPr>
          <w:p w:rsidR="00BB6A19" w:rsidRPr="00C944D3" w:rsidRDefault="00BB6A19"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107EA3" w:rsidRPr="00C944D3" w:rsidRDefault="00107EA3" w:rsidP="00FF39AA">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407"/>
        <w:gridCol w:w="378"/>
        <w:gridCol w:w="740"/>
      </w:tblGrid>
      <w:tr w:rsidR="007E5E67" w:rsidRPr="001241F4" w:rsidTr="00637097">
        <w:tc>
          <w:tcPr>
            <w:tcW w:w="811" w:type="dxa"/>
            <w:tcBorders>
              <w:top w:val="single" w:sz="12" w:space="0" w:color="auto"/>
              <w:bottom w:val="nil"/>
            </w:tcBorders>
            <w:shd w:val="clear" w:color="auto" w:fill="CCCCCC"/>
          </w:tcPr>
          <w:p w:rsidR="007E5E67" w:rsidRPr="001241F4" w:rsidRDefault="007E5E67" w:rsidP="003C28E2">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1241F4" w:rsidRDefault="007E5E67" w:rsidP="003C28E2">
            <w:pPr>
              <w:pStyle w:val="berschrift3"/>
            </w:pPr>
            <w:r w:rsidRPr="001241F4">
              <w:t>Normforderung</w:t>
            </w:r>
          </w:p>
        </w:tc>
        <w:tc>
          <w:tcPr>
            <w:tcW w:w="1007" w:type="dxa"/>
            <w:tcBorders>
              <w:top w:val="single" w:sz="12" w:space="0" w:color="auto"/>
              <w:bottom w:val="nil"/>
            </w:tcBorders>
            <w:shd w:val="clear" w:color="auto" w:fill="CCCCCC"/>
          </w:tcPr>
          <w:p w:rsidR="007E5E67" w:rsidRPr="001241F4" w:rsidRDefault="007E5E67" w:rsidP="003C28E2">
            <w:pPr>
              <w:pStyle w:val="berschrift3"/>
            </w:pPr>
            <w:r w:rsidRPr="001241F4">
              <w:t>Zuständig</w:t>
            </w:r>
          </w:p>
        </w:tc>
        <w:tc>
          <w:tcPr>
            <w:tcW w:w="2282" w:type="dxa"/>
            <w:tcBorders>
              <w:top w:val="single" w:sz="12" w:space="0" w:color="auto"/>
              <w:bottom w:val="nil"/>
            </w:tcBorders>
            <w:shd w:val="clear" w:color="auto" w:fill="CCCCCC"/>
          </w:tcPr>
          <w:p w:rsidR="007E5E67" w:rsidRPr="001241F4" w:rsidRDefault="007E5E67" w:rsidP="003C28E2">
            <w:pPr>
              <w:keepNext/>
              <w:keepLines/>
              <w:spacing w:after="40" w:line="200" w:lineRule="exact"/>
              <w:jc w:val="center"/>
              <w:rPr>
                <w:rFonts w:cs="Arial"/>
                <w:b/>
                <w:bCs/>
                <w:sz w:val="18"/>
                <w:szCs w:val="18"/>
              </w:rPr>
            </w:pPr>
            <w:r w:rsidRPr="001241F4">
              <w:rPr>
                <w:rFonts w:cs="Arial"/>
                <w:b/>
                <w:bCs/>
                <w:sz w:val="18"/>
                <w:szCs w:val="18"/>
              </w:rPr>
              <w:t>Referenzdokumente</w:t>
            </w:r>
          </w:p>
        </w:tc>
        <w:tc>
          <w:tcPr>
            <w:tcW w:w="1190" w:type="dxa"/>
            <w:gridSpan w:val="3"/>
            <w:tcBorders>
              <w:top w:val="single" w:sz="12" w:space="0" w:color="auto"/>
              <w:bottom w:val="single" w:sz="4" w:space="0" w:color="auto"/>
            </w:tcBorders>
            <w:shd w:val="clear" w:color="auto" w:fill="CCCCCC"/>
          </w:tcPr>
          <w:p w:rsidR="007E5E67" w:rsidRPr="001241F4" w:rsidRDefault="007E5E67" w:rsidP="003C28E2">
            <w:pPr>
              <w:pStyle w:val="Kopfzeile"/>
              <w:keepNext/>
              <w:keepLines/>
              <w:tabs>
                <w:tab w:val="clear" w:pos="9072"/>
              </w:tabs>
              <w:spacing w:after="40" w:line="200" w:lineRule="exact"/>
              <w:jc w:val="center"/>
              <w:rPr>
                <w:rFonts w:ascii="Calibri" w:hAnsi="Calibri" w:cs="Arial"/>
                <w:b/>
                <w:sz w:val="18"/>
                <w:szCs w:val="18"/>
                <w:lang w:val="de-DE" w:eastAsia="de-DE"/>
              </w:rPr>
            </w:pPr>
            <w:r w:rsidRPr="001241F4">
              <w:rPr>
                <w:rFonts w:ascii="Calibri" w:hAnsi="Calibri" w:cs="Arial"/>
                <w:b/>
                <w:sz w:val="18"/>
                <w:szCs w:val="18"/>
                <w:lang w:val="de-DE" w:eastAsia="de-DE"/>
              </w:rPr>
              <w:t>Bewertung</w:t>
            </w:r>
          </w:p>
        </w:tc>
        <w:tc>
          <w:tcPr>
            <w:tcW w:w="740" w:type="dxa"/>
            <w:tcBorders>
              <w:top w:val="single" w:sz="12" w:space="0" w:color="auto"/>
              <w:bottom w:val="nil"/>
            </w:tcBorders>
            <w:shd w:val="clear" w:color="auto" w:fill="CCCCCC"/>
          </w:tcPr>
          <w:p w:rsidR="007E5E67" w:rsidRPr="001241F4" w:rsidRDefault="007E5E67" w:rsidP="003C28E2">
            <w:pPr>
              <w:pStyle w:val="Kopfzeile"/>
              <w:keepNext/>
              <w:keepLines/>
              <w:tabs>
                <w:tab w:val="clear" w:pos="9072"/>
              </w:tabs>
              <w:spacing w:after="40" w:line="200" w:lineRule="exact"/>
              <w:jc w:val="center"/>
              <w:rPr>
                <w:rFonts w:ascii="Calibri" w:hAnsi="Calibri" w:cs="Arial"/>
                <w:b/>
                <w:sz w:val="18"/>
                <w:szCs w:val="18"/>
                <w:lang w:val="de-DE" w:eastAsia="de-DE"/>
              </w:rPr>
            </w:pPr>
            <w:r w:rsidRPr="001241F4">
              <w:rPr>
                <w:rFonts w:ascii="Calibri" w:hAnsi="Calibri" w:cs="Arial"/>
                <w:b/>
                <w:sz w:val="18"/>
                <w:szCs w:val="18"/>
                <w:lang w:val="de-DE" w:eastAsia="de-DE"/>
              </w:rPr>
              <w:t xml:space="preserve">Abw. </w:t>
            </w:r>
          </w:p>
        </w:tc>
      </w:tr>
      <w:tr w:rsidR="007E5E67" w:rsidRPr="001241F4" w:rsidTr="00BE71CA">
        <w:tc>
          <w:tcPr>
            <w:tcW w:w="811" w:type="dxa"/>
            <w:tcBorders>
              <w:top w:val="nil"/>
              <w:bottom w:val="single" w:sz="12" w:space="0" w:color="auto"/>
            </w:tcBorders>
            <w:shd w:val="clear" w:color="auto" w:fill="CCCCCC"/>
          </w:tcPr>
          <w:p w:rsidR="007E5E67" w:rsidRPr="001241F4" w:rsidRDefault="007E5E67" w:rsidP="003C28E2">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1241F4" w:rsidRDefault="007E5E67" w:rsidP="003C28E2">
            <w:pPr>
              <w:pStyle w:val="berschrift3"/>
            </w:pPr>
          </w:p>
        </w:tc>
        <w:tc>
          <w:tcPr>
            <w:tcW w:w="1007" w:type="dxa"/>
            <w:tcBorders>
              <w:top w:val="nil"/>
              <w:bottom w:val="single" w:sz="12" w:space="0" w:color="auto"/>
            </w:tcBorders>
            <w:shd w:val="clear" w:color="auto" w:fill="CCCCCC"/>
            <w:vAlign w:val="center"/>
          </w:tcPr>
          <w:p w:rsidR="007E5E67" w:rsidRPr="001241F4" w:rsidRDefault="007E5E67" w:rsidP="003C28E2">
            <w:pPr>
              <w:pStyle w:val="berschrift3"/>
            </w:pPr>
          </w:p>
        </w:tc>
        <w:tc>
          <w:tcPr>
            <w:tcW w:w="2282" w:type="dxa"/>
            <w:tcBorders>
              <w:top w:val="nil"/>
              <w:bottom w:val="single" w:sz="12" w:space="0" w:color="auto"/>
            </w:tcBorders>
            <w:shd w:val="clear" w:color="auto" w:fill="CCCCCC"/>
            <w:vAlign w:val="center"/>
          </w:tcPr>
          <w:p w:rsidR="007E5E67" w:rsidRPr="001241F4" w:rsidRDefault="007E5E67" w:rsidP="003C28E2">
            <w:pPr>
              <w:keepNext/>
              <w:keepLines/>
              <w:spacing w:after="40" w:line="200" w:lineRule="exact"/>
              <w:jc w:val="center"/>
              <w:rPr>
                <w:rFonts w:cs="Arial"/>
                <w:b/>
                <w:bCs/>
                <w:sz w:val="18"/>
                <w:szCs w:val="18"/>
              </w:rPr>
            </w:pPr>
            <w:r w:rsidRPr="001241F4">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1241F4" w:rsidRDefault="007E5E67" w:rsidP="003C28E2">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1241F4">
              <w:rPr>
                <w:rFonts w:ascii="Calibri" w:hAnsi="Calibri" w:cs="Arial"/>
                <w:b/>
                <w:sz w:val="18"/>
                <w:szCs w:val="18"/>
                <w:lang w:val="de-DE" w:eastAsia="de-DE"/>
              </w:rPr>
              <w:t>1</w:t>
            </w:r>
          </w:p>
        </w:tc>
        <w:tc>
          <w:tcPr>
            <w:tcW w:w="407" w:type="dxa"/>
            <w:tcBorders>
              <w:top w:val="single" w:sz="4" w:space="0" w:color="auto"/>
              <w:bottom w:val="single" w:sz="12" w:space="0" w:color="auto"/>
            </w:tcBorders>
            <w:shd w:val="clear" w:color="auto" w:fill="CCCCCC"/>
            <w:vAlign w:val="center"/>
          </w:tcPr>
          <w:p w:rsidR="007E5E67" w:rsidRPr="001241F4" w:rsidRDefault="007E5E67" w:rsidP="003C28E2">
            <w:pPr>
              <w:pStyle w:val="Kopfzeile"/>
              <w:keepNext/>
              <w:keepLines/>
              <w:tabs>
                <w:tab w:val="clear" w:pos="9072"/>
              </w:tabs>
              <w:spacing w:after="40" w:line="200" w:lineRule="exact"/>
              <w:jc w:val="center"/>
              <w:rPr>
                <w:rFonts w:ascii="Calibri" w:hAnsi="Calibri" w:cs="Arial"/>
                <w:b/>
                <w:sz w:val="18"/>
                <w:szCs w:val="18"/>
                <w:lang w:val="de-DE" w:eastAsia="de-DE"/>
              </w:rPr>
            </w:pPr>
            <w:r w:rsidRPr="001241F4">
              <w:rPr>
                <w:rFonts w:ascii="Calibri" w:hAnsi="Calibri" w:cs="Arial"/>
                <w:b/>
                <w:sz w:val="18"/>
                <w:szCs w:val="18"/>
                <w:lang w:val="de-DE" w:eastAsia="de-DE"/>
              </w:rPr>
              <w:t>2</w:t>
            </w:r>
          </w:p>
        </w:tc>
        <w:tc>
          <w:tcPr>
            <w:tcW w:w="378" w:type="dxa"/>
            <w:tcBorders>
              <w:top w:val="single" w:sz="4" w:space="0" w:color="auto"/>
              <w:bottom w:val="single" w:sz="12" w:space="0" w:color="auto"/>
            </w:tcBorders>
            <w:shd w:val="clear" w:color="auto" w:fill="CCCCCC"/>
            <w:vAlign w:val="center"/>
          </w:tcPr>
          <w:p w:rsidR="007E5E67" w:rsidRPr="001241F4" w:rsidRDefault="007E5E67" w:rsidP="003C28E2">
            <w:pPr>
              <w:pStyle w:val="Kopfzeile"/>
              <w:keepNext/>
              <w:keepLines/>
              <w:tabs>
                <w:tab w:val="clear" w:pos="9072"/>
              </w:tabs>
              <w:spacing w:after="40" w:line="200" w:lineRule="exact"/>
              <w:jc w:val="center"/>
              <w:rPr>
                <w:rFonts w:ascii="Calibri" w:hAnsi="Calibri" w:cs="Arial"/>
                <w:b/>
                <w:sz w:val="18"/>
                <w:szCs w:val="18"/>
                <w:lang w:val="de-DE" w:eastAsia="de-DE"/>
              </w:rPr>
            </w:pPr>
            <w:r w:rsidRPr="001241F4">
              <w:rPr>
                <w:rFonts w:ascii="Calibri" w:hAnsi="Calibri" w:cs="Arial"/>
                <w:b/>
                <w:sz w:val="18"/>
                <w:szCs w:val="18"/>
                <w:lang w:val="de-DE" w:eastAsia="de-DE"/>
              </w:rPr>
              <w:t>3</w:t>
            </w:r>
          </w:p>
        </w:tc>
        <w:tc>
          <w:tcPr>
            <w:tcW w:w="740" w:type="dxa"/>
            <w:tcBorders>
              <w:top w:val="nil"/>
              <w:bottom w:val="single" w:sz="12" w:space="0" w:color="auto"/>
            </w:tcBorders>
            <w:shd w:val="clear" w:color="auto" w:fill="CCCCCC"/>
          </w:tcPr>
          <w:p w:rsidR="007E5E67" w:rsidRPr="001241F4" w:rsidRDefault="007E5E67" w:rsidP="003C28E2">
            <w:pPr>
              <w:pStyle w:val="Kopfzeile"/>
              <w:keepNext/>
              <w:keepLines/>
              <w:tabs>
                <w:tab w:val="clear" w:pos="9072"/>
              </w:tabs>
              <w:spacing w:after="40" w:line="200" w:lineRule="exact"/>
              <w:jc w:val="center"/>
              <w:rPr>
                <w:rFonts w:ascii="Calibri" w:hAnsi="Calibri" w:cs="Arial"/>
                <w:b/>
                <w:sz w:val="18"/>
                <w:szCs w:val="18"/>
                <w:lang w:val="de-DE" w:eastAsia="de-DE"/>
              </w:rPr>
            </w:pPr>
            <w:r w:rsidRPr="001241F4">
              <w:rPr>
                <w:rFonts w:ascii="Calibri" w:hAnsi="Calibri" w:cs="Arial"/>
                <w:b/>
                <w:sz w:val="18"/>
                <w:szCs w:val="18"/>
                <w:lang w:val="de-DE" w:eastAsia="de-DE"/>
              </w:rPr>
              <w:t>Nr.</w:t>
            </w:r>
          </w:p>
        </w:tc>
      </w:tr>
      <w:tr w:rsidR="00D04EDE" w:rsidRPr="00C944D3"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3C28E2">
            <w:pPr>
              <w:pStyle w:val="2"/>
              <w:keepNext/>
              <w:ind w:left="782" w:hanging="782"/>
            </w:pPr>
            <w:bookmarkStart w:id="9" w:name="_Toc527550993"/>
            <w:r w:rsidRPr="00C944D3">
              <w:t>6.4</w:t>
            </w:r>
            <w:r w:rsidRPr="00C944D3">
              <w:tab/>
            </w:r>
            <w:r w:rsidRPr="001241F4">
              <w:t>Einrichtungen</w:t>
            </w:r>
            <w:bookmarkEnd w:id="9"/>
          </w:p>
        </w:tc>
        <w:tc>
          <w:tcPr>
            <w:tcW w:w="1007" w:type="dxa"/>
            <w:tcBorders>
              <w:top w:val="single" w:sz="12" w:space="0" w:color="auto"/>
              <w:bottom w:val="single" w:sz="12" w:space="0" w:color="auto"/>
              <w:right w:val="single" w:sz="4" w:space="0" w:color="auto"/>
            </w:tcBorders>
            <w:shd w:val="clear" w:color="auto" w:fill="auto"/>
          </w:tcPr>
          <w:p w:rsidR="00D04EDE" w:rsidRPr="00C944D3" w:rsidRDefault="00D04EDE" w:rsidP="003C28E2">
            <w:pPr>
              <w:keepNext/>
              <w:spacing w:after="40" w:line="200" w:lineRule="exact"/>
              <w:rPr>
                <w:b/>
                <w:sz w:val="18"/>
                <w:szCs w:val="18"/>
              </w:rPr>
            </w:pPr>
            <w:r>
              <w:rPr>
                <w:b/>
                <w:sz w:val="18"/>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3C28E2">
            <w:pPr>
              <w:keepNext/>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449395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407"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0735049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78"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9737511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3C28E2">
            <w:pPr>
              <w:keepNext/>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DF4146">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3C28E2">
            <w:pPr>
              <w:keepNext/>
              <w:keepLines/>
              <w:spacing w:after="40" w:line="200" w:lineRule="exact"/>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807145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407"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1913442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78"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3436673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3C28E2">
            <w:pPr>
              <w:keepNext/>
              <w:keepLines/>
              <w:spacing w:after="40" w:line="200" w:lineRule="exact"/>
              <w:jc w:val="center"/>
              <w:rPr>
                <w:sz w:val="16"/>
                <w:szCs w:val="16"/>
              </w:rPr>
            </w:pPr>
          </w:p>
        </w:tc>
      </w:tr>
    </w:tbl>
    <w:p w:rsidR="00FD6099" w:rsidRPr="00C944D3" w:rsidRDefault="00FD6099" w:rsidP="003C28E2">
      <w:pPr>
        <w:keepNext/>
        <w:keepLines/>
        <w:spacing w:after="40" w:line="200" w:lineRule="exact"/>
        <w:rPr>
          <w:rFonts w:cs="Arial"/>
          <w:b/>
          <w:bCs/>
          <w:sz w:val="18"/>
          <w:szCs w:val="18"/>
        </w:rPr>
        <w:sectPr w:rsidR="00FD6099"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3C28E2">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4899"/>
        <w:gridCol w:w="2282"/>
        <w:gridCol w:w="405"/>
        <w:gridCol w:w="393"/>
        <w:gridCol w:w="394"/>
        <w:gridCol w:w="740"/>
      </w:tblGrid>
      <w:tr w:rsidR="00962DB3" w:rsidRPr="00C944D3" w:rsidTr="0041498F">
        <w:tc>
          <w:tcPr>
            <w:tcW w:w="810" w:type="dxa"/>
            <w:tcBorders>
              <w:top w:val="single" w:sz="4" w:space="0" w:color="auto"/>
              <w:bottom w:val="single" w:sz="4" w:space="0" w:color="auto"/>
            </w:tcBorders>
          </w:tcPr>
          <w:p w:rsidR="00962DB3" w:rsidRPr="00C944D3" w:rsidRDefault="00962DB3" w:rsidP="00B65027">
            <w:pPr>
              <w:spacing w:after="40" w:line="200" w:lineRule="exact"/>
              <w:rPr>
                <w:sz w:val="18"/>
                <w:szCs w:val="18"/>
              </w:rPr>
            </w:pPr>
            <w:r w:rsidRPr="00C944D3">
              <w:rPr>
                <w:sz w:val="18"/>
                <w:szCs w:val="18"/>
              </w:rPr>
              <w:lastRenderedPageBreak/>
              <w:t>6.4.1</w:t>
            </w:r>
          </w:p>
        </w:tc>
        <w:tc>
          <w:tcPr>
            <w:tcW w:w="4899" w:type="dxa"/>
            <w:tcBorders>
              <w:top w:val="single" w:sz="4" w:space="0" w:color="auto"/>
              <w:bottom w:val="single" w:sz="4" w:space="0" w:color="auto"/>
            </w:tcBorders>
          </w:tcPr>
          <w:p w:rsidR="00962DB3" w:rsidRPr="00C944D3" w:rsidRDefault="00962DB3" w:rsidP="007B2B09">
            <w:pPr>
              <w:rPr>
                <w:sz w:val="18"/>
                <w:szCs w:val="18"/>
              </w:rPr>
            </w:pPr>
            <w:r w:rsidRPr="001241F4">
              <w:rPr>
                <w:sz w:val="18"/>
                <w:szCs w:val="18"/>
              </w:rPr>
              <w:t>Das Laboratorium muss Zugang zu Einrichtungen haben, die für die korrekte Durchführung der Labortätigkeiten erforderlich sind und die die Ergebnisse beeinflussen können. (Dies umfasst, ohne darauf beschränkt zu sein, Messgeräte, Software, Normale, Referenzmaterialien, Referenzd</w:t>
            </w:r>
            <w:r>
              <w:rPr>
                <w:sz w:val="18"/>
                <w:szCs w:val="18"/>
              </w:rPr>
              <w:t>aten, Reagenzien und Verbrauchs</w:t>
            </w:r>
            <w:r w:rsidRPr="001241F4">
              <w:rPr>
                <w:sz w:val="18"/>
                <w:szCs w:val="18"/>
              </w:rPr>
              <w:t>materialien oder Hilfseinrichtungen.)</w:t>
            </w:r>
          </w:p>
          <w:p w:rsidR="00962DB3" w:rsidRPr="00C944D3" w:rsidRDefault="00962DB3" w:rsidP="007B2B09">
            <w:pPr>
              <w:rPr>
                <w:rFonts w:cs="Arial"/>
                <w:sz w:val="16"/>
                <w:szCs w:val="16"/>
              </w:rPr>
            </w:pPr>
            <w:r w:rsidRPr="00C944D3">
              <w:rPr>
                <w:rFonts w:cs="Arial"/>
                <w:sz w:val="16"/>
                <w:szCs w:val="16"/>
              </w:rPr>
              <w:t>[</w:t>
            </w:r>
            <w:r w:rsidRPr="00C944D3">
              <w:rPr>
                <w:rFonts w:cs="Arial"/>
                <w:sz w:val="16"/>
                <w:szCs w:val="16"/>
              </w:rPr>
              <w:sym w:font="Wingdings" w:char="F0E8"/>
            </w:r>
            <w:r w:rsidRPr="001241F4">
              <w:rPr>
                <w:rFonts w:cs="Arial"/>
                <w:sz w:val="16"/>
                <w:szCs w:val="16"/>
              </w:rPr>
              <w:t>ANMERKUNG 1</w:t>
            </w:r>
            <w:r>
              <w:rPr>
                <w:rFonts w:cs="Arial"/>
                <w:sz w:val="16"/>
                <w:szCs w:val="16"/>
              </w:rPr>
              <w:t>:</w:t>
            </w:r>
            <w:r w:rsidRPr="001241F4">
              <w:rPr>
                <w:rFonts w:cs="Arial"/>
                <w:sz w:val="16"/>
                <w:szCs w:val="16"/>
              </w:rPr>
              <w:t xml:space="preserve"> Es gibt eine Vielzahl an Bezeichnungen für Referenzmaterialien und zertifizierte Referenzmaterialien, u. a. Bezugsnormale, Kalibriernormale, Standardreferenzmaterialien, Qualitäts</w:t>
            </w:r>
            <w:r>
              <w:rPr>
                <w:rFonts w:cs="Arial"/>
                <w:sz w:val="16"/>
                <w:szCs w:val="16"/>
              </w:rPr>
              <w:t>-</w:t>
            </w:r>
            <w:r w:rsidRPr="001241F4">
              <w:rPr>
                <w:rFonts w:cs="Arial"/>
                <w:sz w:val="16"/>
                <w:szCs w:val="16"/>
              </w:rPr>
              <w:t>Kontrollproben. ISO 17034 enthält ergänzende Informationen zu Referenzmaterial</w:t>
            </w:r>
            <w:r>
              <w:rPr>
                <w:rFonts w:cs="Arial"/>
                <w:sz w:val="16"/>
                <w:szCs w:val="16"/>
              </w:rPr>
              <w:t>h</w:t>
            </w:r>
            <w:r w:rsidRPr="001241F4">
              <w:rPr>
                <w:rFonts w:cs="Arial"/>
                <w:sz w:val="16"/>
                <w:szCs w:val="16"/>
              </w:rPr>
              <w:t>erstellern (RMH). RMH, die die Anforderungen von ISO 17034 erfüllen, werden als kompetent angesehen. Referenzmaterialien von RMH, die die Anforderungen von ISO 17034 erfüllen, werden mit einem Produktinformationsblatt/</w:t>
            </w:r>
            <w:r>
              <w:rPr>
                <w:rFonts w:cs="Arial"/>
                <w:sz w:val="16"/>
                <w:szCs w:val="16"/>
              </w:rPr>
              <w:t>-</w:t>
            </w:r>
            <w:r w:rsidRPr="001241F4">
              <w:rPr>
                <w:rFonts w:cs="Arial"/>
                <w:sz w:val="16"/>
                <w:szCs w:val="16"/>
              </w:rPr>
              <w:t>zertifikat geliefert, das neben anderen Merkmalen die Homogenität und die Stabilität für festgelegte Eigenschaften sowie, für zertifizierte Referenzmaterialien, die festgelegten Eigenschaften mit zertifizierten Werten, ihre Unsicherheit und Rückführbarkeit angibt.</w:t>
            </w:r>
            <w:r w:rsidRPr="00C944D3">
              <w:rPr>
                <w:rFonts w:cs="Arial"/>
                <w:sz w:val="16"/>
                <w:szCs w:val="16"/>
              </w:rPr>
              <w:t>]</w:t>
            </w:r>
          </w:p>
          <w:p w:rsidR="00962DB3" w:rsidRPr="00C944D3" w:rsidRDefault="00962DB3" w:rsidP="007B2B09">
            <w:pPr>
              <w:rPr>
                <w:sz w:val="18"/>
                <w:szCs w:val="18"/>
              </w:rPr>
            </w:pPr>
            <w:r w:rsidRPr="00C944D3">
              <w:rPr>
                <w:rFonts w:cs="Arial"/>
                <w:sz w:val="16"/>
                <w:szCs w:val="16"/>
              </w:rPr>
              <w:t>[</w:t>
            </w:r>
            <w:r w:rsidRPr="00C944D3">
              <w:rPr>
                <w:rFonts w:cs="Arial"/>
                <w:sz w:val="16"/>
                <w:szCs w:val="16"/>
              </w:rPr>
              <w:sym w:font="Wingdings" w:char="F0E8"/>
            </w:r>
            <w:r w:rsidRPr="003C28E2">
              <w:rPr>
                <w:rFonts w:cs="Arial"/>
                <w:sz w:val="16"/>
                <w:szCs w:val="16"/>
              </w:rPr>
              <w:t>ANMERKUNG 2 ISO Guide 33 enthält Anleitungen zur Auswahl und Nutzung von Referenzmaterialien. ISO Guide 80 enthält Anleitungen zur hausinternen Herstellung von Qualitäts</w:t>
            </w:r>
            <w:r>
              <w:rPr>
                <w:rFonts w:cs="Arial"/>
                <w:sz w:val="16"/>
                <w:szCs w:val="16"/>
              </w:rPr>
              <w:t>-</w:t>
            </w:r>
            <w:r w:rsidRPr="003C28E2">
              <w:rPr>
                <w:rFonts w:cs="Arial"/>
                <w:sz w:val="16"/>
                <w:szCs w:val="16"/>
              </w:rPr>
              <w:t>Kontrollproben.</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962DB3" w:rsidRPr="00C944D3" w:rsidRDefault="00962DB3"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962DB3" w:rsidRPr="00C944D3" w:rsidRDefault="00962DB3"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962DB3" w:rsidRDefault="00962DB3">
            <w:sdt>
              <w:sdtPr>
                <w:rPr>
                  <w:rFonts w:ascii="MS Gothic" w:eastAsia="MS Gothic" w:hAnsi="MS Gothic" w:cs="MS Gothic" w:hint="eastAsia"/>
                </w:rPr>
                <w:id w:val="-464041469"/>
                <w14:checkbox>
                  <w14:checked w14:val="0"/>
                  <w14:checkedState w14:val="2612" w14:font="MS Gothic"/>
                  <w14:uncheckedState w14:val="2610" w14:font="MS Gothic"/>
                </w14:checkbox>
              </w:sdtPr>
              <w:sdtContent>
                <w:r w:rsidRPr="002E235A">
                  <w:rPr>
                    <w:rFonts w:ascii="MS Gothic" w:eastAsia="MS Gothic" w:hAnsi="MS Gothic" w:cs="MS Gothic" w:hint="eastAsia"/>
                  </w:rPr>
                  <w:t>☐</w:t>
                </w:r>
              </w:sdtContent>
            </w:sdt>
          </w:p>
        </w:tc>
        <w:tc>
          <w:tcPr>
            <w:tcW w:w="394" w:type="dxa"/>
            <w:tcBorders>
              <w:top w:val="single" w:sz="4" w:space="0" w:color="auto"/>
              <w:bottom w:val="single" w:sz="4" w:space="0" w:color="auto"/>
            </w:tcBorders>
            <w:shd w:val="clear" w:color="auto" w:fill="FFF2CC"/>
          </w:tcPr>
          <w:p w:rsidR="00962DB3" w:rsidRDefault="00962DB3">
            <w:sdt>
              <w:sdtPr>
                <w:rPr>
                  <w:rFonts w:ascii="MS Gothic" w:eastAsia="MS Gothic" w:hAnsi="MS Gothic" w:cs="MS Gothic" w:hint="eastAsia"/>
                </w:rPr>
                <w:id w:val="-1394431165"/>
                <w14:checkbox>
                  <w14:checked w14:val="0"/>
                  <w14:checkedState w14:val="2612" w14:font="MS Gothic"/>
                  <w14:uncheckedState w14:val="2610" w14:font="MS Gothic"/>
                </w14:checkbox>
              </w:sdtPr>
              <w:sdtContent>
                <w:r w:rsidRPr="002E235A">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962DB3" w:rsidRPr="00C944D3" w:rsidRDefault="00962DB3"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bottom w:val="single" w:sz="4" w:space="0" w:color="auto"/>
            </w:tcBorders>
          </w:tcPr>
          <w:p w:rsidR="00962DB3" w:rsidRPr="00C944D3" w:rsidRDefault="00962DB3" w:rsidP="0041498F">
            <w:r w:rsidRPr="00C944D3">
              <w:rPr>
                <w:sz w:val="18"/>
                <w:szCs w:val="18"/>
              </w:rPr>
              <w:t>6.4.2</w:t>
            </w:r>
          </w:p>
        </w:tc>
        <w:tc>
          <w:tcPr>
            <w:tcW w:w="4899" w:type="dxa"/>
            <w:tcBorders>
              <w:top w:val="single" w:sz="4" w:space="0" w:color="auto"/>
              <w:bottom w:val="single" w:sz="4" w:space="0" w:color="auto"/>
            </w:tcBorders>
          </w:tcPr>
          <w:p w:rsidR="00962DB3" w:rsidRPr="00C944D3" w:rsidRDefault="00962DB3" w:rsidP="007B2B09">
            <w:pPr>
              <w:keepNext/>
              <w:keepLines/>
              <w:rPr>
                <w:rFonts w:cs="Arial"/>
                <w:sz w:val="18"/>
                <w:szCs w:val="18"/>
              </w:rPr>
            </w:pPr>
            <w:r w:rsidRPr="003C28E2">
              <w:rPr>
                <w:rFonts w:cs="Arial"/>
                <w:sz w:val="18"/>
                <w:szCs w:val="18"/>
              </w:rPr>
              <w:t>Wenn das Laboratorium Einrichtungen nutzt, die nicht unter seiner ständigen Kontrolle stehen, muss es sicherstellen, dass die Anforderungen dieses Dokuments in Bezug auf Einrichtungen erfüllt werden.</w:t>
            </w:r>
          </w:p>
        </w:tc>
        <w:tc>
          <w:tcPr>
            <w:tcW w:w="2282" w:type="dxa"/>
            <w:tcBorders>
              <w:top w:val="single" w:sz="4" w:space="0" w:color="auto"/>
              <w:bottom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962DB3" w:rsidRPr="00C944D3" w:rsidRDefault="00962DB3" w:rsidP="0041498F">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962DB3" w:rsidRDefault="00962DB3">
            <w:sdt>
              <w:sdtPr>
                <w:rPr>
                  <w:rFonts w:ascii="MS Gothic" w:eastAsia="MS Gothic" w:hAnsi="MS Gothic" w:cs="MS Gothic" w:hint="eastAsia"/>
                </w:rPr>
                <w:id w:val="-1702167512"/>
                <w14:checkbox>
                  <w14:checked w14:val="0"/>
                  <w14:checkedState w14:val="2612" w14:font="MS Gothic"/>
                  <w14:uncheckedState w14:val="2610" w14:font="MS Gothic"/>
                </w14:checkbox>
              </w:sdtPr>
              <w:sdtContent>
                <w:r w:rsidRPr="009D7169">
                  <w:rPr>
                    <w:rFonts w:ascii="MS Gothic" w:eastAsia="MS Gothic" w:hAnsi="MS Gothic" w:cs="MS Gothic" w:hint="eastAsia"/>
                  </w:rPr>
                  <w:t>☐</w:t>
                </w:r>
              </w:sdtContent>
            </w:sdt>
          </w:p>
        </w:tc>
        <w:tc>
          <w:tcPr>
            <w:tcW w:w="394" w:type="dxa"/>
            <w:tcBorders>
              <w:top w:val="single" w:sz="4" w:space="0" w:color="auto"/>
              <w:bottom w:val="single" w:sz="4" w:space="0" w:color="auto"/>
            </w:tcBorders>
            <w:shd w:val="clear" w:color="auto" w:fill="FFF2CC"/>
          </w:tcPr>
          <w:p w:rsidR="00962DB3" w:rsidRDefault="00962DB3">
            <w:sdt>
              <w:sdtPr>
                <w:rPr>
                  <w:rFonts w:ascii="MS Gothic" w:eastAsia="MS Gothic" w:hAnsi="MS Gothic" w:cs="MS Gothic" w:hint="eastAsia"/>
                </w:rPr>
                <w:id w:val="-712956533"/>
                <w14:checkbox>
                  <w14:checked w14:val="0"/>
                  <w14:checkedState w14:val="2612" w14:font="MS Gothic"/>
                  <w14:uncheckedState w14:val="2610" w14:font="MS Gothic"/>
                </w14:checkbox>
              </w:sdtPr>
              <w:sdtContent>
                <w:r w:rsidRPr="009D7169">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tcBorders>
          </w:tcPr>
          <w:p w:rsidR="00962DB3" w:rsidRPr="00C944D3" w:rsidRDefault="00962DB3" w:rsidP="0041498F">
            <w:r w:rsidRPr="00C944D3">
              <w:rPr>
                <w:sz w:val="18"/>
                <w:szCs w:val="18"/>
              </w:rPr>
              <w:t>6.4.3</w:t>
            </w:r>
          </w:p>
        </w:tc>
        <w:tc>
          <w:tcPr>
            <w:tcW w:w="4899" w:type="dxa"/>
            <w:tcBorders>
              <w:top w:val="single" w:sz="4" w:space="0" w:color="auto"/>
            </w:tcBorders>
          </w:tcPr>
          <w:p w:rsidR="00962DB3" w:rsidRPr="00C944D3" w:rsidRDefault="00962DB3" w:rsidP="00432346">
            <w:pPr>
              <w:keepNext/>
              <w:keepLines/>
              <w:rPr>
                <w:sz w:val="18"/>
                <w:szCs w:val="18"/>
              </w:rPr>
            </w:pPr>
            <w:r w:rsidRPr="003C28E2">
              <w:rPr>
                <w:sz w:val="18"/>
                <w:szCs w:val="18"/>
              </w:rPr>
              <w:t>Das Laboratorium muss über Verfahren für die Handhabung, den Transport, die Lagerung, den Gebrauch und vorgesehene Wartungen von Einrichtungen verfügen, um deren ordnungsgemäße Funktionsfähigkeit sicherzustellen und um Kontaminationen oder Beeinträchtigungen zu verhindern.</w:t>
            </w:r>
          </w:p>
        </w:tc>
        <w:tc>
          <w:tcPr>
            <w:tcW w:w="2282" w:type="dxa"/>
            <w:tcBorders>
              <w:top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62DB3" w:rsidRDefault="00962DB3">
            <w:sdt>
              <w:sdtPr>
                <w:rPr>
                  <w:rFonts w:ascii="MS Gothic" w:eastAsia="MS Gothic" w:hAnsi="MS Gothic" w:cs="MS Gothic" w:hint="eastAsia"/>
                </w:rPr>
                <w:id w:val="542408686"/>
                <w14:checkbox>
                  <w14:checked w14:val="0"/>
                  <w14:checkedState w14:val="2612" w14:font="MS Gothic"/>
                  <w14:uncheckedState w14:val="2610" w14:font="MS Gothic"/>
                </w14:checkbox>
              </w:sdtPr>
              <w:sdtContent>
                <w:r w:rsidRPr="009D7169">
                  <w:rPr>
                    <w:rFonts w:ascii="MS Gothic" w:eastAsia="MS Gothic" w:hAnsi="MS Gothic" w:cs="MS Gothic" w:hint="eastAsia"/>
                  </w:rPr>
                  <w:t>☐</w:t>
                </w:r>
              </w:sdtContent>
            </w:sdt>
          </w:p>
        </w:tc>
        <w:tc>
          <w:tcPr>
            <w:tcW w:w="394" w:type="dxa"/>
            <w:tcBorders>
              <w:top w:val="single" w:sz="4" w:space="0" w:color="auto"/>
            </w:tcBorders>
            <w:shd w:val="clear" w:color="auto" w:fill="FFF2CC"/>
          </w:tcPr>
          <w:p w:rsidR="00962DB3" w:rsidRDefault="00962DB3">
            <w:sdt>
              <w:sdtPr>
                <w:rPr>
                  <w:rFonts w:ascii="MS Gothic" w:eastAsia="MS Gothic" w:hAnsi="MS Gothic" w:cs="MS Gothic" w:hint="eastAsia"/>
                </w:rPr>
                <w:id w:val="545876220"/>
                <w14:checkbox>
                  <w14:checked w14:val="0"/>
                  <w14:checkedState w14:val="2612" w14:font="MS Gothic"/>
                  <w14:uncheckedState w14:val="2610" w14:font="MS Gothic"/>
                </w14:checkbox>
              </w:sdtPr>
              <w:sdtContent>
                <w:r w:rsidRPr="009D7169">
                  <w:rPr>
                    <w:rFonts w:ascii="MS Gothic" w:eastAsia="MS Gothic" w:hAnsi="MS Gothic" w:cs="MS Gothic" w:hint="eastAsia"/>
                  </w:rPr>
                  <w:t>☐</w:t>
                </w:r>
              </w:sdtContent>
            </w:sdt>
          </w:p>
        </w:tc>
        <w:tc>
          <w:tcPr>
            <w:tcW w:w="740" w:type="dxa"/>
            <w:tcBorders>
              <w:top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tcBorders>
          </w:tcPr>
          <w:p w:rsidR="00962DB3" w:rsidRPr="00C944D3" w:rsidRDefault="00962DB3" w:rsidP="0041498F">
            <w:r w:rsidRPr="00C944D3">
              <w:rPr>
                <w:sz w:val="18"/>
                <w:szCs w:val="18"/>
              </w:rPr>
              <w:t>6.4.4</w:t>
            </w:r>
          </w:p>
        </w:tc>
        <w:tc>
          <w:tcPr>
            <w:tcW w:w="4899" w:type="dxa"/>
            <w:tcBorders>
              <w:top w:val="single" w:sz="4" w:space="0" w:color="auto"/>
            </w:tcBorders>
          </w:tcPr>
          <w:p w:rsidR="00962DB3" w:rsidRPr="00C944D3" w:rsidRDefault="00962DB3" w:rsidP="007B2B09">
            <w:pPr>
              <w:spacing w:after="40" w:line="200" w:lineRule="exact"/>
              <w:rPr>
                <w:sz w:val="18"/>
                <w:szCs w:val="18"/>
              </w:rPr>
            </w:pPr>
            <w:r w:rsidRPr="00112D2E">
              <w:rPr>
                <w:sz w:val="18"/>
                <w:szCs w:val="18"/>
              </w:rPr>
              <w:t xml:space="preserve">Das Laboratorium muss sicherstellen, dass die Einrichtungen die festgelegten Anforderungen erfüllen, bevor sie in Betrieb oder </w:t>
            </w:r>
            <w:r w:rsidRPr="00112D2E">
              <w:rPr>
                <w:sz w:val="18"/>
                <w:szCs w:val="18"/>
              </w:rPr>
              <w:lastRenderedPageBreak/>
              <w:t>erneut in Betrieb genommen werden.</w:t>
            </w:r>
          </w:p>
        </w:tc>
        <w:tc>
          <w:tcPr>
            <w:tcW w:w="2282" w:type="dxa"/>
            <w:tcBorders>
              <w:top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62DB3" w:rsidRDefault="00962DB3">
            <w:sdt>
              <w:sdtPr>
                <w:rPr>
                  <w:rFonts w:ascii="MS Gothic" w:eastAsia="MS Gothic" w:hAnsi="MS Gothic" w:cs="MS Gothic" w:hint="eastAsia"/>
                </w:rPr>
                <w:id w:val="279304372"/>
                <w14:checkbox>
                  <w14:checked w14:val="0"/>
                  <w14:checkedState w14:val="2612" w14:font="MS Gothic"/>
                  <w14:uncheckedState w14:val="2610" w14:font="MS Gothic"/>
                </w14:checkbox>
              </w:sdtPr>
              <w:sdtContent>
                <w:r w:rsidRPr="009D7169">
                  <w:rPr>
                    <w:rFonts w:ascii="MS Gothic" w:eastAsia="MS Gothic" w:hAnsi="MS Gothic" w:cs="MS Gothic" w:hint="eastAsia"/>
                  </w:rPr>
                  <w:t>☐</w:t>
                </w:r>
              </w:sdtContent>
            </w:sdt>
          </w:p>
        </w:tc>
        <w:tc>
          <w:tcPr>
            <w:tcW w:w="394" w:type="dxa"/>
            <w:tcBorders>
              <w:top w:val="single" w:sz="4" w:space="0" w:color="auto"/>
            </w:tcBorders>
            <w:shd w:val="clear" w:color="auto" w:fill="FFF2CC"/>
          </w:tcPr>
          <w:p w:rsidR="00962DB3" w:rsidRDefault="00962DB3">
            <w:sdt>
              <w:sdtPr>
                <w:rPr>
                  <w:rFonts w:ascii="MS Gothic" w:eastAsia="MS Gothic" w:hAnsi="MS Gothic" w:cs="MS Gothic" w:hint="eastAsia"/>
                </w:rPr>
                <w:id w:val="-1619528208"/>
                <w14:checkbox>
                  <w14:checked w14:val="0"/>
                  <w14:checkedState w14:val="2612" w14:font="MS Gothic"/>
                  <w14:uncheckedState w14:val="2610" w14:font="MS Gothic"/>
                </w14:checkbox>
              </w:sdtPr>
              <w:sdtContent>
                <w:r w:rsidRPr="009D7169">
                  <w:rPr>
                    <w:rFonts w:ascii="MS Gothic" w:eastAsia="MS Gothic" w:hAnsi="MS Gothic" w:cs="MS Gothic" w:hint="eastAsia"/>
                  </w:rPr>
                  <w:t>☐</w:t>
                </w:r>
              </w:sdtContent>
            </w:sdt>
          </w:p>
        </w:tc>
        <w:tc>
          <w:tcPr>
            <w:tcW w:w="740" w:type="dxa"/>
            <w:tcBorders>
              <w:top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tcBorders>
          </w:tcPr>
          <w:p w:rsidR="00962DB3" w:rsidRPr="00C944D3" w:rsidRDefault="00962DB3" w:rsidP="0041498F">
            <w:r w:rsidRPr="00C944D3">
              <w:rPr>
                <w:sz w:val="18"/>
                <w:szCs w:val="18"/>
              </w:rPr>
              <w:lastRenderedPageBreak/>
              <w:t>6.4.5</w:t>
            </w:r>
          </w:p>
        </w:tc>
        <w:tc>
          <w:tcPr>
            <w:tcW w:w="4899" w:type="dxa"/>
            <w:tcBorders>
              <w:top w:val="single" w:sz="4" w:space="0" w:color="auto"/>
            </w:tcBorders>
          </w:tcPr>
          <w:p w:rsidR="00962DB3" w:rsidRPr="00C944D3" w:rsidRDefault="00962DB3" w:rsidP="00432346">
            <w:pPr>
              <w:spacing w:after="40" w:line="200" w:lineRule="exact"/>
              <w:rPr>
                <w:sz w:val="18"/>
                <w:szCs w:val="18"/>
              </w:rPr>
            </w:pPr>
            <w:r w:rsidRPr="000777A8">
              <w:rPr>
                <w:sz w:val="18"/>
                <w:szCs w:val="18"/>
              </w:rPr>
              <w:t xml:space="preserve">Die für </w:t>
            </w:r>
            <w:r>
              <w:rPr>
                <w:sz w:val="18"/>
                <w:szCs w:val="18"/>
              </w:rPr>
              <w:t>die Messungen genutzten Einrich</w:t>
            </w:r>
            <w:r w:rsidRPr="000777A8">
              <w:rPr>
                <w:sz w:val="18"/>
                <w:szCs w:val="18"/>
              </w:rPr>
              <w:t>tungen müssen geeignet sein, die zur Bereitstellung eines validen Ergebnisses erforderliche Messgenauigkeit und/oder Messunsicherheit zu erreichen.</w:t>
            </w:r>
          </w:p>
        </w:tc>
        <w:tc>
          <w:tcPr>
            <w:tcW w:w="2282" w:type="dxa"/>
            <w:tcBorders>
              <w:top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62DB3" w:rsidRDefault="00962DB3">
            <w:sdt>
              <w:sdtPr>
                <w:rPr>
                  <w:rFonts w:ascii="MS Gothic" w:eastAsia="MS Gothic" w:hAnsi="MS Gothic" w:cs="MS Gothic" w:hint="eastAsia"/>
                </w:rPr>
                <w:id w:val="200063209"/>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394" w:type="dxa"/>
            <w:tcBorders>
              <w:top w:val="single" w:sz="4" w:space="0" w:color="auto"/>
            </w:tcBorders>
            <w:shd w:val="clear" w:color="auto" w:fill="FFF2CC"/>
          </w:tcPr>
          <w:p w:rsidR="00962DB3" w:rsidRDefault="00962DB3">
            <w:sdt>
              <w:sdtPr>
                <w:rPr>
                  <w:rFonts w:ascii="MS Gothic" w:eastAsia="MS Gothic" w:hAnsi="MS Gothic" w:cs="MS Gothic" w:hint="eastAsia"/>
                </w:rPr>
                <w:id w:val="95688240"/>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740" w:type="dxa"/>
            <w:tcBorders>
              <w:top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bottom w:val="single" w:sz="4" w:space="0" w:color="auto"/>
            </w:tcBorders>
          </w:tcPr>
          <w:p w:rsidR="00962DB3" w:rsidRPr="00C944D3" w:rsidRDefault="00962DB3" w:rsidP="0041498F">
            <w:r w:rsidRPr="00C944D3">
              <w:rPr>
                <w:sz w:val="18"/>
                <w:szCs w:val="18"/>
              </w:rPr>
              <w:t>6.4.6</w:t>
            </w:r>
          </w:p>
        </w:tc>
        <w:tc>
          <w:tcPr>
            <w:tcW w:w="4899" w:type="dxa"/>
            <w:tcBorders>
              <w:top w:val="single" w:sz="4" w:space="0" w:color="auto"/>
              <w:bottom w:val="single" w:sz="4" w:space="0" w:color="auto"/>
            </w:tcBorders>
          </w:tcPr>
          <w:p w:rsidR="00962DB3" w:rsidRPr="00B46F38" w:rsidRDefault="00962DB3" w:rsidP="00B46F38">
            <w:pPr>
              <w:keepNext/>
              <w:keepLines/>
              <w:rPr>
                <w:rFonts w:cs="Arial"/>
                <w:sz w:val="18"/>
                <w:szCs w:val="18"/>
              </w:rPr>
            </w:pPr>
            <w:r w:rsidRPr="00B46F38">
              <w:rPr>
                <w:rFonts w:cs="Arial"/>
                <w:sz w:val="18"/>
                <w:szCs w:val="18"/>
              </w:rPr>
              <w:t xml:space="preserve">Messeinrichtungen müssen kalibriert werden, wenn: </w:t>
            </w:r>
          </w:p>
          <w:p w:rsidR="00962DB3" w:rsidRPr="00B46F38" w:rsidRDefault="00962DB3" w:rsidP="00FB093B">
            <w:pPr>
              <w:keepNext/>
              <w:keepLines/>
              <w:numPr>
                <w:ilvl w:val="0"/>
                <w:numId w:val="11"/>
              </w:numPr>
              <w:ind w:left="227" w:hanging="227"/>
              <w:rPr>
                <w:rFonts w:cs="Arial"/>
                <w:sz w:val="18"/>
                <w:szCs w:val="18"/>
              </w:rPr>
            </w:pPr>
            <w:r w:rsidRPr="00B46F38">
              <w:rPr>
                <w:rFonts w:cs="Arial"/>
                <w:sz w:val="18"/>
                <w:szCs w:val="18"/>
              </w:rPr>
              <w:t xml:space="preserve">die Messgenauigkeit oder die Messunsicherheit die Validität der berichteten Ergebnisse beeinflussen, und/oder </w:t>
            </w:r>
          </w:p>
          <w:p w:rsidR="00962DB3" w:rsidRPr="00C944D3" w:rsidRDefault="00962DB3" w:rsidP="00FB093B">
            <w:pPr>
              <w:keepNext/>
              <w:keepLines/>
              <w:numPr>
                <w:ilvl w:val="0"/>
                <w:numId w:val="11"/>
              </w:numPr>
              <w:ind w:left="227" w:hanging="227"/>
              <w:rPr>
                <w:rFonts w:cs="Arial"/>
                <w:sz w:val="18"/>
                <w:szCs w:val="18"/>
              </w:rPr>
            </w:pPr>
            <w:r w:rsidRPr="00B46F38">
              <w:rPr>
                <w:rFonts w:cs="Arial"/>
                <w:sz w:val="18"/>
                <w:szCs w:val="18"/>
              </w:rPr>
              <w:t>die Kalibrierung der Einrichtungen erforderlich ist, um die metrologische Rückführbarkeit der berichteten Ergebnisse herzustellen.</w:t>
            </w:r>
          </w:p>
          <w:p w:rsidR="00962DB3" w:rsidRPr="00C944D3" w:rsidRDefault="00962DB3" w:rsidP="00B42807">
            <w:pPr>
              <w:keepNext/>
              <w:keepLines/>
              <w:rPr>
                <w:rFonts w:cs="Arial"/>
                <w:sz w:val="16"/>
                <w:szCs w:val="16"/>
              </w:rPr>
            </w:pPr>
            <w:r w:rsidRPr="00C944D3">
              <w:rPr>
                <w:rFonts w:cs="Arial"/>
                <w:sz w:val="16"/>
                <w:szCs w:val="16"/>
              </w:rPr>
              <w:t>[</w:t>
            </w:r>
            <w:r w:rsidRPr="00C944D3">
              <w:rPr>
                <w:rFonts w:cs="Arial"/>
                <w:sz w:val="16"/>
                <w:szCs w:val="16"/>
              </w:rPr>
              <w:sym w:font="Wingdings" w:char="F0E8"/>
            </w:r>
            <w:r w:rsidRPr="005920DB">
              <w:rPr>
                <w:rFonts w:cs="Arial"/>
                <w:sz w:val="16"/>
                <w:szCs w:val="16"/>
              </w:rPr>
              <w:t>ANMERKUNG Einrichtungen, die eine Auswirkung auf die Validität der berichteten Ergebnisse haben, können u. a. Einrichtungen sein:</w:t>
            </w:r>
          </w:p>
          <w:p w:rsidR="00962DB3" w:rsidRPr="005920DB" w:rsidRDefault="00962DB3" w:rsidP="005920DB">
            <w:pPr>
              <w:keepNext/>
              <w:keepLines/>
              <w:numPr>
                <w:ilvl w:val="0"/>
                <w:numId w:val="11"/>
              </w:numPr>
              <w:ind w:left="227" w:hanging="227"/>
              <w:rPr>
                <w:rFonts w:cs="Arial"/>
                <w:sz w:val="16"/>
                <w:szCs w:val="16"/>
              </w:rPr>
            </w:pPr>
            <w:r w:rsidRPr="005920DB">
              <w:rPr>
                <w:rFonts w:cs="Arial"/>
                <w:sz w:val="16"/>
                <w:szCs w:val="16"/>
              </w:rPr>
              <w:t xml:space="preserve">die für die direkte Messung der Messgröße eingesetzt werden, z. B. der Einsatz einer Waage, um eine Massemessung durchzuführen; </w:t>
            </w:r>
          </w:p>
          <w:p w:rsidR="00962DB3" w:rsidRPr="005920DB" w:rsidRDefault="00962DB3" w:rsidP="005920DB">
            <w:pPr>
              <w:keepNext/>
              <w:keepLines/>
              <w:numPr>
                <w:ilvl w:val="0"/>
                <w:numId w:val="11"/>
              </w:numPr>
              <w:ind w:left="227" w:hanging="227"/>
              <w:rPr>
                <w:rFonts w:cs="Arial"/>
                <w:sz w:val="16"/>
                <w:szCs w:val="16"/>
              </w:rPr>
            </w:pPr>
            <w:r w:rsidRPr="005920DB">
              <w:rPr>
                <w:rFonts w:cs="Arial"/>
                <w:sz w:val="16"/>
                <w:szCs w:val="16"/>
              </w:rPr>
              <w:t xml:space="preserve">die eingesetzt werden, um Korrekturen am Messwert vorzunehmen, z. B. bei Temperaturmessungen; </w:t>
            </w:r>
          </w:p>
          <w:p w:rsidR="00962DB3" w:rsidRPr="00C944D3" w:rsidRDefault="00962DB3" w:rsidP="005920DB">
            <w:pPr>
              <w:keepNext/>
              <w:keepLines/>
              <w:numPr>
                <w:ilvl w:val="0"/>
                <w:numId w:val="11"/>
              </w:numPr>
              <w:ind w:left="227" w:hanging="227"/>
              <w:rPr>
                <w:rFonts w:cs="Arial"/>
                <w:sz w:val="18"/>
                <w:szCs w:val="18"/>
              </w:rPr>
            </w:pPr>
            <w:r w:rsidRPr="005920DB">
              <w:rPr>
                <w:rFonts w:cs="Arial"/>
                <w:sz w:val="16"/>
                <w:szCs w:val="16"/>
              </w:rPr>
              <w:t xml:space="preserve">die eingesetzt werden, um ein Messergebnis zu erhalten, </w:t>
            </w:r>
            <w:proofErr w:type="gramStart"/>
            <w:r w:rsidRPr="005920DB">
              <w:rPr>
                <w:rFonts w:cs="Arial"/>
                <w:sz w:val="16"/>
                <w:szCs w:val="16"/>
              </w:rPr>
              <w:t>das</w:t>
            </w:r>
            <w:proofErr w:type="gramEnd"/>
            <w:r w:rsidRPr="005920DB">
              <w:rPr>
                <w:rFonts w:cs="Arial"/>
                <w:sz w:val="16"/>
                <w:szCs w:val="16"/>
              </w:rPr>
              <w:t xml:space="preserve"> aus mehreren Größen berechnet wurde.</w:t>
            </w:r>
            <w:r w:rsidRPr="00FB093B">
              <w:rPr>
                <w:rFonts w:cs="Arial"/>
                <w:sz w:val="16"/>
                <w:szCs w:val="16"/>
              </w:rPr>
              <w:t>]</w:t>
            </w:r>
          </w:p>
        </w:tc>
        <w:tc>
          <w:tcPr>
            <w:tcW w:w="2282" w:type="dxa"/>
            <w:tcBorders>
              <w:top w:val="single" w:sz="4" w:space="0" w:color="auto"/>
              <w:bottom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962DB3" w:rsidRPr="00C944D3" w:rsidRDefault="00962DB3" w:rsidP="0041498F">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962DB3" w:rsidRDefault="00962DB3">
            <w:sdt>
              <w:sdtPr>
                <w:rPr>
                  <w:rFonts w:ascii="MS Gothic" w:eastAsia="MS Gothic" w:hAnsi="MS Gothic" w:cs="MS Gothic" w:hint="eastAsia"/>
                </w:rPr>
                <w:id w:val="1171533082"/>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394" w:type="dxa"/>
            <w:tcBorders>
              <w:top w:val="single" w:sz="4" w:space="0" w:color="auto"/>
              <w:bottom w:val="single" w:sz="4" w:space="0" w:color="auto"/>
            </w:tcBorders>
            <w:shd w:val="clear" w:color="auto" w:fill="FFF2CC"/>
          </w:tcPr>
          <w:p w:rsidR="00962DB3" w:rsidRDefault="00962DB3">
            <w:sdt>
              <w:sdtPr>
                <w:rPr>
                  <w:rFonts w:ascii="MS Gothic" w:eastAsia="MS Gothic" w:hAnsi="MS Gothic" w:cs="MS Gothic" w:hint="eastAsia"/>
                </w:rPr>
                <w:id w:val="244079800"/>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tcBorders>
          </w:tcPr>
          <w:p w:rsidR="00962DB3" w:rsidRPr="00C944D3" w:rsidRDefault="00962DB3" w:rsidP="0041498F">
            <w:r w:rsidRPr="00C944D3">
              <w:rPr>
                <w:sz w:val="18"/>
                <w:szCs w:val="18"/>
              </w:rPr>
              <w:t>6.4.7</w:t>
            </w:r>
          </w:p>
        </w:tc>
        <w:tc>
          <w:tcPr>
            <w:tcW w:w="4899" w:type="dxa"/>
            <w:tcBorders>
              <w:top w:val="single" w:sz="4" w:space="0" w:color="auto"/>
            </w:tcBorders>
          </w:tcPr>
          <w:p w:rsidR="00962DB3" w:rsidRPr="00C944D3" w:rsidRDefault="00962DB3" w:rsidP="00432346">
            <w:pPr>
              <w:keepNext/>
              <w:keepLines/>
              <w:rPr>
                <w:sz w:val="18"/>
                <w:szCs w:val="18"/>
              </w:rPr>
            </w:pPr>
            <w:r w:rsidRPr="005920DB">
              <w:rPr>
                <w:sz w:val="18"/>
                <w:szCs w:val="18"/>
              </w:rPr>
              <w:t>Das Laboratorium muss ein Programm zur Kalibrierung einführen, das überprüft und bei Bedarf angepasst wird, um das Vertrauen in den Kalibrierstatus zu bewahren.</w:t>
            </w:r>
          </w:p>
        </w:tc>
        <w:tc>
          <w:tcPr>
            <w:tcW w:w="2282" w:type="dxa"/>
            <w:tcBorders>
              <w:top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62DB3" w:rsidRDefault="00962DB3">
            <w:sdt>
              <w:sdtPr>
                <w:rPr>
                  <w:rFonts w:ascii="MS Gothic" w:eastAsia="MS Gothic" w:hAnsi="MS Gothic" w:cs="MS Gothic" w:hint="eastAsia"/>
                </w:rPr>
                <w:id w:val="-774869409"/>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394" w:type="dxa"/>
            <w:tcBorders>
              <w:top w:val="single" w:sz="4" w:space="0" w:color="auto"/>
            </w:tcBorders>
            <w:shd w:val="clear" w:color="auto" w:fill="FFF2CC"/>
          </w:tcPr>
          <w:p w:rsidR="00962DB3" w:rsidRDefault="00962DB3">
            <w:sdt>
              <w:sdtPr>
                <w:rPr>
                  <w:rFonts w:ascii="MS Gothic" w:eastAsia="MS Gothic" w:hAnsi="MS Gothic" w:cs="MS Gothic" w:hint="eastAsia"/>
                </w:rPr>
                <w:id w:val="991061441"/>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740" w:type="dxa"/>
            <w:tcBorders>
              <w:top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tcBorders>
          </w:tcPr>
          <w:p w:rsidR="00962DB3" w:rsidRPr="00C944D3" w:rsidRDefault="00962DB3" w:rsidP="0041498F">
            <w:r w:rsidRPr="00C944D3">
              <w:rPr>
                <w:sz w:val="18"/>
                <w:szCs w:val="18"/>
              </w:rPr>
              <w:t>6.4.8</w:t>
            </w:r>
          </w:p>
        </w:tc>
        <w:tc>
          <w:tcPr>
            <w:tcW w:w="4899" w:type="dxa"/>
            <w:tcBorders>
              <w:top w:val="single" w:sz="4" w:space="0" w:color="auto"/>
            </w:tcBorders>
          </w:tcPr>
          <w:p w:rsidR="00962DB3" w:rsidRPr="00C944D3" w:rsidRDefault="00962DB3" w:rsidP="00432346">
            <w:pPr>
              <w:spacing w:after="40" w:line="200" w:lineRule="exact"/>
              <w:rPr>
                <w:sz w:val="18"/>
                <w:szCs w:val="18"/>
              </w:rPr>
            </w:pPr>
            <w:r w:rsidRPr="005920DB">
              <w:rPr>
                <w:sz w:val="18"/>
                <w:szCs w:val="18"/>
              </w:rPr>
              <w:t>Alle Einrichtungen, die eine Kalibrierung erfordern oder einen festgelegten Gültigkeitszeitraum haben, müssen beschildert, gekennzeichnet oder anderweitig identifiziert werden, um es dem Anwender der Einrichtungen zu ermöglichen, den Kalibrierstatus oder den Gültigkeitszeitraum leicht zu ermitteln.</w:t>
            </w:r>
          </w:p>
        </w:tc>
        <w:tc>
          <w:tcPr>
            <w:tcW w:w="2282" w:type="dxa"/>
            <w:tcBorders>
              <w:top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62DB3" w:rsidRDefault="00962DB3">
            <w:sdt>
              <w:sdtPr>
                <w:rPr>
                  <w:rFonts w:ascii="MS Gothic" w:eastAsia="MS Gothic" w:hAnsi="MS Gothic" w:cs="MS Gothic" w:hint="eastAsia"/>
                </w:rPr>
                <w:id w:val="-1922327677"/>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394" w:type="dxa"/>
            <w:tcBorders>
              <w:top w:val="single" w:sz="4" w:space="0" w:color="auto"/>
            </w:tcBorders>
            <w:shd w:val="clear" w:color="auto" w:fill="FFF2CC"/>
          </w:tcPr>
          <w:p w:rsidR="00962DB3" w:rsidRDefault="00962DB3">
            <w:sdt>
              <w:sdtPr>
                <w:rPr>
                  <w:rFonts w:ascii="MS Gothic" w:eastAsia="MS Gothic" w:hAnsi="MS Gothic" w:cs="MS Gothic" w:hint="eastAsia"/>
                </w:rPr>
                <w:id w:val="374049405"/>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740" w:type="dxa"/>
            <w:tcBorders>
              <w:top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tcBorders>
          </w:tcPr>
          <w:p w:rsidR="00962DB3" w:rsidRPr="00C944D3" w:rsidRDefault="00962DB3" w:rsidP="0041498F">
            <w:r w:rsidRPr="00C944D3">
              <w:rPr>
                <w:sz w:val="18"/>
                <w:szCs w:val="18"/>
              </w:rPr>
              <w:t>6.4.9</w:t>
            </w:r>
          </w:p>
        </w:tc>
        <w:tc>
          <w:tcPr>
            <w:tcW w:w="4899" w:type="dxa"/>
            <w:tcBorders>
              <w:top w:val="single" w:sz="4" w:space="0" w:color="auto"/>
            </w:tcBorders>
          </w:tcPr>
          <w:p w:rsidR="00962DB3" w:rsidRPr="00C944D3" w:rsidRDefault="00962DB3" w:rsidP="00432346">
            <w:pPr>
              <w:spacing w:after="40" w:line="200" w:lineRule="exact"/>
              <w:rPr>
                <w:sz w:val="18"/>
                <w:szCs w:val="18"/>
              </w:rPr>
            </w:pPr>
            <w:r w:rsidRPr="005920DB">
              <w:rPr>
                <w:sz w:val="18"/>
                <w:szCs w:val="18"/>
              </w:rPr>
              <w:t>Einrichtungen, die überlastet oder falsch gehandhabt wurden, zweifelhafte Ergebnisse liefern oder sich als fehlerhaft erwiesen haben oder die festgelegten Anforderungen nicht erfüllen, müssen außer Betrieb genommen werden. Sie müssen ausgesondert werden, um ihren Gebrauch zu verhindern, oder eindeutig als nicht gebrauchsfähig gekennzeichnet werden, bis verifiziert wurde, dass sie ordnungsgemäß arbeiten. Das Laboratorium muss die Auswirkungen des Fehlers oder der Abweichung von den festgelegten Anforderungen untersuchen und muss das Verfahren zum Umgang mit nichtkonformen Arbeiten einleiten (siehe 7.10).</w:t>
            </w:r>
          </w:p>
        </w:tc>
        <w:tc>
          <w:tcPr>
            <w:tcW w:w="2282" w:type="dxa"/>
            <w:tcBorders>
              <w:top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62DB3" w:rsidRDefault="00962DB3">
            <w:sdt>
              <w:sdtPr>
                <w:rPr>
                  <w:rFonts w:ascii="MS Gothic" w:eastAsia="MS Gothic" w:hAnsi="MS Gothic" w:cs="MS Gothic" w:hint="eastAsia"/>
                </w:rPr>
                <w:id w:val="806754489"/>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394" w:type="dxa"/>
            <w:tcBorders>
              <w:top w:val="single" w:sz="4" w:space="0" w:color="auto"/>
            </w:tcBorders>
            <w:shd w:val="clear" w:color="auto" w:fill="FFF2CC"/>
          </w:tcPr>
          <w:p w:rsidR="00962DB3" w:rsidRDefault="00962DB3">
            <w:sdt>
              <w:sdtPr>
                <w:rPr>
                  <w:rFonts w:ascii="MS Gothic" w:eastAsia="MS Gothic" w:hAnsi="MS Gothic" w:cs="MS Gothic" w:hint="eastAsia"/>
                </w:rPr>
                <w:id w:val="798419274"/>
                <w14:checkbox>
                  <w14:checked w14:val="0"/>
                  <w14:checkedState w14:val="2612" w14:font="MS Gothic"/>
                  <w14:uncheckedState w14:val="2610" w14:font="MS Gothic"/>
                </w14:checkbox>
              </w:sdtPr>
              <w:sdtContent>
                <w:r w:rsidRPr="0010616C">
                  <w:rPr>
                    <w:rFonts w:ascii="MS Gothic" w:eastAsia="MS Gothic" w:hAnsi="MS Gothic" w:cs="MS Gothic" w:hint="eastAsia"/>
                  </w:rPr>
                  <w:t>☐</w:t>
                </w:r>
              </w:sdtContent>
            </w:sdt>
          </w:p>
        </w:tc>
        <w:tc>
          <w:tcPr>
            <w:tcW w:w="740" w:type="dxa"/>
            <w:tcBorders>
              <w:top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bottom w:val="single" w:sz="4" w:space="0" w:color="auto"/>
            </w:tcBorders>
          </w:tcPr>
          <w:p w:rsidR="00962DB3" w:rsidRPr="00C944D3" w:rsidRDefault="00962DB3" w:rsidP="0041498F">
            <w:r w:rsidRPr="00C944D3">
              <w:rPr>
                <w:sz w:val="18"/>
                <w:szCs w:val="18"/>
              </w:rPr>
              <w:t>6.4.10</w:t>
            </w:r>
          </w:p>
        </w:tc>
        <w:tc>
          <w:tcPr>
            <w:tcW w:w="4899" w:type="dxa"/>
            <w:tcBorders>
              <w:top w:val="single" w:sz="4" w:space="0" w:color="auto"/>
              <w:bottom w:val="single" w:sz="4" w:space="0" w:color="auto"/>
            </w:tcBorders>
          </w:tcPr>
          <w:p w:rsidR="00962DB3" w:rsidRPr="00C944D3" w:rsidRDefault="00962DB3" w:rsidP="00432346">
            <w:pPr>
              <w:keepNext/>
              <w:keepLines/>
              <w:rPr>
                <w:sz w:val="18"/>
                <w:szCs w:val="18"/>
              </w:rPr>
            </w:pPr>
            <w:r w:rsidRPr="005920DB">
              <w:rPr>
                <w:sz w:val="18"/>
                <w:szCs w:val="18"/>
              </w:rPr>
              <w:t>Wenn Zwischenprüfungen erforderlich sind, um das Vertrauen in die Leistung der Einrichtungen zu erhalten, müssen diese Zwischenprüfungen nach einem Verfahren durchgeführt werden.</w:t>
            </w:r>
          </w:p>
        </w:tc>
        <w:tc>
          <w:tcPr>
            <w:tcW w:w="2282" w:type="dxa"/>
            <w:tcBorders>
              <w:top w:val="single" w:sz="4" w:space="0" w:color="auto"/>
              <w:bottom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962DB3" w:rsidRDefault="00962DB3">
            <w:sdt>
              <w:sdtPr>
                <w:rPr>
                  <w:rFonts w:ascii="MS Gothic" w:eastAsia="MS Gothic" w:hAnsi="MS Gothic" w:cs="MS Gothic" w:hint="eastAsia"/>
                </w:rPr>
                <w:id w:val="-999428773"/>
                <w14:checkbox>
                  <w14:checked w14:val="0"/>
                  <w14:checkedState w14:val="2612" w14:font="MS Gothic"/>
                  <w14:uncheckedState w14:val="2610" w14:font="MS Gothic"/>
                </w14:checkbox>
              </w:sdtPr>
              <w:sdtContent>
                <w:r w:rsidRPr="00715B42">
                  <w:rPr>
                    <w:rFonts w:ascii="MS Gothic" w:eastAsia="MS Gothic" w:hAnsi="MS Gothic" w:cs="MS Gothic" w:hint="eastAsia"/>
                  </w:rPr>
                  <w:t>☐</w:t>
                </w:r>
              </w:sdtContent>
            </w:sdt>
          </w:p>
        </w:tc>
        <w:tc>
          <w:tcPr>
            <w:tcW w:w="394" w:type="dxa"/>
            <w:tcBorders>
              <w:top w:val="single" w:sz="4" w:space="0" w:color="auto"/>
              <w:bottom w:val="single" w:sz="4" w:space="0" w:color="auto"/>
            </w:tcBorders>
            <w:shd w:val="clear" w:color="auto" w:fill="FFF2CC"/>
          </w:tcPr>
          <w:p w:rsidR="00962DB3" w:rsidRDefault="00962DB3">
            <w:sdt>
              <w:sdtPr>
                <w:rPr>
                  <w:rFonts w:ascii="MS Gothic" w:eastAsia="MS Gothic" w:hAnsi="MS Gothic" w:cs="MS Gothic" w:hint="eastAsia"/>
                </w:rPr>
                <w:id w:val="-899052200"/>
                <w14:checkbox>
                  <w14:checked w14:val="0"/>
                  <w14:checkedState w14:val="2612" w14:font="MS Gothic"/>
                  <w14:uncheckedState w14:val="2610" w14:font="MS Gothic"/>
                </w14:checkbox>
              </w:sdtPr>
              <w:sdtContent>
                <w:r w:rsidRPr="00715B42">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tcBorders>
          </w:tcPr>
          <w:p w:rsidR="00962DB3" w:rsidRPr="00C944D3" w:rsidRDefault="00962DB3" w:rsidP="0041498F">
            <w:r w:rsidRPr="00C944D3">
              <w:rPr>
                <w:sz w:val="18"/>
                <w:szCs w:val="18"/>
              </w:rPr>
              <w:t>6.4.11</w:t>
            </w:r>
          </w:p>
        </w:tc>
        <w:tc>
          <w:tcPr>
            <w:tcW w:w="4899" w:type="dxa"/>
            <w:tcBorders>
              <w:top w:val="single" w:sz="4" w:space="0" w:color="auto"/>
            </w:tcBorders>
          </w:tcPr>
          <w:p w:rsidR="00962DB3" w:rsidRPr="00C944D3" w:rsidRDefault="00962DB3" w:rsidP="00B42807">
            <w:pPr>
              <w:keepNext/>
              <w:keepLines/>
              <w:rPr>
                <w:sz w:val="18"/>
                <w:szCs w:val="18"/>
              </w:rPr>
            </w:pPr>
            <w:r w:rsidRPr="005920DB">
              <w:rPr>
                <w:sz w:val="18"/>
                <w:szCs w:val="18"/>
              </w:rPr>
              <w:t>Wenn Daten zur Kalibrierung und zu Referenzmaterialien Referenzwerte oder Korrekturfaktoren beinhalten, muss das Laboratorium sicherstellen, dass die Referenzwerte bzw. Korrekturfaktoren auf dem neuesten Stand sind und, soweit angemessen, angewendet werden, um die festgelegten Anforderungen zu erfüllen.</w:t>
            </w:r>
          </w:p>
        </w:tc>
        <w:tc>
          <w:tcPr>
            <w:tcW w:w="2282" w:type="dxa"/>
            <w:tcBorders>
              <w:top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62DB3" w:rsidRDefault="00962DB3">
            <w:sdt>
              <w:sdtPr>
                <w:rPr>
                  <w:rFonts w:ascii="MS Gothic" w:eastAsia="MS Gothic" w:hAnsi="MS Gothic" w:cs="MS Gothic" w:hint="eastAsia"/>
                </w:rPr>
                <w:id w:val="337040846"/>
                <w14:checkbox>
                  <w14:checked w14:val="0"/>
                  <w14:checkedState w14:val="2612" w14:font="MS Gothic"/>
                  <w14:uncheckedState w14:val="2610" w14:font="MS Gothic"/>
                </w14:checkbox>
              </w:sdtPr>
              <w:sdtContent>
                <w:r w:rsidRPr="00715B42">
                  <w:rPr>
                    <w:rFonts w:ascii="MS Gothic" w:eastAsia="MS Gothic" w:hAnsi="MS Gothic" w:cs="MS Gothic" w:hint="eastAsia"/>
                  </w:rPr>
                  <w:t>☐</w:t>
                </w:r>
              </w:sdtContent>
            </w:sdt>
          </w:p>
        </w:tc>
        <w:tc>
          <w:tcPr>
            <w:tcW w:w="394" w:type="dxa"/>
            <w:tcBorders>
              <w:top w:val="single" w:sz="4" w:space="0" w:color="auto"/>
            </w:tcBorders>
            <w:shd w:val="clear" w:color="auto" w:fill="FFF2CC"/>
          </w:tcPr>
          <w:p w:rsidR="00962DB3" w:rsidRDefault="00962DB3">
            <w:sdt>
              <w:sdtPr>
                <w:rPr>
                  <w:rFonts w:ascii="MS Gothic" w:eastAsia="MS Gothic" w:hAnsi="MS Gothic" w:cs="MS Gothic" w:hint="eastAsia"/>
                </w:rPr>
                <w:id w:val="-473839538"/>
                <w14:checkbox>
                  <w14:checked w14:val="0"/>
                  <w14:checkedState w14:val="2612" w14:font="MS Gothic"/>
                  <w14:uncheckedState w14:val="2610" w14:font="MS Gothic"/>
                </w14:checkbox>
              </w:sdtPr>
              <w:sdtContent>
                <w:r w:rsidRPr="00715B42">
                  <w:rPr>
                    <w:rFonts w:ascii="MS Gothic" w:eastAsia="MS Gothic" w:hAnsi="MS Gothic" w:cs="MS Gothic" w:hint="eastAsia"/>
                  </w:rPr>
                  <w:t>☐</w:t>
                </w:r>
              </w:sdtContent>
            </w:sdt>
          </w:p>
        </w:tc>
        <w:tc>
          <w:tcPr>
            <w:tcW w:w="740" w:type="dxa"/>
            <w:tcBorders>
              <w:top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tcBorders>
          </w:tcPr>
          <w:p w:rsidR="00962DB3" w:rsidRPr="00C944D3" w:rsidRDefault="00962DB3" w:rsidP="0041498F">
            <w:r w:rsidRPr="00C944D3">
              <w:rPr>
                <w:sz w:val="18"/>
                <w:szCs w:val="18"/>
              </w:rPr>
              <w:t>6.4.12</w:t>
            </w:r>
          </w:p>
        </w:tc>
        <w:tc>
          <w:tcPr>
            <w:tcW w:w="4899" w:type="dxa"/>
            <w:tcBorders>
              <w:top w:val="single" w:sz="4" w:space="0" w:color="auto"/>
            </w:tcBorders>
          </w:tcPr>
          <w:p w:rsidR="00962DB3" w:rsidRPr="00C944D3" w:rsidRDefault="00962DB3" w:rsidP="00432346">
            <w:pPr>
              <w:keepNext/>
              <w:keepLines/>
              <w:rPr>
                <w:sz w:val="18"/>
                <w:szCs w:val="18"/>
              </w:rPr>
            </w:pPr>
            <w:r w:rsidRPr="005920DB">
              <w:rPr>
                <w:sz w:val="18"/>
                <w:szCs w:val="18"/>
              </w:rPr>
              <w:t>Das Laboratorium muss praktikable Maßnahmen ergreifen, um unbeabsichtigte Veränderungen von Einrichtungen, die die Ergebnisse ungültig machen würden, zu verhindern.</w:t>
            </w:r>
          </w:p>
        </w:tc>
        <w:tc>
          <w:tcPr>
            <w:tcW w:w="2282" w:type="dxa"/>
            <w:tcBorders>
              <w:top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62DB3" w:rsidRDefault="00962DB3">
            <w:sdt>
              <w:sdtPr>
                <w:rPr>
                  <w:rFonts w:ascii="MS Gothic" w:eastAsia="MS Gothic" w:hAnsi="MS Gothic" w:cs="MS Gothic" w:hint="eastAsia"/>
                </w:rPr>
                <w:id w:val="-923647174"/>
                <w14:checkbox>
                  <w14:checked w14:val="0"/>
                  <w14:checkedState w14:val="2612" w14:font="MS Gothic"/>
                  <w14:uncheckedState w14:val="2610" w14:font="MS Gothic"/>
                </w14:checkbox>
              </w:sdtPr>
              <w:sdtContent>
                <w:r w:rsidRPr="00715B42">
                  <w:rPr>
                    <w:rFonts w:ascii="MS Gothic" w:eastAsia="MS Gothic" w:hAnsi="MS Gothic" w:cs="MS Gothic" w:hint="eastAsia"/>
                  </w:rPr>
                  <w:t>☐</w:t>
                </w:r>
              </w:sdtContent>
            </w:sdt>
          </w:p>
        </w:tc>
        <w:tc>
          <w:tcPr>
            <w:tcW w:w="394" w:type="dxa"/>
            <w:tcBorders>
              <w:top w:val="single" w:sz="4" w:space="0" w:color="auto"/>
            </w:tcBorders>
            <w:shd w:val="clear" w:color="auto" w:fill="FFF2CC"/>
          </w:tcPr>
          <w:p w:rsidR="00962DB3" w:rsidRDefault="00962DB3">
            <w:sdt>
              <w:sdtPr>
                <w:rPr>
                  <w:rFonts w:ascii="MS Gothic" w:eastAsia="MS Gothic" w:hAnsi="MS Gothic" w:cs="MS Gothic" w:hint="eastAsia"/>
                </w:rPr>
                <w:id w:val="61691295"/>
                <w14:checkbox>
                  <w14:checked w14:val="0"/>
                  <w14:checkedState w14:val="2612" w14:font="MS Gothic"/>
                  <w14:uncheckedState w14:val="2610" w14:font="MS Gothic"/>
                </w14:checkbox>
              </w:sdtPr>
              <w:sdtContent>
                <w:r w:rsidRPr="00715B42">
                  <w:rPr>
                    <w:rFonts w:ascii="MS Gothic" w:eastAsia="MS Gothic" w:hAnsi="MS Gothic" w:cs="MS Gothic" w:hint="eastAsia"/>
                  </w:rPr>
                  <w:t>☐</w:t>
                </w:r>
              </w:sdtContent>
            </w:sdt>
          </w:p>
        </w:tc>
        <w:tc>
          <w:tcPr>
            <w:tcW w:w="740" w:type="dxa"/>
            <w:tcBorders>
              <w:top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41498F">
        <w:tc>
          <w:tcPr>
            <w:tcW w:w="810" w:type="dxa"/>
            <w:tcBorders>
              <w:top w:val="single" w:sz="4" w:space="0" w:color="auto"/>
            </w:tcBorders>
          </w:tcPr>
          <w:p w:rsidR="00962DB3" w:rsidRPr="00C944D3" w:rsidRDefault="00962DB3" w:rsidP="0041498F">
            <w:r w:rsidRPr="00C944D3">
              <w:rPr>
                <w:sz w:val="18"/>
                <w:szCs w:val="18"/>
              </w:rPr>
              <w:t>6.4.13</w:t>
            </w:r>
          </w:p>
        </w:tc>
        <w:tc>
          <w:tcPr>
            <w:tcW w:w="4899" w:type="dxa"/>
            <w:tcBorders>
              <w:top w:val="single" w:sz="4" w:space="0" w:color="auto"/>
            </w:tcBorders>
          </w:tcPr>
          <w:p w:rsidR="00962DB3" w:rsidRPr="00C944D3" w:rsidRDefault="00962DB3" w:rsidP="00B42807">
            <w:pPr>
              <w:keepNext/>
              <w:keepLines/>
              <w:rPr>
                <w:sz w:val="18"/>
                <w:szCs w:val="18"/>
              </w:rPr>
            </w:pPr>
            <w:r w:rsidRPr="005920DB">
              <w:rPr>
                <w:sz w:val="18"/>
                <w:szCs w:val="18"/>
              </w:rPr>
              <w:t>Es müssen Aufzeichnungen zu den Einrichtungen aufbewahrt werden, die die Labortätigkeiten beeinflussen können. Die Aufzeichnungen müssen, wo zutreffend, die folgenden Angaben enthalten:</w:t>
            </w:r>
          </w:p>
          <w:p w:rsidR="00962DB3" w:rsidRPr="00517BA9" w:rsidRDefault="00962DB3" w:rsidP="00517BA9">
            <w:pPr>
              <w:keepNext/>
              <w:keepLines/>
              <w:numPr>
                <w:ilvl w:val="0"/>
                <w:numId w:val="13"/>
              </w:numPr>
              <w:ind w:left="227" w:hanging="227"/>
              <w:rPr>
                <w:sz w:val="18"/>
                <w:szCs w:val="18"/>
              </w:rPr>
            </w:pPr>
            <w:r w:rsidRPr="00517BA9">
              <w:rPr>
                <w:sz w:val="18"/>
                <w:szCs w:val="18"/>
              </w:rPr>
              <w:t>die Bezeichnung der Einrichtungen, einschließlich der Software</w:t>
            </w:r>
            <w:r>
              <w:rPr>
                <w:sz w:val="18"/>
                <w:szCs w:val="18"/>
              </w:rPr>
              <w:t>-</w:t>
            </w:r>
            <w:r w:rsidRPr="00517BA9">
              <w:rPr>
                <w:sz w:val="18"/>
                <w:szCs w:val="18"/>
              </w:rPr>
              <w:t xml:space="preserve"> und Firmware</w:t>
            </w:r>
            <w:r>
              <w:rPr>
                <w:sz w:val="18"/>
                <w:szCs w:val="18"/>
              </w:rPr>
              <w:t>-</w:t>
            </w:r>
            <w:r w:rsidRPr="00517BA9">
              <w:rPr>
                <w:sz w:val="18"/>
                <w:szCs w:val="18"/>
              </w:rPr>
              <w:t xml:space="preserve">Version; </w:t>
            </w:r>
          </w:p>
          <w:p w:rsidR="00962DB3" w:rsidRPr="00517BA9" w:rsidRDefault="00962DB3" w:rsidP="00517BA9">
            <w:pPr>
              <w:keepNext/>
              <w:keepLines/>
              <w:numPr>
                <w:ilvl w:val="0"/>
                <w:numId w:val="13"/>
              </w:numPr>
              <w:ind w:left="227" w:hanging="227"/>
              <w:rPr>
                <w:sz w:val="18"/>
                <w:szCs w:val="18"/>
              </w:rPr>
            </w:pPr>
            <w:r w:rsidRPr="00517BA9">
              <w:rPr>
                <w:sz w:val="18"/>
                <w:szCs w:val="18"/>
              </w:rPr>
              <w:t xml:space="preserve">den Namen des Herstellers, die Typbezeichnung und die Seriennummer oder andere eindeutige Kennzeichnungen; </w:t>
            </w:r>
          </w:p>
          <w:p w:rsidR="00962DB3" w:rsidRPr="00517BA9" w:rsidRDefault="00962DB3" w:rsidP="00517BA9">
            <w:pPr>
              <w:keepNext/>
              <w:keepLines/>
              <w:numPr>
                <w:ilvl w:val="0"/>
                <w:numId w:val="13"/>
              </w:numPr>
              <w:ind w:left="227" w:hanging="227"/>
              <w:rPr>
                <w:sz w:val="18"/>
                <w:szCs w:val="18"/>
              </w:rPr>
            </w:pPr>
            <w:r w:rsidRPr="00517BA9">
              <w:rPr>
                <w:sz w:val="18"/>
                <w:szCs w:val="18"/>
              </w:rPr>
              <w:t xml:space="preserve">den Nachweis der Überprüfung, dass die Einrichtungen mit </w:t>
            </w:r>
            <w:r w:rsidRPr="00517BA9">
              <w:rPr>
                <w:sz w:val="18"/>
                <w:szCs w:val="18"/>
              </w:rPr>
              <w:lastRenderedPageBreak/>
              <w:t xml:space="preserve">den festgelegten Anforderungen übereinstimmen; </w:t>
            </w:r>
          </w:p>
          <w:p w:rsidR="00962DB3" w:rsidRPr="00517BA9" w:rsidRDefault="00962DB3" w:rsidP="00517BA9">
            <w:pPr>
              <w:keepNext/>
              <w:keepLines/>
              <w:numPr>
                <w:ilvl w:val="0"/>
                <w:numId w:val="13"/>
              </w:numPr>
              <w:ind w:left="227" w:hanging="227"/>
              <w:rPr>
                <w:sz w:val="18"/>
                <w:szCs w:val="18"/>
              </w:rPr>
            </w:pPr>
            <w:r w:rsidRPr="00517BA9">
              <w:rPr>
                <w:sz w:val="18"/>
                <w:szCs w:val="18"/>
              </w:rPr>
              <w:t xml:space="preserve">den gegenwärtigen Standort; </w:t>
            </w:r>
          </w:p>
          <w:p w:rsidR="00962DB3" w:rsidRPr="00517BA9" w:rsidRDefault="00962DB3" w:rsidP="00517BA9">
            <w:pPr>
              <w:keepNext/>
              <w:keepLines/>
              <w:numPr>
                <w:ilvl w:val="0"/>
                <w:numId w:val="13"/>
              </w:numPr>
              <w:ind w:left="227" w:hanging="227"/>
              <w:rPr>
                <w:sz w:val="18"/>
                <w:szCs w:val="18"/>
              </w:rPr>
            </w:pPr>
            <w:r w:rsidRPr="00517BA9">
              <w:rPr>
                <w:sz w:val="18"/>
                <w:szCs w:val="18"/>
              </w:rPr>
              <w:t xml:space="preserve">Kalibrierdaten, die Ergebnisse der Kalibrierungen, Justierungen, Annahmekriterien und den Termin für die nächste Kalibrierung oder das Kalibrierintervall; </w:t>
            </w:r>
          </w:p>
          <w:p w:rsidR="00962DB3" w:rsidRPr="00517BA9" w:rsidRDefault="00962DB3" w:rsidP="00517BA9">
            <w:pPr>
              <w:keepNext/>
              <w:keepLines/>
              <w:numPr>
                <w:ilvl w:val="0"/>
                <w:numId w:val="13"/>
              </w:numPr>
              <w:ind w:left="227" w:hanging="227"/>
              <w:rPr>
                <w:sz w:val="18"/>
                <w:szCs w:val="18"/>
              </w:rPr>
            </w:pPr>
            <w:r w:rsidRPr="00517BA9">
              <w:rPr>
                <w:sz w:val="18"/>
                <w:szCs w:val="18"/>
              </w:rPr>
              <w:t xml:space="preserve">Dokumentation von Referenzmaterialien, Ergebnissen, Annahmekriterien, relevanten Daten und dem Gültigkeitszeitraum; </w:t>
            </w:r>
          </w:p>
          <w:p w:rsidR="00962DB3" w:rsidRDefault="00962DB3" w:rsidP="00517BA9">
            <w:pPr>
              <w:keepNext/>
              <w:keepLines/>
              <w:numPr>
                <w:ilvl w:val="0"/>
                <w:numId w:val="13"/>
              </w:numPr>
              <w:ind w:left="227" w:hanging="227"/>
              <w:rPr>
                <w:sz w:val="18"/>
                <w:szCs w:val="18"/>
              </w:rPr>
            </w:pPr>
            <w:r w:rsidRPr="00517BA9">
              <w:rPr>
                <w:sz w:val="18"/>
                <w:szCs w:val="18"/>
              </w:rPr>
              <w:t>den Wartungsplan und die bisher durchgeführten Wartungen, falls sie für die Leistung der Einrichtungen von Bedeutung sind;</w:t>
            </w:r>
          </w:p>
          <w:p w:rsidR="00962DB3" w:rsidRPr="00C944D3" w:rsidRDefault="00962DB3" w:rsidP="00517BA9">
            <w:pPr>
              <w:keepNext/>
              <w:keepLines/>
              <w:numPr>
                <w:ilvl w:val="0"/>
                <w:numId w:val="13"/>
              </w:numPr>
              <w:ind w:left="227" w:hanging="227"/>
              <w:rPr>
                <w:sz w:val="18"/>
                <w:szCs w:val="18"/>
              </w:rPr>
            </w:pPr>
            <w:r w:rsidRPr="00EB6B1F">
              <w:rPr>
                <w:sz w:val="18"/>
                <w:szCs w:val="18"/>
              </w:rPr>
              <w:t>Einzelheiten zu Schäden, Funktionsstörungen, Änderungen oder Reparaturen der Einrichtungen.</w:t>
            </w:r>
          </w:p>
        </w:tc>
        <w:tc>
          <w:tcPr>
            <w:tcW w:w="2282" w:type="dxa"/>
            <w:tcBorders>
              <w:top w:val="single" w:sz="4" w:space="0" w:color="auto"/>
            </w:tcBorders>
            <w:shd w:val="clear" w:color="auto" w:fill="DEEAF6"/>
          </w:tcPr>
          <w:p w:rsidR="00962DB3" w:rsidRPr="00C944D3" w:rsidRDefault="00962DB3" w:rsidP="0041498F">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962DB3" w:rsidRPr="00C944D3" w:rsidRDefault="00962DB3" w:rsidP="0041498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962DB3" w:rsidRDefault="00962DB3">
            <w:sdt>
              <w:sdtPr>
                <w:rPr>
                  <w:rFonts w:ascii="MS Gothic" w:eastAsia="MS Gothic" w:hAnsi="MS Gothic" w:cs="MS Gothic" w:hint="eastAsia"/>
                </w:rPr>
                <w:id w:val="-853880609"/>
                <w14:checkbox>
                  <w14:checked w14:val="0"/>
                  <w14:checkedState w14:val="2612" w14:font="MS Gothic"/>
                  <w14:uncheckedState w14:val="2610" w14:font="MS Gothic"/>
                </w14:checkbox>
              </w:sdtPr>
              <w:sdtContent>
                <w:r w:rsidRPr="00715B42">
                  <w:rPr>
                    <w:rFonts w:ascii="MS Gothic" w:eastAsia="MS Gothic" w:hAnsi="MS Gothic" w:cs="MS Gothic" w:hint="eastAsia"/>
                  </w:rPr>
                  <w:t>☐</w:t>
                </w:r>
              </w:sdtContent>
            </w:sdt>
          </w:p>
        </w:tc>
        <w:tc>
          <w:tcPr>
            <w:tcW w:w="394" w:type="dxa"/>
            <w:tcBorders>
              <w:top w:val="single" w:sz="4" w:space="0" w:color="auto"/>
            </w:tcBorders>
            <w:shd w:val="clear" w:color="auto" w:fill="FFF2CC"/>
          </w:tcPr>
          <w:p w:rsidR="00962DB3" w:rsidRDefault="00962DB3">
            <w:sdt>
              <w:sdtPr>
                <w:rPr>
                  <w:rFonts w:ascii="MS Gothic" w:eastAsia="MS Gothic" w:hAnsi="MS Gothic" w:cs="MS Gothic" w:hint="eastAsia"/>
                </w:rPr>
                <w:id w:val="1278451464"/>
                <w14:checkbox>
                  <w14:checked w14:val="0"/>
                  <w14:checkedState w14:val="2612" w14:font="MS Gothic"/>
                  <w14:uncheckedState w14:val="2610" w14:font="MS Gothic"/>
                </w14:checkbox>
              </w:sdtPr>
              <w:sdtContent>
                <w:r w:rsidRPr="00715B42">
                  <w:rPr>
                    <w:rFonts w:ascii="MS Gothic" w:eastAsia="MS Gothic" w:hAnsi="MS Gothic" w:cs="MS Gothic" w:hint="eastAsia"/>
                  </w:rPr>
                  <w:t>☐</w:t>
                </w:r>
              </w:sdtContent>
            </w:sdt>
          </w:p>
        </w:tc>
        <w:tc>
          <w:tcPr>
            <w:tcW w:w="740" w:type="dxa"/>
            <w:tcBorders>
              <w:top w:val="single" w:sz="4" w:space="0" w:color="auto"/>
            </w:tcBorders>
            <w:shd w:val="clear" w:color="auto" w:fill="FFF2CC"/>
          </w:tcPr>
          <w:p w:rsidR="00962DB3" w:rsidRPr="00C944D3" w:rsidRDefault="00962DB3" w:rsidP="0041498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107EA3" w:rsidRPr="00C944D3" w:rsidRDefault="00107EA3" w:rsidP="00FD622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3893"/>
        <w:gridCol w:w="1005"/>
        <w:gridCol w:w="2288"/>
        <w:gridCol w:w="394"/>
        <w:gridCol w:w="395"/>
        <w:gridCol w:w="395"/>
        <w:gridCol w:w="746"/>
      </w:tblGrid>
      <w:tr w:rsidR="007E5E67" w:rsidRPr="00517BA9" w:rsidTr="00637097">
        <w:tc>
          <w:tcPr>
            <w:tcW w:w="807" w:type="dxa"/>
            <w:tcBorders>
              <w:top w:val="single" w:sz="12" w:space="0" w:color="auto"/>
              <w:bottom w:val="nil"/>
            </w:tcBorders>
            <w:shd w:val="clear" w:color="auto" w:fill="CCCCCC"/>
          </w:tcPr>
          <w:p w:rsidR="007E5E67" w:rsidRPr="00517BA9"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517BA9" w:rsidRDefault="007E5E67" w:rsidP="007E5E67">
            <w:pPr>
              <w:pStyle w:val="berschrift3"/>
            </w:pPr>
            <w:r w:rsidRPr="00517BA9">
              <w:t>Normforderung</w:t>
            </w:r>
          </w:p>
        </w:tc>
        <w:tc>
          <w:tcPr>
            <w:tcW w:w="1005" w:type="dxa"/>
            <w:tcBorders>
              <w:top w:val="single" w:sz="12" w:space="0" w:color="auto"/>
              <w:bottom w:val="nil"/>
            </w:tcBorders>
            <w:shd w:val="clear" w:color="auto" w:fill="CCCCCC"/>
          </w:tcPr>
          <w:p w:rsidR="007E5E67" w:rsidRPr="00517BA9" w:rsidRDefault="007E5E67" w:rsidP="007E5E67">
            <w:pPr>
              <w:pStyle w:val="berschrift3"/>
            </w:pPr>
            <w:r w:rsidRPr="00517BA9">
              <w:t>Zuständig</w:t>
            </w:r>
          </w:p>
        </w:tc>
        <w:tc>
          <w:tcPr>
            <w:tcW w:w="2288" w:type="dxa"/>
            <w:tcBorders>
              <w:top w:val="single" w:sz="12" w:space="0" w:color="auto"/>
              <w:bottom w:val="nil"/>
            </w:tcBorders>
            <w:shd w:val="clear" w:color="auto" w:fill="CCCCCC"/>
          </w:tcPr>
          <w:p w:rsidR="007E5E67" w:rsidRPr="00517BA9" w:rsidRDefault="007E5E67" w:rsidP="007E5E67">
            <w:pPr>
              <w:keepNext/>
              <w:keepLines/>
              <w:spacing w:after="40" w:line="200" w:lineRule="exact"/>
              <w:jc w:val="center"/>
              <w:rPr>
                <w:rFonts w:cs="Arial"/>
                <w:b/>
                <w:bCs/>
                <w:sz w:val="18"/>
                <w:szCs w:val="18"/>
              </w:rPr>
            </w:pPr>
            <w:r w:rsidRPr="00517BA9">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517BA9"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517BA9">
              <w:rPr>
                <w:rFonts w:ascii="Calibri" w:hAnsi="Calibri" w:cs="Arial"/>
                <w:b/>
                <w:sz w:val="18"/>
                <w:szCs w:val="18"/>
                <w:lang w:val="de-DE" w:eastAsia="de-DE"/>
              </w:rPr>
              <w:t>Bewertung</w:t>
            </w:r>
          </w:p>
        </w:tc>
        <w:tc>
          <w:tcPr>
            <w:tcW w:w="746" w:type="dxa"/>
            <w:tcBorders>
              <w:top w:val="single" w:sz="12" w:space="0" w:color="auto"/>
              <w:bottom w:val="nil"/>
            </w:tcBorders>
            <w:shd w:val="clear" w:color="auto" w:fill="CCCCCC"/>
          </w:tcPr>
          <w:p w:rsidR="007E5E67" w:rsidRPr="00517BA9"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517BA9">
              <w:rPr>
                <w:rFonts w:ascii="Calibri" w:hAnsi="Calibri" w:cs="Arial"/>
                <w:b/>
                <w:sz w:val="18"/>
                <w:szCs w:val="18"/>
                <w:lang w:val="de-DE" w:eastAsia="de-DE"/>
              </w:rPr>
              <w:t xml:space="preserve">Abw. </w:t>
            </w:r>
          </w:p>
        </w:tc>
      </w:tr>
      <w:tr w:rsidR="007E5E67" w:rsidRPr="00517BA9" w:rsidTr="002637B4">
        <w:tc>
          <w:tcPr>
            <w:tcW w:w="807" w:type="dxa"/>
            <w:tcBorders>
              <w:top w:val="nil"/>
              <w:bottom w:val="single" w:sz="12" w:space="0" w:color="auto"/>
            </w:tcBorders>
            <w:shd w:val="clear" w:color="auto" w:fill="CCCCCC"/>
          </w:tcPr>
          <w:p w:rsidR="007E5E67" w:rsidRPr="00517BA9"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517BA9" w:rsidRDefault="007E5E67" w:rsidP="007E5E67">
            <w:pPr>
              <w:pStyle w:val="berschrift3"/>
            </w:pPr>
          </w:p>
        </w:tc>
        <w:tc>
          <w:tcPr>
            <w:tcW w:w="1005" w:type="dxa"/>
            <w:tcBorders>
              <w:top w:val="nil"/>
              <w:bottom w:val="single" w:sz="12" w:space="0" w:color="auto"/>
            </w:tcBorders>
            <w:shd w:val="clear" w:color="auto" w:fill="CCCCCC"/>
            <w:vAlign w:val="center"/>
          </w:tcPr>
          <w:p w:rsidR="007E5E67" w:rsidRPr="00517BA9" w:rsidRDefault="007E5E67" w:rsidP="007E5E67">
            <w:pPr>
              <w:pStyle w:val="berschrift3"/>
            </w:pPr>
          </w:p>
        </w:tc>
        <w:tc>
          <w:tcPr>
            <w:tcW w:w="2288" w:type="dxa"/>
            <w:tcBorders>
              <w:top w:val="nil"/>
              <w:bottom w:val="single" w:sz="12" w:space="0" w:color="auto"/>
            </w:tcBorders>
            <w:shd w:val="clear" w:color="auto" w:fill="CCCCCC"/>
            <w:vAlign w:val="center"/>
          </w:tcPr>
          <w:p w:rsidR="007E5E67" w:rsidRPr="00517BA9" w:rsidRDefault="007E5E67" w:rsidP="007E5E67">
            <w:pPr>
              <w:keepNext/>
              <w:keepLines/>
              <w:spacing w:after="40" w:line="200" w:lineRule="exact"/>
              <w:jc w:val="center"/>
              <w:rPr>
                <w:rFonts w:cs="Arial"/>
                <w:b/>
                <w:bCs/>
                <w:sz w:val="18"/>
                <w:szCs w:val="18"/>
              </w:rPr>
            </w:pPr>
            <w:r w:rsidRPr="00517BA9">
              <w:rPr>
                <w:rFonts w:cs="Arial"/>
                <w:b/>
                <w:bCs/>
                <w:sz w:val="18"/>
                <w:szCs w:val="18"/>
              </w:rPr>
              <w:t>zur Umsetzung</w:t>
            </w:r>
          </w:p>
        </w:tc>
        <w:tc>
          <w:tcPr>
            <w:tcW w:w="394" w:type="dxa"/>
            <w:tcBorders>
              <w:top w:val="single" w:sz="4" w:space="0" w:color="auto"/>
              <w:bottom w:val="single" w:sz="12" w:space="0" w:color="auto"/>
            </w:tcBorders>
            <w:shd w:val="clear" w:color="auto" w:fill="CCCCCC"/>
            <w:vAlign w:val="center"/>
          </w:tcPr>
          <w:p w:rsidR="007E5E67" w:rsidRPr="00517BA9"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517BA9">
              <w:rPr>
                <w:rFonts w:ascii="Calibri" w:hAnsi="Calibri" w:cs="Arial"/>
                <w:b/>
                <w:sz w:val="18"/>
                <w:szCs w:val="18"/>
                <w:lang w:val="de-DE" w:eastAsia="de-DE"/>
              </w:rPr>
              <w:t>1</w:t>
            </w:r>
          </w:p>
        </w:tc>
        <w:tc>
          <w:tcPr>
            <w:tcW w:w="395" w:type="dxa"/>
            <w:tcBorders>
              <w:top w:val="single" w:sz="4" w:space="0" w:color="auto"/>
              <w:bottom w:val="single" w:sz="12" w:space="0" w:color="auto"/>
            </w:tcBorders>
            <w:shd w:val="clear" w:color="auto" w:fill="CCCCCC"/>
            <w:vAlign w:val="center"/>
          </w:tcPr>
          <w:p w:rsidR="007E5E67" w:rsidRPr="00517BA9"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517BA9">
              <w:rPr>
                <w:rFonts w:ascii="Calibri" w:hAnsi="Calibri" w:cs="Arial"/>
                <w:b/>
                <w:sz w:val="18"/>
                <w:szCs w:val="18"/>
                <w:lang w:val="de-DE" w:eastAsia="de-DE"/>
              </w:rPr>
              <w:t>2</w:t>
            </w:r>
          </w:p>
        </w:tc>
        <w:tc>
          <w:tcPr>
            <w:tcW w:w="395" w:type="dxa"/>
            <w:tcBorders>
              <w:top w:val="single" w:sz="4" w:space="0" w:color="auto"/>
              <w:bottom w:val="single" w:sz="12" w:space="0" w:color="auto"/>
            </w:tcBorders>
            <w:shd w:val="clear" w:color="auto" w:fill="CCCCCC"/>
            <w:vAlign w:val="center"/>
          </w:tcPr>
          <w:p w:rsidR="007E5E67" w:rsidRPr="00517BA9"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517BA9">
              <w:rPr>
                <w:rFonts w:ascii="Calibri" w:hAnsi="Calibri" w:cs="Arial"/>
                <w:b/>
                <w:sz w:val="18"/>
                <w:szCs w:val="18"/>
                <w:lang w:val="de-DE" w:eastAsia="de-DE"/>
              </w:rPr>
              <w:t>3</w:t>
            </w:r>
          </w:p>
        </w:tc>
        <w:tc>
          <w:tcPr>
            <w:tcW w:w="746" w:type="dxa"/>
            <w:tcBorders>
              <w:top w:val="nil"/>
              <w:bottom w:val="single" w:sz="12" w:space="0" w:color="auto"/>
            </w:tcBorders>
            <w:shd w:val="clear" w:color="auto" w:fill="CCCCCC"/>
          </w:tcPr>
          <w:p w:rsidR="007E5E67" w:rsidRPr="00517BA9"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517BA9">
              <w:rPr>
                <w:rFonts w:ascii="Calibri" w:hAnsi="Calibri" w:cs="Arial"/>
                <w:b/>
                <w:sz w:val="18"/>
                <w:szCs w:val="18"/>
                <w:lang w:val="de-DE" w:eastAsia="de-DE"/>
              </w:rPr>
              <w:t>Nr.</w:t>
            </w:r>
          </w:p>
        </w:tc>
      </w:tr>
      <w:tr w:rsidR="00D04EDE" w:rsidRPr="00C944D3" w:rsidTr="002637B4">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10" w:name="_Toc527550994"/>
            <w:r w:rsidRPr="00C944D3">
              <w:t>6.5</w:t>
            </w:r>
            <w:r w:rsidRPr="00C944D3">
              <w:tab/>
            </w:r>
            <w:r w:rsidRPr="00517BA9">
              <w:t>Metrologische Rückführbarkeit</w:t>
            </w:r>
            <w:bookmarkEnd w:id="10"/>
          </w:p>
        </w:tc>
        <w:tc>
          <w:tcPr>
            <w:tcW w:w="1005"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FB</w:t>
            </w:r>
          </w:p>
        </w:tc>
        <w:tc>
          <w:tcPr>
            <w:tcW w:w="2288"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4"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0001633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6170584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5"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2218727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2637B4">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394"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20117877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1670887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5"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8514395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4898"/>
        <w:gridCol w:w="2288"/>
        <w:gridCol w:w="392"/>
        <w:gridCol w:w="420"/>
        <w:gridCol w:w="372"/>
        <w:gridCol w:w="746"/>
      </w:tblGrid>
      <w:tr w:rsidR="00962DB3" w:rsidRPr="00C944D3" w:rsidTr="00B42807">
        <w:tc>
          <w:tcPr>
            <w:tcW w:w="807" w:type="dxa"/>
          </w:tcPr>
          <w:p w:rsidR="00962DB3" w:rsidRPr="00C944D3" w:rsidRDefault="00962DB3" w:rsidP="00B42807">
            <w:pPr>
              <w:spacing w:after="40" w:line="200" w:lineRule="exact"/>
              <w:rPr>
                <w:sz w:val="18"/>
                <w:szCs w:val="18"/>
              </w:rPr>
            </w:pPr>
            <w:r w:rsidRPr="00C944D3">
              <w:rPr>
                <w:sz w:val="18"/>
                <w:szCs w:val="18"/>
              </w:rPr>
              <w:lastRenderedPageBreak/>
              <w:t>6.5.1</w:t>
            </w:r>
          </w:p>
        </w:tc>
        <w:tc>
          <w:tcPr>
            <w:tcW w:w="4898" w:type="dxa"/>
          </w:tcPr>
          <w:p w:rsidR="00962DB3" w:rsidRPr="00C944D3" w:rsidRDefault="00962DB3" w:rsidP="00B42807">
            <w:pPr>
              <w:keepNext/>
              <w:keepLines/>
              <w:rPr>
                <w:rFonts w:cs="Arial"/>
                <w:sz w:val="18"/>
                <w:szCs w:val="18"/>
              </w:rPr>
            </w:pPr>
            <w:r w:rsidRPr="00517BA9">
              <w:rPr>
                <w:rFonts w:cs="Arial"/>
                <w:sz w:val="18"/>
                <w:szCs w:val="18"/>
              </w:rPr>
              <w:t>Das Laboratorium muss die metrologische Rückführbarkeit seiner Messergebnisse mittels einer dokumentierten, ununterbrochenen Kette von Kalibrierungen einführen und aufrechterhalten, wobei jede der Kalibrierungen zur Messunsicherheit beiträgt und die Ergebnisse mit einer geeigneten Referenz verbindet.</w:t>
            </w:r>
          </w:p>
          <w:p w:rsidR="00962DB3" w:rsidRPr="00C944D3" w:rsidRDefault="00962DB3" w:rsidP="00B42807">
            <w:pPr>
              <w:keepNext/>
              <w:keepLines/>
              <w:rPr>
                <w:rFonts w:cs="Arial"/>
                <w:sz w:val="16"/>
                <w:szCs w:val="16"/>
              </w:rPr>
            </w:pPr>
            <w:r w:rsidRPr="00C944D3">
              <w:rPr>
                <w:rFonts w:cs="Arial"/>
                <w:sz w:val="16"/>
                <w:szCs w:val="16"/>
              </w:rPr>
              <w:t>[</w:t>
            </w:r>
            <w:r w:rsidRPr="00C944D3">
              <w:rPr>
                <w:rFonts w:cs="Arial"/>
                <w:sz w:val="16"/>
                <w:szCs w:val="16"/>
              </w:rPr>
              <w:sym w:font="Wingdings" w:char="F0E8"/>
            </w:r>
            <w:r w:rsidRPr="00517BA9">
              <w:rPr>
                <w:rFonts w:cs="Arial"/>
                <w:sz w:val="16"/>
                <w:szCs w:val="16"/>
              </w:rPr>
              <w:t>ANMERKUNG 1</w:t>
            </w:r>
            <w:r>
              <w:rPr>
                <w:rFonts w:cs="Arial"/>
                <w:sz w:val="16"/>
                <w:szCs w:val="16"/>
              </w:rPr>
              <w:t>:</w:t>
            </w:r>
            <w:r w:rsidRPr="00517BA9">
              <w:rPr>
                <w:rFonts w:cs="Arial"/>
                <w:sz w:val="16"/>
                <w:szCs w:val="16"/>
              </w:rPr>
              <w:t xml:space="preserve"> In ISO/IEC Guide 99 wird metrologische Rückführbarkeit definiert als „Eigenschaft eines Messergebnisses, wobei das Ergebnis durch eine dokumentierte, ununterbrochene Kette von Kalibrierungen, von denen jede zur Messunsicherheit beiträgt, auf eine Referenz bezogen werden kann“.</w:t>
            </w:r>
            <w:r w:rsidRPr="00C944D3">
              <w:rPr>
                <w:rFonts w:cs="Arial"/>
                <w:sz w:val="16"/>
                <w:szCs w:val="16"/>
              </w:rPr>
              <w:t>]</w:t>
            </w:r>
          </w:p>
          <w:p w:rsidR="00962DB3" w:rsidRPr="00C944D3" w:rsidRDefault="00962DB3" w:rsidP="00B42807">
            <w:pPr>
              <w:keepNext/>
              <w:keepLines/>
              <w:rPr>
                <w:rFonts w:cs="Arial"/>
                <w:sz w:val="18"/>
                <w:szCs w:val="18"/>
              </w:rPr>
            </w:pPr>
            <w:r w:rsidRPr="00C944D3">
              <w:rPr>
                <w:rFonts w:cs="Arial"/>
                <w:sz w:val="16"/>
                <w:szCs w:val="16"/>
              </w:rPr>
              <w:t>[</w:t>
            </w:r>
            <w:r w:rsidRPr="00C944D3">
              <w:rPr>
                <w:rFonts w:cs="Arial"/>
                <w:sz w:val="16"/>
                <w:szCs w:val="16"/>
              </w:rPr>
              <w:sym w:font="Wingdings" w:char="F0E8"/>
            </w:r>
            <w:r w:rsidRPr="00517BA9">
              <w:rPr>
                <w:rFonts w:cs="Arial"/>
                <w:sz w:val="16"/>
                <w:szCs w:val="16"/>
              </w:rPr>
              <w:t>ANMERKUNG 2</w:t>
            </w:r>
            <w:r>
              <w:rPr>
                <w:rFonts w:cs="Arial"/>
                <w:sz w:val="16"/>
                <w:szCs w:val="16"/>
              </w:rPr>
              <w:t>:</w:t>
            </w:r>
            <w:r w:rsidRPr="00517BA9">
              <w:rPr>
                <w:rFonts w:cs="Arial"/>
                <w:sz w:val="16"/>
                <w:szCs w:val="16"/>
              </w:rPr>
              <w:t xml:space="preserve"> Siehe Anhang A für weitere Informationen zur metrologischen Rückführbarkeit.</w:t>
            </w:r>
            <w:r w:rsidRPr="00C944D3">
              <w:rPr>
                <w:rFonts w:cs="Arial"/>
                <w:sz w:val="16"/>
                <w:szCs w:val="16"/>
              </w:rPr>
              <w:t>]</w:t>
            </w:r>
          </w:p>
        </w:tc>
        <w:tc>
          <w:tcPr>
            <w:tcW w:w="2288" w:type="dxa"/>
            <w:shd w:val="clear" w:color="auto" w:fill="DEEAF6"/>
          </w:tcPr>
          <w:p w:rsidR="00962DB3" w:rsidRPr="00C944D3" w:rsidRDefault="00962DB3" w:rsidP="00B4280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2" w:type="dxa"/>
            <w:shd w:val="clear" w:color="auto" w:fill="auto"/>
          </w:tcPr>
          <w:p w:rsidR="00962DB3" w:rsidRPr="00C944D3" w:rsidRDefault="00962DB3" w:rsidP="00B42807">
            <w:pPr>
              <w:spacing w:after="40" w:line="200" w:lineRule="exact"/>
              <w:jc w:val="center"/>
              <w:rPr>
                <w:rFonts w:cs="Arial"/>
                <w:bCs/>
                <w:sz w:val="18"/>
                <w:szCs w:val="18"/>
              </w:rPr>
            </w:pPr>
          </w:p>
        </w:tc>
        <w:tc>
          <w:tcPr>
            <w:tcW w:w="420" w:type="dxa"/>
            <w:shd w:val="clear" w:color="auto" w:fill="FFF2CC"/>
          </w:tcPr>
          <w:p w:rsidR="00962DB3" w:rsidRDefault="00962DB3">
            <w:sdt>
              <w:sdtPr>
                <w:rPr>
                  <w:rFonts w:ascii="MS Gothic" w:eastAsia="MS Gothic" w:hAnsi="MS Gothic" w:cs="MS Gothic" w:hint="eastAsia"/>
                </w:rPr>
                <w:id w:val="-1049763202"/>
                <w14:checkbox>
                  <w14:checked w14:val="0"/>
                  <w14:checkedState w14:val="2612" w14:font="MS Gothic"/>
                  <w14:uncheckedState w14:val="2610" w14:font="MS Gothic"/>
                </w14:checkbox>
              </w:sdtPr>
              <w:sdtContent>
                <w:r w:rsidRPr="00573B1A">
                  <w:rPr>
                    <w:rFonts w:ascii="MS Gothic" w:eastAsia="MS Gothic" w:hAnsi="MS Gothic" w:cs="MS Gothic" w:hint="eastAsia"/>
                  </w:rPr>
                  <w:t>☐</w:t>
                </w:r>
              </w:sdtContent>
            </w:sdt>
          </w:p>
        </w:tc>
        <w:tc>
          <w:tcPr>
            <w:tcW w:w="372" w:type="dxa"/>
            <w:shd w:val="clear" w:color="auto" w:fill="FFF2CC"/>
          </w:tcPr>
          <w:p w:rsidR="00962DB3" w:rsidRDefault="00962DB3">
            <w:sdt>
              <w:sdtPr>
                <w:rPr>
                  <w:rFonts w:ascii="MS Gothic" w:eastAsia="MS Gothic" w:hAnsi="MS Gothic" w:cs="MS Gothic" w:hint="eastAsia"/>
                </w:rPr>
                <w:id w:val="-827509549"/>
                <w14:checkbox>
                  <w14:checked w14:val="0"/>
                  <w14:checkedState w14:val="2612" w14:font="MS Gothic"/>
                  <w14:uncheckedState w14:val="2610" w14:font="MS Gothic"/>
                </w14:checkbox>
              </w:sdtPr>
              <w:sdtContent>
                <w:r w:rsidRPr="00573B1A">
                  <w:rPr>
                    <w:rFonts w:ascii="MS Gothic" w:eastAsia="MS Gothic" w:hAnsi="MS Gothic" w:cs="MS Gothic" w:hint="eastAsia"/>
                  </w:rPr>
                  <w:t>☐</w:t>
                </w:r>
              </w:sdtContent>
            </w:sdt>
          </w:p>
        </w:tc>
        <w:tc>
          <w:tcPr>
            <w:tcW w:w="746" w:type="dxa"/>
            <w:shd w:val="clear" w:color="auto" w:fill="FFF2CC"/>
          </w:tcPr>
          <w:p w:rsidR="00962DB3" w:rsidRPr="00C944D3" w:rsidRDefault="00962DB3" w:rsidP="00B4280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B42807">
        <w:tc>
          <w:tcPr>
            <w:tcW w:w="807" w:type="dxa"/>
          </w:tcPr>
          <w:p w:rsidR="00962DB3" w:rsidRPr="00C944D3" w:rsidRDefault="00962DB3" w:rsidP="00B42807">
            <w:pPr>
              <w:spacing w:after="40" w:line="200" w:lineRule="exact"/>
              <w:rPr>
                <w:sz w:val="18"/>
                <w:szCs w:val="18"/>
              </w:rPr>
            </w:pPr>
            <w:r w:rsidRPr="00C944D3">
              <w:rPr>
                <w:sz w:val="18"/>
                <w:szCs w:val="18"/>
              </w:rPr>
              <w:t>6.5.2</w:t>
            </w:r>
          </w:p>
        </w:tc>
        <w:tc>
          <w:tcPr>
            <w:tcW w:w="4898" w:type="dxa"/>
          </w:tcPr>
          <w:p w:rsidR="00962DB3" w:rsidRPr="00C944D3" w:rsidRDefault="00962DB3" w:rsidP="00850369">
            <w:pPr>
              <w:keepNext/>
              <w:keepLines/>
              <w:spacing w:after="0"/>
              <w:rPr>
                <w:rFonts w:cs="Arial"/>
                <w:sz w:val="18"/>
                <w:szCs w:val="18"/>
              </w:rPr>
            </w:pPr>
            <w:r w:rsidRPr="00517BA9">
              <w:rPr>
                <w:rFonts w:cs="Arial"/>
                <w:sz w:val="18"/>
                <w:szCs w:val="18"/>
              </w:rPr>
              <w:t>Das Laboratorium muss sicherstellen, dass Messergebnisse auf das Internationale Einheitensystem (SI) rückführbar sind durch:</w:t>
            </w:r>
          </w:p>
          <w:p w:rsidR="00962DB3" w:rsidRPr="00517BA9" w:rsidRDefault="00962DB3" w:rsidP="00850369">
            <w:pPr>
              <w:keepNext/>
              <w:keepLines/>
              <w:numPr>
                <w:ilvl w:val="0"/>
                <w:numId w:val="14"/>
              </w:numPr>
              <w:spacing w:after="0"/>
              <w:ind w:left="227" w:hanging="227"/>
              <w:rPr>
                <w:sz w:val="18"/>
                <w:szCs w:val="18"/>
              </w:rPr>
            </w:pPr>
            <w:r w:rsidRPr="00517BA9">
              <w:rPr>
                <w:sz w:val="18"/>
                <w:szCs w:val="18"/>
              </w:rPr>
              <w:t xml:space="preserve">Kalibrierung bereitgestellt durch ein kompetentes Laboratorium; oder </w:t>
            </w:r>
          </w:p>
          <w:p w:rsidR="00962DB3" w:rsidRPr="00C944D3" w:rsidRDefault="00962DB3" w:rsidP="00850369">
            <w:pPr>
              <w:keepNext/>
              <w:keepLines/>
              <w:spacing w:after="0"/>
              <w:ind w:left="227"/>
              <w:rPr>
                <w:sz w:val="18"/>
                <w:szCs w:val="18"/>
              </w:rPr>
            </w:pPr>
            <w:r w:rsidRPr="00C944D3">
              <w:rPr>
                <w:sz w:val="16"/>
                <w:szCs w:val="16"/>
              </w:rPr>
              <w:t>[</w:t>
            </w:r>
            <w:r w:rsidRPr="00C944D3">
              <w:rPr>
                <w:sz w:val="16"/>
                <w:szCs w:val="16"/>
              </w:rPr>
              <w:sym w:font="Wingdings" w:char="F0E8"/>
            </w:r>
            <w:r w:rsidRPr="0097027E">
              <w:rPr>
                <w:sz w:val="16"/>
                <w:szCs w:val="16"/>
              </w:rPr>
              <w:t>ANMERKUNG 1</w:t>
            </w:r>
            <w:r>
              <w:rPr>
                <w:sz w:val="16"/>
                <w:szCs w:val="16"/>
              </w:rPr>
              <w:t>:</w:t>
            </w:r>
            <w:r w:rsidRPr="0097027E">
              <w:rPr>
                <w:sz w:val="16"/>
                <w:szCs w:val="16"/>
              </w:rPr>
              <w:t xml:space="preserve"> Laboratorien, die die Anforderungen dieses Dokuments erfüllen, werden als kompetent angesehen.</w:t>
            </w:r>
            <w:r w:rsidRPr="00C944D3">
              <w:rPr>
                <w:sz w:val="16"/>
                <w:szCs w:val="16"/>
              </w:rPr>
              <w:t>]</w:t>
            </w:r>
            <w:r w:rsidRPr="00C944D3">
              <w:rPr>
                <w:sz w:val="18"/>
                <w:szCs w:val="18"/>
              </w:rPr>
              <w:t xml:space="preserve"> </w:t>
            </w:r>
          </w:p>
          <w:p w:rsidR="00962DB3" w:rsidRDefault="00962DB3" w:rsidP="00850369">
            <w:pPr>
              <w:keepNext/>
              <w:keepLines/>
              <w:numPr>
                <w:ilvl w:val="0"/>
                <w:numId w:val="14"/>
              </w:numPr>
              <w:spacing w:after="0"/>
              <w:ind w:left="227" w:hanging="227"/>
              <w:rPr>
                <w:sz w:val="18"/>
                <w:szCs w:val="18"/>
              </w:rPr>
            </w:pPr>
            <w:r w:rsidRPr="0097027E">
              <w:rPr>
                <w:sz w:val="18"/>
                <w:szCs w:val="18"/>
              </w:rPr>
              <w:t>zertifizierte Werte von solchen zertifizierten Referenz</w:t>
            </w:r>
            <w:r>
              <w:rPr>
                <w:sz w:val="18"/>
                <w:szCs w:val="18"/>
              </w:rPr>
              <w:t>m</w:t>
            </w:r>
            <w:r w:rsidRPr="0097027E">
              <w:rPr>
                <w:sz w:val="18"/>
                <w:szCs w:val="18"/>
              </w:rPr>
              <w:t>aterialien, die durch einen kompetenten Hersteller zur Verfügung gestellt werden, mit ausgewiesener metrolo</w:t>
            </w:r>
            <w:r>
              <w:rPr>
                <w:sz w:val="18"/>
                <w:szCs w:val="18"/>
              </w:rPr>
              <w:t>gischer Rückführbarkeit zum SI</w:t>
            </w:r>
            <w:r w:rsidRPr="0097027E">
              <w:rPr>
                <w:sz w:val="18"/>
                <w:szCs w:val="18"/>
              </w:rPr>
              <w:t>; oder</w:t>
            </w:r>
          </w:p>
          <w:p w:rsidR="00962DB3" w:rsidRPr="00203107" w:rsidRDefault="00962DB3" w:rsidP="00850369">
            <w:pPr>
              <w:keepNext/>
              <w:keepLines/>
              <w:spacing w:after="0"/>
              <w:ind w:left="227"/>
              <w:rPr>
                <w:sz w:val="16"/>
                <w:szCs w:val="16"/>
              </w:rPr>
            </w:pPr>
            <w:r w:rsidRPr="00C944D3">
              <w:rPr>
                <w:sz w:val="16"/>
                <w:szCs w:val="16"/>
              </w:rPr>
              <w:t>[</w:t>
            </w:r>
            <w:r w:rsidRPr="00C944D3">
              <w:rPr>
                <w:sz w:val="16"/>
                <w:szCs w:val="16"/>
              </w:rPr>
              <w:sym w:font="Wingdings" w:char="F0E8"/>
            </w:r>
            <w:r w:rsidRPr="0097027E">
              <w:rPr>
                <w:sz w:val="16"/>
                <w:szCs w:val="16"/>
              </w:rPr>
              <w:t>ANMERKUNG 2</w:t>
            </w:r>
            <w:r>
              <w:rPr>
                <w:sz w:val="16"/>
                <w:szCs w:val="16"/>
              </w:rPr>
              <w:t>:</w:t>
            </w:r>
            <w:r w:rsidRPr="0097027E">
              <w:rPr>
                <w:sz w:val="16"/>
                <w:szCs w:val="16"/>
              </w:rPr>
              <w:t xml:space="preserve"> Hersteller von Referenzmaterialien, die die Anforderungen von ISO 17034 erfüllen, werden als kompetent angesehen.</w:t>
            </w:r>
            <w:r w:rsidRPr="00C944D3">
              <w:rPr>
                <w:sz w:val="16"/>
                <w:szCs w:val="16"/>
              </w:rPr>
              <w:t>]</w:t>
            </w:r>
          </w:p>
          <w:p w:rsidR="00962DB3" w:rsidRPr="00203107" w:rsidRDefault="00962DB3" w:rsidP="00850369">
            <w:pPr>
              <w:keepNext/>
              <w:keepLines/>
              <w:numPr>
                <w:ilvl w:val="0"/>
                <w:numId w:val="14"/>
              </w:numPr>
              <w:spacing w:after="0"/>
              <w:ind w:left="227" w:hanging="227"/>
              <w:rPr>
                <w:sz w:val="18"/>
                <w:szCs w:val="18"/>
              </w:rPr>
            </w:pPr>
            <w:r w:rsidRPr="0097027E">
              <w:rPr>
                <w:sz w:val="18"/>
                <w:szCs w:val="18"/>
              </w:rPr>
              <w:t>direkte Realisierung der SI</w:t>
            </w:r>
            <w:r>
              <w:rPr>
                <w:sz w:val="18"/>
                <w:szCs w:val="18"/>
              </w:rPr>
              <w:t>-</w:t>
            </w:r>
            <w:r w:rsidRPr="0097027E">
              <w:rPr>
                <w:sz w:val="18"/>
                <w:szCs w:val="18"/>
              </w:rPr>
              <w:t>Einheiten, die durch direkten oder indirekten Vergleich mit nationalen oder internationalen Normalen abgesichert wird.</w:t>
            </w:r>
          </w:p>
          <w:p w:rsidR="00962DB3" w:rsidRPr="00C944D3" w:rsidRDefault="00962DB3" w:rsidP="004A07DA">
            <w:pPr>
              <w:keepNext/>
              <w:keepLines/>
              <w:spacing w:after="0"/>
              <w:ind w:left="47" w:hanging="14"/>
              <w:rPr>
                <w:rFonts w:cs="Arial"/>
                <w:sz w:val="16"/>
                <w:szCs w:val="16"/>
              </w:rPr>
            </w:pPr>
            <w:r w:rsidRPr="00C944D3">
              <w:rPr>
                <w:sz w:val="16"/>
                <w:szCs w:val="16"/>
              </w:rPr>
              <w:t>[</w:t>
            </w:r>
            <w:r w:rsidRPr="00C944D3">
              <w:rPr>
                <w:sz w:val="16"/>
                <w:szCs w:val="16"/>
              </w:rPr>
              <w:sym w:font="Wingdings" w:char="F0E8"/>
            </w:r>
            <w:r w:rsidRPr="0097027E">
              <w:rPr>
                <w:sz w:val="16"/>
                <w:szCs w:val="16"/>
              </w:rPr>
              <w:t>ANMERKUNG 3</w:t>
            </w:r>
            <w:r>
              <w:rPr>
                <w:sz w:val="16"/>
                <w:szCs w:val="16"/>
              </w:rPr>
              <w:t>:</w:t>
            </w:r>
            <w:r w:rsidRPr="0097027E">
              <w:rPr>
                <w:sz w:val="16"/>
                <w:szCs w:val="16"/>
              </w:rPr>
              <w:t xml:space="preserve"> Details der praktischen Realisierung der </w:t>
            </w:r>
            <w:r w:rsidRPr="0097027E">
              <w:rPr>
                <w:sz w:val="16"/>
                <w:szCs w:val="16"/>
              </w:rPr>
              <w:lastRenderedPageBreak/>
              <w:t>Definitionen von einigen wichtigen Einheiten sind in der SI</w:t>
            </w:r>
            <w:r>
              <w:rPr>
                <w:sz w:val="16"/>
                <w:szCs w:val="16"/>
              </w:rPr>
              <w:t>-</w:t>
            </w:r>
            <w:r w:rsidRPr="0097027E">
              <w:rPr>
                <w:sz w:val="16"/>
                <w:szCs w:val="16"/>
              </w:rPr>
              <w:t>Broschüre beschrieben.</w:t>
            </w:r>
            <w:r w:rsidRPr="00C944D3">
              <w:rPr>
                <w:sz w:val="16"/>
                <w:szCs w:val="16"/>
              </w:rPr>
              <w:t>]</w:t>
            </w:r>
          </w:p>
        </w:tc>
        <w:tc>
          <w:tcPr>
            <w:tcW w:w="2288" w:type="dxa"/>
            <w:shd w:val="clear" w:color="auto" w:fill="DEEAF6"/>
          </w:tcPr>
          <w:p w:rsidR="00962DB3" w:rsidRPr="00C944D3" w:rsidRDefault="00962DB3" w:rsidP="00B42807">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2" w:type="dxa"/>
            <w:shd w:val="clear" w:color="auto" w:fill="auto"/>
          </w:tcPr>
          <w:p w:rsidR="00962DB3" w:rsidRPr="00C944D3" w:rsidRDefault="00962DB3" w:rsidP="00B42807">
            <w:pPr>
              <w:spacing w:after="40" w:line="200" w:lineRule="exact"/>
              <w:jc w:val="center"/>
              <w:rPr>
                <w:rFonts w:cs="Arial"/>
                <w:bCs/>
                <w:sz w:val="18"/>
                <w:szCs w:val="18"/>
              </w:rPr>
            </w:pPr>
          </w:p>
        </w:tc>
        <w:tc>
          <w:tcPr>
            <w:tcW w:w="420" w:type="dxa"/>
            <w:shd w:val="clear" w:color="auto" w:fill="FFF2CC"/>
          </w:tcPr>
          <w:p w:rsidR="00962DB3" w:rsidRDefault="00962DB3">
            <w:sdt>
              <w:sdtPr>
                <w:rPr>
                  <w:rFonts w:ascii="MS Gothic" w:eastAsia="MS Gothic" w:hAnsi="MS Gothic" w:cs="MS Gothic" w:hint="eastAsia"/>
                </w:rPr>
                <w:id w:val="287942448"/>
                <w14:checkbox>
                  <w14:checked w14:val="0"/>
                  <w14:checkedState w14:val="2612" w14:font="MS Gothic"/>
                  <w14:uncheckedState w14:val="2610" w14:font="MS Gothic"/>
                </w14:checkbox>
              </w:sdtPr>
              <w:sdtContent>
                <w:r w:rsidRPr="00573B1A">
                  <w:rPr>
                    <w:rFonts w:ascii="MS Gothic" w:eastAsia="MS Gothic" w:hAnsi="MS Gothic" w:cs="MS Gothic" w:hint="eastAsia"/>
                  </w:rPr>
                  <w:t>☐</w:t>
                </w:r>
              </w:sdtContent>
            </w:sdt>
          </w:p>
        </w:tc>
        <w:tc>
          <w:tcPr>
            <w:tcW w:w="372" w:type="dxa"/>
            <w:shd w:val="clear" w:color="auto" w:fill="FFF2CC"/>
          </w:tcPr>
          <w:p w:rsidR="00962DB3" w:rsidRDefault="00962DB3">
            <w:sdt>
              <w:sdtPr>
                <w:rPr>
                  <w:rFonts w:ascii="MS Gothic" w:eastAsia="MS Gothic" w:hAnsi="MS Gothic" w:cs="MS Gothic" w:hint="eastAsia"/>
                </w:rPr>
                <w:id w:val="-1909073997"/>
                <w14:checkbox>
                  <w14:checked w14:val="0"/>
                  <w14:checkedState w14:val="2612" w14:font="MS Gothic"/>
                  <w14:uncheckedState w14:val="2610" w14:font="MS Gothic"/>
                </w14:checkbox>
              </w:sdtPr>
              <w:sdtContent>
                <w:r w:rsidRPr="00573B1A">
                  <w:rPr>
                    <w:rFonts w:ascii="MS Gothic" w:eastAsia="MS Gothic" w:hAnsi="MS Gothic" w:cs="MS Gothic" w:hint="eastAsia"/>
                  </w:rPr>
                  <w:t>☐</w:t>
                </w:r>
              </w:sdtContent>
            </w:sdt>
          </w:p>
        </w:tc>
        <w:tc>
          <w:tcPr>
            <w:tcW w:w="746" w:type="dxa"/>
            <w:shd w:val="clear" w:color="auto" w:fill="FFF2CC"/>
          </w:tcPr>
          <w:p w:rsidR="00962DB3" w:rsidRPr="00C944D3" w:rsidRDefault="00962DB3" w:rsidP="00B4280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962DB3" w:rsidRPr="00C944D3" w:rsidTr="00712224">
        <w:tc>
          <w:tcPr>
            <w:tcW w:w="807" w:type="dxa"/>
          </w:tcPr>
          <w:p w:rsidR="00962DB3" w:rsidRPr="00C944D3" w:rsidRDefault="00962DB3" w:rsidP="00B65027">
            <w:pPr>
              <w:spacing w:after="40" w:line="200" w:lineRule="exact"/>
              <w:rPr>
                <w:sz w:val="18"/>
                <w:szCs w:val="18"/>
              </w:rPr>
            </w:pPr>
            <w:r w:rsidRPr="00C944D3">
              <w:rPr>
                <w:sz w:val="18"/>
                <w:szCs w:val="18"/>
              </w:rPr>
              <w:lastRenderedPageBreak/>
              <w:t>6.5.3</w:t>
            </w:r>
          </w:p>
        </w:tc>
        <w:tc>
          <w:tcPr>
            <w:tcW w:w="4898" w:type="dxa"/>
          </w:tcPr>
          <w:p w:rsidR="00962DB3" w:rsidRPr="00C944D3" w:rsidRDefault="00962DB3" w:rsidP="00850369">
            <w:pPr>
              <w:keepNext/>
              <w:keepLines/>
              <w:spacing w:after="0"/>
              <w:rPr>
                <w:rFonts w:cs="Arial"/>
                <w:sz w:val="18"/>
                <w:szCs w:val="18"/>
              </w:rPr>
            </w:pPr>
            <w:r w:rsidRPr="00203107">
              <w:rPr>
                <w:rFonts w:cs="Arial"/>
                <w:sz w:val="18"/>
                <w:szCs w:val="18"/>
              </w:rPr>
              <w:t>Wenn eine metrologische Rückführbarkeit auf SI</w:t>
            </w:r>
            <w:r>
              <w:rPr>
                <w:rFonts w:cs="Arial"/>
                <w:sz w:val="18"/>
                <w:szCs w:val="18"/>
              </w:rPr>
              <w:t>-</w:t>
            </w:r>
            <w:r w:rsidRPr="00203107">
              <w:rPr>
                <w:rFonts w:cs="Arial"/>
                <w:sz w:val="18"/>
                <w:szCs w:val="18"/>
              </w:rPr>
              <w:t>Einheiten technisch nicht möglich ist, muss das Laboratorium die metrologische Rückführbarkeit auf eine geeignete Referenz nachweisen, z. B.:</w:t>
            </w:r>
          </w:p>
          <w:p w:rsidR="00962DB3" w:rsidRPr="00203107" w:rsidRDefault="00962DB3" w:rsidP="00850369">
            <w:pPr>
              <w:keepNext/>
              <w:keepLines/>
              <w:numPr>
                <w:ilvl w:val="0"/>
                <w:numId w:val="15"/>
              </w:numPr>
              <w:spacing w:after="0"/>
              <w:ind w:left="227" w:hanging="227"/>
              <w:rPr>
                <w:rFonts w:cs="Arial"/>
                <w:sz w:val="18"/>
                <w:szCs w:val="18"/>
              </w:rPr>
            </w:pPr>
            <w:r w:rsidRPr="00203107">
              <w:rPr>
                <w:rFonts w:cs="Arial"/>
                <w:sz w:val="18"/>
                <w:szCs w:val="18"/>
              </w:rPr>
              <w:t xml:space="preserve">zertifizierte Werte von solchen zertifizierten Referenzmaterialien, die von einem kompetenten Hersteller zur Verfügung gestellt werden; </w:t>
            </w:r>
          </w:p>
          <w:p w:rsidR="00962DB3" w:rsidRPr="00C944D3" w:rsidRDefault="00962DB3" w:rsidP="00432346">
            <w:pPr>
              <w:keepNext/>
              <w:keepLines/>
              <w:numPr>
                <w:ilvl w:val="0"/>
                <w:numId w:val="15"/>
              </w:numPr>
              <w:spacing w:after="0"/>
              <w:ind w:left="227" w:hanging="227"/>
              <w:rPr>
                <w:rFonts w:cs="Arial"/>
                <w:sz w:val="18"/>
                <w:szCs w:val="18"/>
              </w:rPr>
            </w:pPr>
            <w:r w:rsidRPr="00203107">
              <w:rPr>
                <w:rFonts w:cs="Arial"/>
                <w:sz w:val="18"/>
                <w:szCs w:val="18"/>
              </w:rPr>
              <w:t>Ergebnisse von Referenzmessverfahren, festgelegten Verfahren oder auf Konsens beruhenden Normalen, die genau beschrieben werden und für die akzeptiert wird, dass sie für ihren beabsichtigten Einsatz geeignete Messergebnisse erzielen und dies durch einen geeigneten Vergleich abge</w:t>
            </w:r>
            <w:r>
              <w:rPr>
                <w:rFonts w:cs="Arial"/>
                <w:sz w:val="18"/>
                <w:szCs w:val="18"/>
              </w:rPr>
              <w:softHyphen/>
            </w:r>
            <w:r w:rsidRPr="00203107">
              <w:rPr>
                <w:rFonts w:cs="Arial"/>
                <w:sz w:val="18"/>
                <w:szCs w:val="18"/>
              </w:rPr>
              <w:t>sichert wird.</w:t>
            </w:r>
          </w:p>
        </w:tc>
        <w:tc>
          <w:tcPr>
            <w:tcW w:w="2288" w:type="dxa"/>
            <w:shd w:val="clear" w:color="auto" w:fill="DEEAF6"/>
          </w:tcPr>
          <w:p w:rsidR="00962DB3" w:rsidRPr="00C944D3" w:rsidRDefault="00962DB3"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2" w:type="dxa"/>
            <w:shd w:val="clear" w:color="auto" w:fill="auto"/>
          </w:tcPr>
          <w:p w:rsidR="00962DB3" w:rsidRPr="00C944D3" w:rsidRDefault="00962DB3" w:rsidP="00B65027">
            <w:pPr>
              <w:spacing w:after="40" w:line="200" w:lineRule="exact"/>
              <w:jc w:val="center"/>
              <w:rPr>
                <w:rFonts w:cs="Arial"/>
                <w:bCs/>
                <w:sz w:val="18"/>
                <w:szCs w:val="18"/>
              </w:rPr>
            </w:pPr>
          </w:p>
        </w:tc>
        <w:tc>
          <w:tcPr>
            <w:tcW w:w="420" w:type="dxa"/>
            <w:shd w:val="clear" w:color="auto" w:fill="FFF2CC"/>
          </w:tcPr>
          <w:p w:rsidR="00962DB3" w:rsidRDefault="00962DB3">
            <w:sdt>
              <w:sdtPr>
                <w:rPr>
                  <w:rFonts w:ascii="MS Gothic" w:eastAsia="MS Gothic" w:hAnsi="MS Gothic" w:cs="MS Gothic" w:hint="eastAsia"/>
                </w:rPr>
                <w:id w:val="-962650863"/>
                <w14:checkbox>
                  <w14:checked w14:val="0"/>
                  <w14:checkedState w14:val="2612" w14:font="MS Gothic"/>
                  <w14:uncheckedState w14:val="2610" w14:font="MS Gothic"/>
                </w14:checkbox>
              </w:sdtPr>
              <w:sdtContent>
                <w:r w:rsidRPr="00621640">
                  <w:rPr>
                    <w:rFonts w:ascii="MS Gothic" w:eastAsia="MS Gothic" w:hAnsi="MS Gothic" w:cs="MS Gothic" w:hint="eastAsia"/>
                  </w:rPr>
                  <w:t>☐</w:t>
                </w:r>
              </w:sdtContent>
            </w:sdt>
          </w:p>
        </w:tc>
        <w:tc>
          <w:tcPr>
            <w:tcW w:w="372" w:type="dxa"/>
            <w:shd w:val="clear" w:color="auto" w:fill="FFF2CC"/>
          </w:tcPr>
          <w:p w:rsidR="00962DB3" w:rsidRDefault="00962DB3">
            <w:sdt>
              <w:sdtPr>
                <w:rPr>
                  <w:rFonts w:ascii="MS Gothic" w:eastAsia="MS Gothic" w:hAnsi="MS Gothic" w:cs="MS Gothic" w:hint="eastAsia"/>
                </w:rPr>
                <w:id w:val="1726788373"/>
                <w14:checkbox>
                  <w14:checked w14:val="0"/>
                  <w14:checkedState w14:val="2612" w14:font="MS Gothic"/>
                  <w14:uncheckedState w14:val="2610" w14:font="MS Gothic"/>
                </w14:checkbox>
              </w:sdtPr>
              <w:sdtContent>
                <w:r w:rsidRPr="00621640">
                  <w:rPr>
                    <w:rFonts w:ascii="MS Gothic" w:eastAsia="MS Gothic" w:hAnsi="MS Gothic" w:cs="MS Gothic" w:hint="eastAsia"/>
                  </w:rPr>
                  <w:t>☐</w:t>
                </w:r>
              </w:sdtContent>
            </w:sdt>
          </w:p>
        </w:tc>
        <w:tc>
          <w:tcPr>
            <w:tcW w:w="746" w:type="dxa"/>
            <w:shd w:val="clear" w:color="auto" w:fill="FFF2CC"/>
          </w:tcPr>
          <w:p w:rsidR="00962DB3" w:rsidRPr="00C944D3" w:rsidRDefault="00962DB3"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BD7C43" w:rsidRPr="00C944D3" w:rsidRDefault="00BD7C43" w:rsidP="00FD622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3725"/>
        <w:gridCol w:w="1170"/>
        <w:gridCol w:w="2273"/>
        <w:gridCol w:w="14"/>
        <w:gridCol w:w="399"/>
        <w:gridCol w:w="6"/>
        <w:gridCol w:w="393"/>
        <w:gridCol w:w="388"/>
        <w:gridCol w:w="746"/>
      </w:tblGrid>
      <w:tr w:rsidR="007E5E67" w:rsidRPr="00203107" w:rsidTr="00D04EDE">
        <w:tc>
          <w:tcPr>
            <w:tcW w:w="809" w:type="dxa"/>
            <w:tcBorders>
              <w:top w:val="single" w:sz="12" w:space="0" w:color="auto"/>
              <w:bottom w:val="nil"/>
            </w:tcBorders>
            <w:shd w:val="clear" w:color="auto" w:fill="CCCCCC"/>
          </w:tcPr>
          <w:p w:rsidR="007E5E67" w:rsidRPr="00203107" w:rsidRDefault="007E5E67" w:rsidP="007E5E67">
            <w:pPr>
              <w:keepNext/>
              <w:keepLines/>
              <w:spacing w:after="40" w:line="200" w:lineRule="exact"/>
              <w:rPr>
                <w:rFonts w:cs="Arial"/>
                <w:b/>
                <w:sz w:val="18"/>
                <w:szCs w:val="18"/>
              </w:rPr>
            </w:pPr>
          </w:p>
        </w:tc>
        <w:tc>
          <w:tcPr>
            <w:tcW w:w="3725" w:type="dxa"/>
            <w:tcBorders>
              <w:top w:val="single" w:sz="12" w:space="0" w:color="auto"/>
              <w:bottom w:val="nil"/>
            </w:tcBorders>
            <w:shd w:val="clear" w:color="auto" w:fill="CCCCCC"/>
          </w:tcPr>
          <w:p w:rsidR="007E5E67" w:rsidRPr="00203107" w:rsidRDefault="007E5E67" w:rsidP="007E5E67">
            <w:pPr>
              <w:pStyle w:val="berschrift3"/>
            </w:pPr>
            <w:r w:rsidRPr="00203107">
              <w:t>Normforderung</w:t>
            </w:r>
          </w:p>
        </w:tc>
        <w:tc>
          <w:tcPr>
            <w:tcW w:w="1170" w:type="dxa"/>
            <w:tcBorders>
              <w:top w:val="single" w:sz="12" w:space="0" w:color="auto"/>
              <w:bottom w:val="nil"/>
            </w:tcBorders>
            <w:shd w:val="clear" w:color="auto" w:fill="CCCCCC"/>
          </w:tcPr>
          <w:p w:rsidR="007E5E67" w:rsidRPr="00203107" w:rsidRDefault="007E5E67" w:rsidP="007E5E67">
            <w:pPr>
              <w:pStyle w:val="berschrift3"/>
            </w:pPr>
            <w:r w:rsidRPr="00203107">
              <w:t>Zuständig</w:t>
            </w:r>
          </w:p>
        </w:tc>
        <w:tc>
          <w:tcPr>
            <w:tcW w:w="2273" w:type="dxa"/>
            <w:tcBorders>
              <w:top w:val="single" w:sz="12" w:space="0" w:color="auto"/>
              <w:bottom w:val="nil"/>
            </w:tcBorders>
            <w:shd w:val="clear" w:color="auto" w:fill="CCCCCC"/>
          </w:tcPr>
          <w:p w:rsidR="007E5E67" w:rsidRPr="00203107" w:rsidRDefault="007E5E67" w:rsidP="007E5E67">
            <w:pPr>
              <w:keepNext/>
              <w:keepLines/>
              <w:spacing w:after="40" w:line="200" w:lineRule="exact"/>
              <w:jc w:val="center"/>
              <w:rPr>
                <w:rFonts w:cs="Arial"/>
                <w:b/>
                <w:bCs/>
                <w:sz w:val="18"/>
                <w:szCs w:val="18"/>
              </w:rPr>
            </w:pPr>
            <w:r w:rsidRPr="00203107">
              <w:rPr>
                <w:rFonts w:cs="Arial"/>
                <w:b/>
                <w:bCs/>
                <w:sz w:val="18"/>
                <w:szCs w:val="18"/>
              </w:rPr>
              <w:t>Referenzdokumente</w:t>
            </w:r>
          </w:p>
        </w:tc>
        <w:tc>
          <w:tcPr>
            <w:tcW w:w="1200" w:type="dxa"/>
            <w:gridSpan w:val="5"/>
            <w:tcBorders>
              <w:top w:val="single" w:sz="12" w:space="0" w:color="auto"/>
              <w:bottom w:val="single" w:sz="4" w:space="0" w:color="auto"/>
            </w:tcBorders>
            <w:shd w:val="clear" w:color="auto" w:fill="CCCCCC"/>
          </w:tcPr>
          <w:p w:rsidR="007E5E67" w:rsidRPr="0020310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203107">
              <w:rPr>
                <w:rFonts w:ascii="Calibri" w:hAnsi="Calibri" w:cs="Arial"/>
                <w:b/>
                <w:sz w:val="18"/>
                <w:szCs w:val="18"/>
                <w:lang w:val="de-DE" w:eastAsia="de-DE"/>
              </w:rPr>
              <w:t>Bewertung</w:t>
            </w:r>
          </w:p>
        </w:tc>
        <w:tc>
          <w:tcPr>
            <w:tcW w:w="746" w:type="dxa"/>
            <w:tcBorders>
              <w:top w:val="single" w:sz="12" w:space="0" w:color="auto"/>
              <w:bottom w:val="nil"/>
            </w:tcBorders>
            <w:shd w:val="clear" w:color="auto" w:fill="CCCCCC"/>
          </w:tcPr>
          <w:p w:rsidR="007E5E67" w:rsidRPr="0020310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203107">
              <w:rPr>
                <w:rFonts w:ascii="Calibri" w:hAnsi="Calibri" w:cs="Arial"/>
                <w:b/>
                <w:sz w:val="18"/>
                <w:szCs w:val="18"/>
                <w:lang w:val="de-DE" w:eastAsia="de-DE"/>
              </w:rPr>
              <w:t xml:space="preserve">Abw. </w:t>
            </w:r>
          </w:p>
        </w:tc>
      </w:tr>
      <w:tr w:rsidR="007E5E67" w:rsidRPr="00203107" w:rsidTr="00D04EDE">
        <w:tc>
          <w:tcPr>
            <w:tcW w:w="809" w:type="dxa"/>
            <w:tcBorders>
              <w:top w:val="nil"/>
              <w:bottom w:val="single" w:sz="12" w:space="0" w:color="auto"/>
            </w:tcBorders>
            <w:shd w:val="clear" w:color="auto" w:fill="CCCCCC"/>
          </w:tcPr>
          <w:p w:rsidR="007E5E67" w:rsidRPr="00203107" w:rsidRDefault="007E5E67" w:rsidP="007E5E67">
            <w:pPr>
              <w:keepNext/>
              <w:keepLines/>
              <w:spacing w:after="40" w:line="200" w:lineRule="exact"/>
              <w:rPr>
                <w:rFonts w:cs="Arial"/>
                <w:b/>
                <w:sz w:val="18"/>
                <w:szCs w:val="18"/>
              </w:rPr>
            </w:pPr>
          </w:p>
        </w:tc>
        <w:tc>
          <w:tcPr>
            <w:tcW w:w="3725" w:type="dxa"/>
            <w:tcBorders>
              <w:top w:val="nil"/>
              <w:bottom w:val="single" w:sz="12" w:space="0" w:color="auto"/>
            </w:tcBorders>
            <w:shd w:val="clear" w:color="auto" w:fill="CCCCCC"/>
            <w:vAlign w:val="center"/>
          </w:tcPr>
          <w:p w:rsidR="007E5E67" w:rsidRPr="00203107" w:rsidRDefault="007E5E67" w:rsidP="007E5E67">
            <w:pPr>
              <w:pStyle w:val="berschrift3"/>
            </w:pPr>
          </w:p>
        </w:tc>
        <w:tc>
          <w:tcPr>
            <w:tcW w:w="1170" w:type="dxa"/>
            <w:tcBorders>
              <w:top w:val="nil"/>
              <w:bottom w:val="single" w:sz="12" w:space="0" w:color="auto"/>
            </w:tcBorders>
            <w:shd w:val="clear" w:color="auto" w:fill="CCCCCC"/>
            <w:vAlign w:val="center"/>
          </w:tcPr>
          <w:p w:rsidR="007E5E67" w:rsidRPr="00203107" w:rsidRDefault="007E5E67" w:rsidP="007E5E67">
            <w:pPr>
              <w:pStyle w:val="berschrift3"/>
            </w:pPr>
          </w:p>
        </w:tc>
        <w:tc>
          <w:tcPr>
            <w:tcW w:w="2273" w:type="dxa"/>
            <w:tcBorders>
              <w:top w:val="nil"/>
              <w:bottom w:val="single" w:sz="12" w:space="0" w:color="auto"/>
            </w:tcBorders>
            <w:shd w:val="clear" w:color="auto" w:fill="CCCCCC"/>
            <w:vAlign w:val="center"/>
          </w:tcPr>
          <w:p w:rsidR="007E5E67" w:rsidRPr="00203107" w:rsidRDefault="007E5E67" w:rsidP="007E5E67">
            <w:pPr>
              <w:keepNext/>
              <w:keepLines/>
              <w:spacing w:after="40" w:line="200" w:lineRule="exact"/>
              <w:jc w:val="center"/>
              <w:rPr>
                <w:rFonts w:cs="Arial"/>
                <w:b/>
                <w:bCs/>
                <w:sz w:val="18"/>
                <w:szCs w:val="18"/>
              </w:rPr>
            </w:pPr>
            <w:r w:rsidRPr="00203107">
              <w:rPr>
                <w:rFonts w:cs="Arial"/>
                <w:b/>
                <w:bCs/>
                <w:sz w:val="18"/>
                <w:szCs w:val="18"/>
              </w:rPr>
              <w:t>zur Umsetzung</w:t>
            </w:r>
          </w:p>
        </w:tc>
        <w:tc>
          <w:tcPr>
            <w:tcW w:w="413" w:type="dxa"/>
            <w:gridSpan w:val="2"/>
            <w:tcBorders>
              <w:top w:val="single" w:sz="4" w:space="0" w:color="auto"/>
              <w:bottom w:val="single" w:sz="12" w:space="0" w:color="auto"/>
            </w:tcBorders>
            <w:shd w:val="clear" w:color="auto" w:fill="CCCCCC"/>
            <w:vAlign w:val="center"/>
          </w:tcPr>
          <w:p w:rsidR="007E5E67" w:rsidRPr="00203107"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203107">
              <w:rPr>
                <w:rFonts w:ascii="Calibri" w:hAnsi="Calibri" w:cs="Arial"/>
                <w:b/>
                <w:sz w:val="18"/>
                <w:szCs w:val="18"/>
                <w:lang w:val="de-DE" w:eastAsia="de-DE"/>
              </w:rPr>
              <w:t>1</w:t>
            </w:r>
          </w:p>
        </w:tc>
        <w:tc>
          <w:tcPr>
            <w:tcW w:w="399" w:type="dxa"/>
            <w:gridSpan w:val="2"/>
            <w:tcBorders>
              <w:top w:val="single" w:sz="4" w:space="0" w:color="auto"/>
              <w:bottom w:val="single" w:sz="12" w:space="0" w:color="auto"/>
            </w:tcBorders>
            <w:shd w:val="clear" w:color="auto" w:fill="CCCCCC"/>
            <w:vAlign w:val="center"/>
          </w:tcPr>
          <w:p w:rsidR="007E5E67" w:rsidRPr="0020310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203107">
              <w:rPr>
                <w:rFonts w:ascii="Calibri" w:hAnsi="Calibri" w:cs="Arial"/>
                <w:b/>
                <w:sz w:val="18"/>
                <w:szCs w:val="18"/>
                <w:lang w:val="de-DE" w:eastAsia="de-DE"/>
              </w:rPr>
              <w:t>2</w:t>
            </w:r>
          </w:p>
        </w:tc>
        <w:tc>
          <w:tcPr>
            <w:tcW w:w="388" w:type="dxa"/>
            <w:tcBorders>
              <w:top w:val="single" w:sz="4" w:space="0" w:color="auto"/>
              <w:bottom w:val="single" w:sz="12" w:space="0" w:color="auto"/>
            </w:tcBorders>
            <w:shd w:val="clear" w:color="auto" w:fill="CCCCCC"/>
            <w:vAlign w:val="center"/>
          </w:tcPr>
          <w:p w:rsidR="007E5E67" w:rsidRPr="0020310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203107">
              <w:rPr>
                <w:rFonts w:ascii="Calibri" w:hAnsi="Calibri" w:cs="Arial"/>
                <w:b/>
                <w:sz w:val="18"/>
                <w:szCs w:val="18"/>
                <w:lang w:val="de-DE" w:eastAsia="de-DE"/>
              </w:rPr>
              <w:t>3</w:t>
            </w:r>
          </w:p>
        </w:tc>
        <w:tc>
          <w:tcPr>
            <w:tcW w:w="746" w:type="dxa"/>
            <w:tcBorders>
              <w:top w:val="nil"/>
              <w:bottom w:val="single" w:sz="12" w:space="0" w:color="auto"/>
            </w:tcBorders>
            <w:shd w:val="clear" w:color="auto" w:fill="CCCCCC"/>
          </w:tcPr>
          <w:p w:rsidR="007E5E67" w:rsidRPr="0020310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203107">
              <w:rPr>
                <w:rFonts w:ascii="Calibri" w:hAnsi="Calibri" w:cs="Arial"/>
                <w:b/>
                <w:sz w:val="18"/>
                <w:szCs w:val="18"/>
                <w:lang w:val="de-DE" w:eastAsia="de-DE"/>
              </w:rPr>
              <w:t>Nr.</w:t>
            </w:r>
          </w:p>
        </w:tc>
      </w:tr>
      <w:tr w:rsidR="00D04EDE" w:rsidRPr="00C944D3" w:rsidTr="00D04EDE">
        <w:tblPrEx>
          <w:tblBorders>
            <w:bottom w:val="single" w:sz="4" w:space="0" w:color="auto"/>
          </w:tblBorders>
        </w:tblPrEx>
        <w:tc>
          <w:tcPr>
            <w:tcW w:w="453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keepNext/>
              <w:keepLines/>
            </w:pPr>
            <w:bookmarkStart w:id="11" w:name="_Toc527550995"/>
            <w:r w:rsidRPr="00C944D3">
              <w:t>6.6</w:t>
            </w:r>
            <w:r w:rsidRPr="00C944D3">
              <w:tab/>
            </w:r>
            <w:r w:rsidRPr="00203107">
              <w:t>Extern bereitgestellte Produkte und Dienstleistungen</w:t>
            </w:r>
            <w:bookmarkEnd w:id="11"/>
          </w:p>
        </w:tc>
        <w:tc>
          <w:tcPr>
            <w:tcW w:w="1170" w:type="dxa"/>
            <w:tcBorders>
              <w:top w:val="single" w:sz="12" w:space="0" w:color="auto"/>
              <w:bottom w:val="single" w:sz="12" w:space="0" w:color="auto"/>
              <w:right w:val="single" w:sz="4" w:space="0" w:color="auto"/>
            </w:tcBorders>
            <w:shd w:val="clear" w:color="auto" w:fill="auto"/>
          </w:tcPr>
          <w:p w:rsidR="00D04EDE" w:rsidRPr="00C944D3" w:rsidRDefault="00D04EDE" w:rsidP="007E5E67">
            <w:pPr>
              <w:keepNext/>
              <w:keepLines/>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73"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keepNext/>
              <w:keepLines/>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13" w:type="dxa"/>
            <w:gridSpan w:val="2"/>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9921585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9" w:type="dxa"/>
            <w:gridSpan w:val="2"/>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2648105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8"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20040370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bottom w:val="single" w:sz="12" w:space="0" w:color="auto"/>
            </w:tcBorders>
            <w:shd w:val="clear" w:color="auto" w:fill="FFF2CC"/>
          </w:tcPr>
          <w:p w:rsidR="00D04EDE" w:rsidRPr="00C944D3" w:rsidRDefault="00D04EDE" w:rsidP="007E5E67">
            <w:pPr>
              <w:keepNext/>
              <w:keepLines/>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D04EDE">
        <w:tblPrEx>
          <w:tblBorders>
            <w:bottom w:val="single" w:sz="4" w:space="0" w:color="auto"/>
          </w:tblBorders>
        </w:tblPrEx>
        <w:tc>
          <w:tcPr>
            <w:tcW w:w="7991" w:type="dxa"/>
            <w:gridSpan w:val="5"/>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gridSpan w:val="2"/>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2905853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421300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5497228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1"/>
        <w:gridCol w:w="394"/>
        <w:gridCol w:w="740"/>
      </w:tblGrid>
      <w:tr w:rsidR="00D04EDE" w:rsidRPr="00C944D3" w:rsidTr="00962DB3">
        <w:tc>
          <w:tcPr>
            <w:tcW w:w="811" w:type="dxa"/>
            <w:tcBorders>
              <w:top w:val="single" w:sz="4" w:space="0" w:color="auto"/>
              <w:bottom w:val="single" w:sz="4" w:space="0" w:color="auto"/>
            </w:tcBorders>
          </w:tcPr>
          <w:p w:rsidR="00D04EDE" w:rsidRPr="00C944D3" w:rsidRDefault="00D04EDE" w:rsidP="00817DC9">
            <w:pPr>
              <w:spacing w:after="40" w:line="200" w:lineRule="exact"/>
              <w:rPr>
                <w:sz w:val="18"/>
                <w:szCs w:val="18"/>
              </w:rPr>
            </w:pPr>
            <w:r w:rsidRPr="00C944D3">
              <w:rPr>
                <w:sz w:val="18"/>
                <w:szCs w:val="18"/>
              </w:rPr>
              <w:lastRenderedPageBreak/>
              <w:t>6.6.1</w:t>
            </w:r>
          </w:p>
        </w:tc>
        <w:tc>
          <w:tcPr>
            <w:tcW w:w="4900" w:type="dxa"/>
            <w:tcBorders>
              <w:top w:val="single" w:sz="4" w:space="0" w:color="auto"/>
              <w:bottom w:val="single" w:sz="4" w:space="0" w:color="auto"/>
            </w:tcBorders>
          </w:tcPr>
          <w:p w:rsidR="00D04EDE" w:rsidRPr="00C944D3" w:rsidRDefault="00D04EDE" w:rsidP="004F664D">
            <w:pPr>
              <w:rPr>
                <w:sz w:val="18"/>
                <w:szCs w:val="18"/>
              </w:rPr>
            </w:pPr>
            <w:r w:rsidRPr="00203107">
              <w:rPr>
                <w:sz w:val="18"/>
                <w:szCs w:val="18"/>
              </w:rPr>
              <w:t>Das Laboratorium muss sicherstellen, dass nur geeignete extern bereitgestellte Produkte und Dienstleistungen, die sich auf Labortätigkeiten auswirken, genutzt werden, wenn solche Produkte und Dienstleistungen:</w:t>
            </w:r>
          </w:p>
          <w:p w:rsidR="00D04EDE" w:rsidRPr="00203107" w:rsidRDefault="00D04EDE" w:rsidP="00203107">
            <w:pPr>
              <w:numPr>
                <w:ilvl w:val="0"/>
                <w:numId w:val="16"/>
              </w:numPr>
              <w:ind w:left="227" w:hanging="227"/>
              <w:rPr>
                <w:sz w:val="18"/>
                <w:szCs w:val="18"/>
              </w:rPr>
            </w:pPr>
            <w:r w:rsidRPr="00203107">
              <w:rPr>
                <w:sz w:val="18"/>
                <w:szCs w:val="18"/>
              </w:rPr>
              <w:t xml:space="preserve">für die Einbindung in die eigenen Labortätigkeiten vorgesehen sind; </w:t>
            </w:r>
          </w:p>
          <w:p w:rsidR="00D04EDE" w:rsidRPr="00203107" w:rsidRDefault="00D04EDE" w:rsidP="00203107">
            <w:pPr>
              <w:numPr>
                <w:ilvl w:val="0"/>
                <w:numId w:val="16"/>
              </w:numPr>
              <w:ind w:left="227" w:hanging="227"/>
              <w:rPr>
                <w:sz w:val="18"/>
                <w:szCs w:val="18"/>
              </w:rPr>
            </w:pPr>
            <w:r w:rsidRPr="00203107">
              <w:rPr>
                <w:sz w:val="18"/>
                <w:szCs w:val="18"/>
              </w:rPr>
              <w:t xml:space="preserve">dem Kunden vom Laboratorium direkt, genauso wie vom externen Anbieter erhalten, teilweise oder ganz bereitgestellt werden; </w:t>
            </w:r>
          </w:p>
          <w:p w:rsidR="00D04EDE" w:rsidRPr="00C944D3" w:rsidRDefault="00D04EDE" w:rsidP="00203107">
            <w:pPr>
              <w:numPr>
                <w:ilvl w:val="0"/>
                <w:numId w:val="16"/>
              </w:numPr>
              <w:ind w:left="227" w:hanging="227"/>
              <w:rPr>
                <w:sz w:val="18"/>
                <w:szCs w:val="18"/>
              </w:rPr>
            </w:pPr>
            <w:r w:rsidRPr="00203107">
              <w:rPr>
                <w:sz w:val="18"/>
                <w:szCs w:val="18"/>
              </w:rPr>
              <w:t>eingesetzt werden, um die Arbeit des Laboratoriums zu unterstützen.</w:t>
            </w:r>
          </w:p>
          <w:p w:rsidR="00D04EDE" w:rsidRPr="00C944D3" w:rsidRDefault="00D04EDE" w:rsidP="00B94E7B">
            <w:pPr>
              <w:rPr>
                <w:sz w:val="18"/>
                <w:szCs w:val="18"/>
              </w:rPr>
            </w:pPr>
            <w:r w:rsidRPr="00C944D3">
              <w:rPr>
                <w:rFonts w:cs="Arial"/>
                <w:sz w:val="16"/>
                <w:szCs w:val="16"/>
              </w:rPr>
              <w:t>[</w:t>
            </w:r>
            <w:r w:rsidRPr="00C944D3">
              <w:rPr>
                <w:rFonts w:cs="Arial"/>
                <w:sz w:val="16"/>
                <w:szCs w:val="16"/>
              </w:rPr>
              <w:sym w:font="Wingdings" w:char="F0E8"/>
            </w:r>
            <w:r w:rsidRPr="00810271">
              <w:rPr>
                <w:rFonts w:cs="Arial"/>
                <w:sz w:val="16"/>
                <w:szCs w:val="16"/>
              </w:rPr>
              <w:t>ANMERKUNG</w:t>
            </w:r>
            <w:r>
              <w:rPr>
                <w:rFonts w:cs="Arial"/>
                <w:sz w:val="16"/>
                <w:szCs w:val="16"/>
              </w:rPr>
              <w:t>:</w:t>
            </w:r>
            <w:r w:rsidRPr="00810271">
              <w:rPr>
                <w:rFonts w:cs="Arial"/>
                <w:sz w:val="16"/>
                <w:szCs w:val="16"/>
              </w:rPr>
              <w:t xml:space="preserve"> Produkte können zum Beispiel Normale und Einrichtungen, Hilfseinrichtungen, Verbrauchsmaterialien und Referenzmaterialien umfassen. Dienstleistungen können zum Beispiel Kalibrierdienstleistungen, Dienstleistungen in Verbindung mit Probenahmen oder Prüfungen, die Instandhaltungsdienste für Räumlichkeiten und Einrichtungen, Dienstleistungen zur Eignungsprüfung sowie Dienstleistungen in Verbindung mit Begutachtungen und Audits umfassen.</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D04EDE" w:rsidRPr="00C944D3" w:rsidRDefault="00D04EDE" w:rsidP="00817DC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D04EDE" w:rsidRPr="00C944D3" w:rsidRDefault="00D04EDE" w:rsidP="00817DC9">
            <w:pPr>
              <w:spacing w:after="40" w:line="200" w:lineRule="exact"/>
              <w:jc w:val="center"/>
              <w:rPr>
                <w:rFonts w:cs="Arial"/>
                <w:bCs/>
                <w:sz w:val="18"/>
                <w:szCs w:val="18"/>
              </w:rPr>
            </w:pPr>
          </w:p>
        </w:tc>
        <w:tc>
          <w:tcPr>
            <w:tcW w:w="391"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334891396"/>
                <w14:checkbox>
                  <w14:checked w14:val="0"/>
                  <w14:checkedState w14:val="2612" w14:font="MS Gothic"/>
                  <w14:uncheckedState w14:val="2610" w14:font="MS Gothic"/>
                </w14:checkbox>
              </w:sdtPr>
              <w:sdtContent>
                <w:r w:rsidRPr="00607D14">
                  <w:rPr>
                    <w:rFonts w:ascii="MS Gothic" w:eastAsia="MS Gothic" w:hAnsi="MS Gothic" w:cs="MS Gothic" w:hint="eastAsia"/>
                  </w:rPr>
                  <w:t>☐</w:t>
                </w:r>
              </w:sdtContent>
            </w:sdt>
          </w:p>
        </w:tc>
        <w:tc>
          <w:tcPr>
            <w:tcW w:w="394"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501546048"/>
                <w14:checkbox>
                  <w14:checked w14:val="0"/>
                  <w14:checkedState w14:val="2612" w14:font="MS Gothic"/>
                  <w14:uncheckedState w14:val="2610" w14:font="MS Gothic"/>
                </w14:checkbox>
              </w:sdtPr>
              <w:sdtContent>
                <w:r w:rsidRPr="00607D14">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817DC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62DB3">
        <w:tc>
          <w:tcPr>
            <w:tcW w:w="811" w:type="dxa"/>
            <w:tcBorders>
              <w:top w:val="single" w:sz="4" w:space="0" w:color="auto"/>
            </w:tcBorders>
          </w:tcPr>
          <w:p w:rsidR="00D04EDE" w:rsidRPr="00C944D3" w:rsidRDefault="00D04EDE" w:rsidP="004F664D">
            <w:pPr>
              <w:spacing w:after="40" w:line="200" w:lineRule="exact"/>
              <w:rPr>
                <w:sz w:val="18"/>
                <w:szCs w:val="18"/>
              </w:rPr>
            </w:pPr>
            <w:r w:rsidRPr="00C944D3">
              <w:rPr>
                <w:sz w:val="18"/>
                <w:szCs w:val="18"/>
              </w:rPr>
              <w:t>6.6.2</w:t>
            </w:r>
          </w:p>
        </w:tc>
        <w:tc>
          <w:tcPr>
            <w:tcW w:w="4900" w:type="dxa"/>
            <w:tcBorders>
              <w:top w:val="single" w:sz="4" w:space="0" w:color="auto"/>
            </w:tcBorders>
          </w:tcPr>
          <w:p w:rsidR="00D04EDE" w:rsidRPr="00C944D3" w:rsidRDefault="00D04EDE" w:rsidP="00B73A10">
            <w:pPr>
              <w:keepNext/>
              <w:keepLines/>
              <w:rPr>
                <w:rFonts w:cs="Arial"/>
                <w:sz w:val="18"/>
                <w:szCs w:val="18"/>
              </w:rPr>
            </w:pPr>
            <w:r w:rsidRPr="00810271">
              <w:rPr>
                <w:rFonts w:cs="Arial"/>
                <w:sz w:val="18"/>
                <w:szCs w:val="18"/>
              </w:rPr>
              <w:t>Das Laboratorium muss ein Verfahren haben und Aufzeichnungen aufbewahren, um:</w:t>
            </w:r>
          </w:p>
          <w:p w:rsidR="00D04EDE" w:rsidRPr="00810271" w:rsidRDefault="00D04EDE" w:rsidP="00810271">
            <w:pPr>
              <w:numPr>
                <w:ilvl w:val="0"/>
                <w:numId w:val="17"/>
              </w:numPr>
              <w:ind w:left="227" w:hanging="227"/>
              <w:rPr>
                <w:sz w:val="18"/>
                <w:szCs w:val="18"/>
              </w:rPr>
            </w:pPr>
            <w:r w:rsidRPr="00810271">
              <w:rPr>
                <w:sz w:val="18"/>
                <w:szCs w:val="18"/>
              </w:rPr>
              <w:t xml:space="preserve">die Anforderungen des Laboratoriums für extern bereitgestellte Produkte und Dienstleistungen festzulegen, zu überprüfen und zu genehmigen; </w:t>
            </w:r>
          </w:p>
          <w:p w:rsidR="00D04EDE" w:rsidRPr="00810271" w:rsidRDefault="00D04EDE" w:rsidP="00810271">
            <w:pPr>
              <w:numPr>
                <w:ilvl w:val="0"/>
                <w:numId w:val="17"/>
              </w:numPr>
              <w:ind w:left="227" w:hanging="227"/>
              <w:rPr>
                <w:sz w:val="18"/>
                <w:szCs w:val="18"/>
              </w:rPr>
            </w:pPr>
            <w:r w:rsidRPr="00810271">
              <w:rPr>
                <w:sz w:val="18"/>
                <w:szCs w:val="18"/>
              </w:rPr>
              <w:t xml:space="preserve">die Kriterien für die Bewertung, Auswahl, Leistungsüberwachung und erneute Bewertung der externen Anbieter festzulegen; </w:t>
            </w:r>
          </w:p>
          <w:p w:rsidR="00D04EDE" w:rsidRPr="00810271" w:rsidRDefault="00D04EDE" w:rsidP="00810271">
            <w:pPr>
              <w:numPr>
                <w:ilvl w:val="0"/>
                <w:numId w:val="17"/>
              </w:numPr>
              <w:ind w:left="227" w:hanging="227"/>
              <w:rPr>
                <w:sz w:val="18"/>
                <w:szCs w:val="18"/>
              </w:rPr>
            </w:pPr>
            <w:r w:rsidRPr="00810271">
              <w:rPr>
                <w:sz w:val="18"/>
                <w:szCs w:val="18"/>
              </w:rPr>
              <w:lastRenderedPageBreak/>
              <w:t xml:space="preserve">sicherzustellen, dass extern bereitgestellte Produkte und Dienstleistungen die durch das Laboratorium eingeführten Anforderungen oder, wo anwendbar, die relevanten Anforderungen dieses Dokuments erfüllen, bevor sie eingesetzt oder dem Kunden direkt zur Verfügung gestellt werden; </w:t>
            </w:r>
          </w:p>
          <w:p w:rsidR="00D04EDE" w:rsidRPr="00C944D3" w:rsidRDefault="00D04EDE" w:rsidP="00432346">
            <w:pPr>
              <w:numPr>
                <w:ilvl w:val="0"/>
                <w:numId w:val="17"/>
              </w:numPr>
              <w:ind w:left="227" w:hanging="227"/>
              <w:rPr>
                <w:rFonts w:cs="Arial"/>
                <w:sz w:val="18"/>
                <w:szCs w:val="18"/>
              </w:rPr>
            </w:pPr>
            <w:r w:rsidRPr="00810271">
              <w:rPr>
                <w:sz w:val="18"/>
                <w:szCs w:val="18"/>
              </w:rPr>
              <w:t>jegliche Maßnahmen zu ergreifen, die sich aus der Bewertung, Überwachung der Leistung und erneuten Bewertungen der externen Anbieter ergeben.</w:t>
            </w:r>
          </w:p>
        </w:tc>
        <w:tc>
          <w:tcPr>
            <w:tcW w:w="2282" w:type="dxa"/>
            <w:tcBorders>
              <w:top w:val="single" w:sz="4" w:space="0" w:color="auto"/>
            </w:tcBorders>
            <w:shd w:val="clear" w:color="auto" w:fill="DEEAF6"/>
          </w:tcPr>
          <w:p w:rsidR="00D04EDE" w:rsidRPr="00C944D3" w:rsidRDefault="00D04EDE" w:rsidP="004F664D">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4F664D">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D04EDE" w:rsidRDefault="00D04EDE">
            <w:sdt>
              <w:sdtPr>
                <w:rPr>
                  <w:rFonts w:ascii="MS Gothic" w:eastAsia="MS Gothic" w:hAnsi="MS Gothic" w:cs="MS Gothic" w:hint="eastAsia"/>
                </w:rPr>
                <w:id w:val="1518351130"/>
                <w14:checkbox>
                  <w14:checked w14:val="0"/>
                  <w14:checkedState w14:val="2612" w14:font="MS Gothic"/>
                  <w14:uncheckedState w14:val="2610" w14:font="MS Gothic"/>
                </w14:checkbox>
              </w:sdtPr>
              <w:sdtContent>
                <w:r w:rsidRPr="008A1E82">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557788024"/>
                <w14:checkbox>
                  <w14:checked w14:val="0"/>
                  <w14:checkedState w14:val="2612" w14:font="MS Gothic"/>
                  <w14:uncheckedState w14:val="2610" w14:font="MS Gothic"/>
                </w14:checkbox>
              </w:sdtPr>
              <w:sdtContent>
                <w:r w:rsidRPr="008A1E82">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4F664D">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62DB3">
        <w:tc>
          <w:tcPr>
            <w:tcW w:w="811" w:type="dxa"/>
            <w:tcBorders>
              <w:top w:val="single" w:sz="4" w:space="0" w:color="auto"/>
            </w:tcBorders>
          </w:tcPr>
          <w:p w:rsidR="00D04EDE" w:rsidRPr="00C944D3" w:rsidRDefault="00D04EDE" w:rsidP="00B73A10">
            <w:pPr>
              <w:spacing w:after="40" w:line="200" w:lineRule="exact"/>
              <w:rPr>
                <w:sz w:val="18"/>
                <w:szCs w:val="18"/>
              </w:rPr>
            </w:pPr>
            <w:r w:rsidRPr="00C944D3">
              <w:rPr>
                <w:sz w:val="18"/>
                <w:szCs w:val="18"/>
              </w:rPr>
              <w:lastRenderedPageBreak/>
              <w:t>6.6.3</w:t>
            </w:r>
          </w:p>
        </w:tc>
        <w:tc>
          <w:tcPr>
            <w:tcW w:w="4900" w:type="dxa"/>
            <w:tcBorders>
              <w:top w:val="single" w:sz="4" w:space="0" w:color="auto"/>
            </w:tcBorders>
          </w:tcPr>
          <w:p w:rsidR="00D04EDE" w:rsidRPr="00C944D3" w:rsidRDefault="00D04EDE" w:rsidP="00B73A10">
            <w:pPr>
              <w:keepNext/>
              <w:keepLines/>
              <w:rPr>
                <w:rFonts w:cs="Arial"/>
                <w:sz w:val="18"/>
                <w:szCs w:val="18"/>
              </w:rPr>
            </w:pPr>
            <w:r w:rsidRPr="00810271">
              <w:rPr>
                <w:rFonts w:cs="Arial"/>
                <w:sz w:val="18"/>
                <w:szCs w:val="18"/>
              </w:rPr>
              <w:t>Das Laboratorium muss den externen Anbietern seine Anforderungen in Bezug auf Folgendes mitteilen:</w:t>
            </w:r>
          </w:p>
          <w:p w:rsidR="00D04EDE" w:rsidRPr="00810271" w:rsidRDefault="00D04EDE" w:rsidP="00810271">
            <w:pPr>
              <w:numPr>
                <w:ilvl w:val="0"/>
                <w:numId w:val="18"/>
              </w:numPr>
              <w:ind w:left="227" w:hanging="227"/>
              <w:rPr>
                <w:rFonts w:cs="Arial"/>
                <w:sz w:val="18"/>
                <w:szCs w:val="18"/>
              </w:rPr>
            </w:pPr>
            <w:r w:rsidRPr="00810271">
              <w:rPr>
                <w:rFonts w:cs="Arial"/>
                <w:sz w:val="18"/>
                <w:szCs w:val="18"/>
              </w:rPr>
              <w:t xml:space="preserve">die bereitzustellenden Produkte und Dienstleistungen; </w:t>
            </w:r>
          </w:p>
          <w:p w:rsidR="00D04EDE" w:rsidRPr="00810271" w:rsidRDefault="00D04EDE" w:rsidP="00810271">
            <w:pPr>
              <w:numPr>
                <w:ilvl w:val="0"/>
                <w:numId w:val="18"/>
              </w:numPr>
              <w:ind w:left="227" w:hanging="227"/>
              <w:rPr>
                <w:rFonts w:cs="Arial"/>
                <w:sz w:val="18"/>
                <w:szCs w:val="18"/>
              </w:rPr>
            </w:pPr>
            <w:r w:rsidRPr="00810271">
              <w:rPr>
                <w:rFonts w:cs="Arial"/>
                <w:sz w:val="18"/>
                <w:szCs w:val="18"/>
              </w:rPr>
              <w:t xml:space="preserve">die Annahmekriterien; </w:t>
            </w:r>
          </w:p>
          <w:p w:rsidR="00D04EDE" w:rsidRPr="00810271" w:rsidRDefault="00D04EDE" w:rsidP="00810271">
            <w:pPr>
              <w:numPr>
                <w:ilvl w:val="0"/>
                <w:numId w:val="18"/>
              </w:numPr>
              <w:ind w:left="227" w:hanging="227"/>
              <w:rPr>
                <w:rFonts w:cs="Arial"/>
                <w:sz w:val="18"/>
                <w:szCs w:val="18"/>
              </w:rPr>
            </w:pPr>
            <w:r w:rsidRPr="00810271">
              <w:rPr>
                <w:rFonts w:cs="Arial"/>
                <w:sz w:val="18"/>
                <w:szCs w:val="18"/>
              </w:rPr>
              <w:t xml:space="preserve">die Kompetenz, einschließlich jeglicher erforderlichen Qualifikation des Personals; </w:t>
            </w:r>
          </w:p>
          <w:p w:rsidR="00D04EDE" w:rsidRPr="00C944D3" w:rsidRDefault="00D04EDE" w:rsidP="00432346">
            <w:pPr>
              <w:numPr>
                <w:ilvl w:val="0"/>
                <w:numId w:val="18"/>
              </w:numPr>
              <w:ind w:left="227" w:hanging="227"/>
              <w:rPr>
                <w:rFonts w:cs="Arial"/>
                <w:sz w:val="18"/>
                <w:szCs w:val="18"/>
              </w:rPr>
            </w:pPr>
            <w:r w:rsidRPr="00810271">
              <w:rPr>
                <w:rFonts w:cs="Arial"/>
                <w:sz w:val="18"/>
                <w:szCs w:val="18"/>
              </w:rPr>
              <w:t xml:space="preserve">die Tätigkeiten, welche das Laboratorium oder dessen </w:t>
            </w:r>
            <w:r>
              <w:rPr>
                <w:rFonts w:cs="Arial"/>
                <w:sz w:val="18"/>
                <w:szCs w:val="18"/>
              </w:rPr>
              <w:br/>
            </w:r>
            <w:r w:rsidRPr="00810271">
              <w:rPr>
                <w:rFonts w:cs="Arial"/>
                <w:sz w:val="18"/>
                <w:szCs w:val="18"/>
              </w:rPr>
              <w:t>Kunde beabsichtigt, beim jeweiligen externen Anbieter durchzuführen.</w:t>
            </w:r>
          </w:p>
        </w:tc>
        <w:tc>
          <w:tcPr>
            <w:tcW w:w="2282" w:type="dxa"/>
            <w:tcBorders>
              <w:top w:val="single" w:sz="4" w:space="0" w:color="auto"/>
            </w:tcBorders>
            <w:shd w:val="clear" w:color="auto" w:fill="DEEAF6"/>
          </w:tcPr>
          <w:p w:rsidR="00D04EDE" w:rsidRPr="00C944D3" w:rsidRDefault="00D04EDE" w:rsidP="00674B51">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E23EC">
            <w:pPr>
              <w:keepNext/>
              <w:keepLines/>
              <w:spacing w:after="40" w:line="200" w:lineRule="exact"/>
              <w:jc w:val="center"/>
              <w:rPr>
                <w:rFonts w:cs="Arial"/>
                <w:bCs/>
                <w:sz w:val="18"/>
                <w:szCs w:val="18"/>
              </w:rPr>
            </w:pPr>
          </w:p>
        </w:tc>
        <w:tc>
          <w:tcPr>
            <w:tcW w:w="391" w:type="dxa"/>
            <w:tcBorders>
              <w:top w:val="single" w:sz="4" w:space="0" w:color="auto"/>
            </w:tcBorders>
            <w:shd w:val="clear" w:color="auto" w:fill="FFF2CC"/>
          </w:tcPr>
          <w:p w:rsidR="00D04EDE" w:rsidRDefault="00D04EDE">
            <w:sdt>
              <w:sdtPr>
                <w:rPr>
                  <w:rFonts w:ascii="MS Gothic" w:eastAsia="MS Gothic" w:hAnsi="MS Gothic" w:cs="MS Gothic" w:hint="eastAsia"/>
                </w:rPr>
                <w:id w:val="-1002962313"/>
                <w14:checkbox>
                  <w14:checked w14:val="0"/>
                  <w14:checkedState w14:val="2612" w14:font="MS Gothic"/>
                  <w14:uncheckedState w14:val="2610" w14:font="MS Gothic"/>
                </w14:checkbox>
              </w:sdtPr>
              <w:sdtContent>
                <w:r w:rsidRPr="00F52239">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555668690"/>
                <w14:checkbox>
                  <w14:checked w14:val="0"/>
                  <w14:checkedState w14:val="2612" w14:font="MS Gothic"/>
                  <w14:uncheckedState w14:val="2610" w14:font="MS Gothic"/>
                </w14:checkbox>
              </w:sdtPr>
              <w:sdtContent>
                <w:r w:rsidRPr="00F52239">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674B51">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C94D85" w:rsidRPr="00C944D3" w:rsidRDefault="00C94D85" w:rsidP="00FD622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3891"/>
        <w:gridCol w:w="1007"/>
        <w:gridCol w:w="2284"/>
        <w:gridCol w:w="405"/>
        <w:gridCol w:w="393"/>
        <w:gridCol w:w="388"/>
        <w:gridCol w:w="6"/>
        <w:gridCol w:w="740"/>
      </w:tblGrid>
      <w:tr w:rsidR="007E5E67" w:rsidRPr="00810271" w:rsidTr="00D04EDE">
        <w:tc>
          <w:tcPr>
            <w:tcW w:w="809" w:type="dxa"/>
            <w:tcBorders>
              <w:top w:val="single" w:sz="12" w:space="0" w:color="auto"/>
              <w:bottom w:val="nil"/>
            </w:tcBorders>
            <w:shd w:val="clear" w:color="auto" w:fill="CCCCCC"/>
          </w:tcPr>
          <w:p w:rsidR="007E5E67" w:rsidRPr="00810271" w:rsidRDefault="007E5E67" w:rsidP="007E5E67">
            <w:pPr>
              <w:keepNext/>
              <w:keepLines/>
              <w:spacing w:after="40" w:line="200" w:lineRule="exact"/>
              <w:rPr>
                <w:rFonts w:cs="Arial"/>
                <w:b/>
                <w:sz w:val="18"/>
                <w:szCs w:val="18"/>
              </w:rPr>
            </w:pPr>
          </w:p>
        </w:tc>
        <w:tc>
          <w:tcPr>
            <w:tcW w:w="3891" w:type="dxa"/>
            <w:tcBorders>
              <w:top w:val="single" w:sz="12" w:space="0" w:color="auto"/>
              <w:bottom w:val="nil"/>
            </w:tcBorders>
            <w:shd w:val="clear" w:color="auto" w:fill="CCCCCC"/>
          </w:tcPr>
          <w:p w:rsidR="007E5E67" w:rsidRPr="00810271" w:rsidRDefault="007E5E67" w:rsidP="007E5E67">
            <w:pPr>
              <w:pStyle w:val="berschrift3"/>
            </w:pPr>
            <w:r w:rsidRPr="00810271">
              <w:t>Normforderung</w:t>
            </w:r>
          </w:p>
        </w:tc>
        <w:tc>
          <w:tcPr>
            <w:tcW w:w="1007" w:type="dxa"/>
            <w:tcBorders>
              <w:top w:val="single" w:sz="12" w:space="0" w:color="auto"/>
              <w:bottom w:val="nil"/>
            </w:tcBorders>
            <w:shd w:val="clear" w:color="auto" w:fill="CCCCCC"/>
          </w:tcPr>
          <w:p w:rsidR="007E5E67" w:rsidRPr="00810271" w:rsidRDefault="007E5E67" w:rsidP="007E5E67">
            <w:pPr>
              <w:pStyle w:val="berschrift3"/>
            </w:pPr>
            <w:r w:rsidRPr="00810271">
              <w:t>Zuständig</w:t>
            </w:r>
          </w:p>
        </w:tc>
        <w:tc>
          <w:tcPr>
            <w:tcW w:w="2284" w:type="dxa"/>
            <w:tcBorders>
              <w:top w:val="single" w:sz="12" w:space="0" w:color="auto"/>
              <w:bottom w:val="nil"/>
            </w:tcBorders>
            <w:shd w:val="clear" w:color="auto" w:fill="CCCCCC"/>
          </w:tcPr>
          <w:p w:rsidR="007E5E67" w:rsidRPr="00810271" w:rsidRDefault="007E5E67" w:rsidP="007E5E67">
            <w:pPr>
              <w:keepNext/>
              <w:keepLines/>
              <w:spacing w:after="40" w:line="200" w:lineRule="exact"/>
              <w:jc w:val="center"/>
              <w:rPr>
                <w:rFonts w:cs="Arial"/>
                <w:b/>
                <w:bCs/>
                <w:sz w:val="18"/>
                <w:szCs w:val="18"/>
              </w:rPr>
            </w:pPr>
            <w:r w:rsidRPr="00810271">
              <w:rPr>
                <w:rFonts w:cs="Arial"/>
                <w:b/>
                <w:bCs/>
                <w:sz w:val="18"/>
                <w:szCs w:val="18"/>
              </w:rPr>
              <w:t>Referenzdokumente</w:t>
            </w:r>
          </w:p>
        </w:tc>
        <w:tc>
          <w:tcPr>
            <w:tcW w:w="1186" w:type="dxa"/>
            <w:gridSpan w:val="3"/>
            <w:tcBorders>
              <w:top w:val="single" w:sz="12" w:space="0" w:color="auto"/>
              <w:bottom w:val="single" w:sz="4" w:space="0" w:color="auto"/>
            </w:tcBorders>
            <w:shd w:val="clear" w:color="auto" w:fill="CCCCCC"/>
          </w:tcPr>
          <w:p w:rsidR="007E5E67" w:rsidRPr="00810271"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10271">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810271"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10271">
              <w:rPr>
                <w:rFonts w:ascii="Calibri" w:hAnsi="Calibri" w:cs="Arial"/>
                <w:b/>
                <w:sz w:val="18"/>
                <w:szCs w:val="18"/>
                <w:lang w:val="de-DE" w:eastAsia="de-DE"/>
              </w:rPr>
              <w:t xml:space="preserve">Abw. </w:t>
            </w:r>
          </w:p>
        </w:tc>
      </w:tr>
      <w:tr w:rsidR="007E5E67" w:rsidRPr="00810271" w:rsidTr="00D04EDE">
        <w:tc>
          <w:tcPr>
            <w:tcW w:w="809" w:type="dxa"/>
            <w:tcBorders>
              <w:top w:val="nil"/>
              <w:bottom w:val="single" w:sz="12" w:space="0" w:color="auto"/>
            </w:tcBorders>
            <w:shd w:val="clear" w:color="auto" w:fill="CCCCCC"/>
          </w:tcPr>
          <w:p w:rsidR="007E5E67" w:rsidRPr="00810271" w:rsidRDefault="007E5E67" w:rsidP="007E5E67">
            <w:pPr>
              <w:keepNext/>
              <w:keepLines/>
              <w:spacing w:after="40" w:line="200" w:lineRule="exact"/>
              <w:rPr>
                <w:rFonts w:cs="Arial"/>
                <w:b/>
                <w:sz w:val="18"/>
                <w:szCs w:val="18"/>
              </w:rPr>
            </w:pPr>
          </w:p>
        </w:tc>
        <w:tc>
          <w:tcPr>
            <w:tcW w:w="3891" w:type="dxa"/>
            <w:tcBorders>
              <w:top w:val="nil"/>
              <w:bottom w:val="single" w:sz="12" w:space="0" w:color="auto"/>
            </w:tcBorders>
            <w:shd w:val="clear" w:color="auto" w:fill="CCCCCC"/>
            <w:vAlign w:val="center"/>
          </w:tcPr>
          <w:p w:rsidR="007E5E67" w:rsidRPr="00810271"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810271" w:rsidRDefault="007E5E67" w:rsidP="007E5E67">
            <w:pPr>
              <w:pStyle w:val="berschrift3"/>
            </w:pPr>
          </w:p>
        </w:tc>
        <w:tc>
          <w:tcPr>
            <w:tcW w:w="2284" w:type="dxa"/>
            <w:tcBorders>
              <w:top w:val="nil"/>
              <w:bottom w:val="single" w:sz="12" w:space="0" w:color="auto"/>
            </w:tcBorders>
            <w:shd w:val="clear" w:color="auto" w:fill="CCCCCC"/>
            <w:vAlign w:val="center"/>
          </w:tcPr>
          <w:p w:rsidR="007E5E67" w:rsidRPr="00810271" w:rsidRDefault="007E5E67" w:rsidP="007E5E67">
            <w:pPr>
              <w:keepNext/>
              <w:keepLines/>
              <w:spacing w:after="40" w:line="200" w:lineRule="exact"/>
              <w:jc w:val="center"/>
              <w:rPr>
                <w:rFonts w:cs="Arial"/>
                <w:b/>
                <w:bCs/>
                <w:sz w:val="18"/>
                <w:szCs w:val="18"/>
              </w:rPr>
            </w:pPr>
            <w:r w:rsidRPr="00810271">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810271"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810271">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810271"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10271">
              <w:rPr>
                <w:rFonts w:ascii="Calibri" w:hAnsi="Calibri" w:cs="Arial"/>
                <w:b/>
                <w:sz w:val="18"/>
                <w:szCs w:val="18"/>
                <w:lang w:val="de-DE" w:eastAsia="de-DE"/>
              </w:rPr>
              <w:t>2</w:t>
            </w:r>
          </w:p>
        </w:tc>
        <w:tc>
          <w:tcPr>
            <w:tcW w:w="388" w:type="dxa"/>
            <w:tcBorders>
              <w:top w:val="single" w:sz="4" w:space="0" w:color="auto"/>
              <w:bottom w:val="single" w:sz="12" w:space="0" w:color="auto"/>
            </w:tcBorders>
            <w:shd w:val="clear" w:color="auto" w:fill="CCCCCC"/>
            <w:vAlign w:val="center"/>
          </w:tcPr>
          <w:p w:rsidR="007E5E67" w:rsidRPr="00810271"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10271">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810271"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10271">
              <w:rPr>
                <w:rFonts w:ascii="Calibri" w:hAnsi="Calibri" w:cs="Arial"/>
                <w:b/>
                <w:sz w:val="18"/>
                <w:szCs w:val="18"/>
                <w:lang w:val="de-DE" w:eastAsia="de-DE"/>
              </w:rPr>
              <w:t>Nr.</w:t>
            </w:r>
          </w:p>
        </w:tc>
      </w:tr>
      <w:tr w:rsidR="007E5E67" w:rsidRPr="00C944D3" w:rsidTr="009F1D99">
        <w:tblPrEx>
          <w:tblBorders>
            <w:bottom w:val="single" w:sz="4" w:space="0" w:color="auto"/>
          </w:tblBorders>
        </w:tblPrEx>
        <w:tc>
          <w:tcPr>
            <w:tcW w:w="9923" w:type="dxa"/>
            <w:gridSpan w:val="9"/>
            <w:tcBorders>
              <w:top w:val="single" w:sz="12" w:space="0" w:color="auto"/>
              <w:bottom w:val="single" w:sz="12" w:space="0" w:color="auto"/>
            </w:tcBorders>
            <w:vAlign w:val="center"/>
          </w:tcPr>
          <w:p w:rsidR="007E5E67" w:rsidRPr="00C944D3" w:rsidRDefault="007E5E67" w:rsidP="007E5E67">
            <w:pPr>
              <w:pStyle w:val="1"/>
              <w:keepNext/>
              <w:keepLines/>
              <w:rPr>
                <w:sz w:val="22"/>
              </w:rPr>
            </w:pPr>
            <w:bookmarkStart w:id="12" w:name="_Toc527550996"/>
            <w:r w:rsidRPr="00C944D3">
              <w:rPr>
                <w:sz w:val="22"/>
              </w:rPr>
              <w:t>7</w:t>
            </w:r>
            <w:r w:rsidRPr="00C944D3">
              <w:rPr>
                <w:sz w:val="22"/>
              </w:rPr>
              <w:tab/>
            </w:r>
            <w:r w:rsidR="00810271" w:rsidRPr="00810271">
              <w:rPr>
                <w:sz w:val="22"/>
              </w:rPr>
              <w:t>Anforderungen an Prozesse</w:t>
            </w:r>
            <w:bookmarkEnd w:id="12"/>
          </w:p>
        </w:tc>
      </w:tr>
      <w:tr w:rsidR="00D04EDE" w:rsidRPr="00C944D3" w:rsidTr="00D04EDE">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keepNext/>
              <w:keepLines/>
            </w:pPr>
            <w:bookmarkStart w:id="13" w:name="_Toc527550997"/>
            <w:r w:rsidRPr="00C944D3">
              <w:t>7.1</w:t>
            </w:r>
            <w:r w:rsidRPr="00C944D3">
              <w:tab/>
            </w:r>
            <w:r w:rsidRPr="0009593C">
              <w:t>Prüfung von Anfragen, Angeboten und Verträgen</w:t>
            </w:r>
            <w:bookmarkEnd w:id="13"/>
          </w:p>
        </w:tc>
        <w:tc>
          <w:tcPr>
            <w:tcW w:w="1007" w:type="dxa"/>
            <w:tcBorders>
              <w:top w:val="single" w:sz="12" w:space="0" w:color="auto"/>
              <w:bottom w:val="single" w:sz="12" w:space="0" w:color="auto"/>
              <w:right w:val="single" w:sz="4" w:space="0" w:color="auto"/>
            </w:tcBorders>
            <w:shd w:val="clear" w:color="auto" w:fill="auto"/>
          </w:tcPr>
          <w:p w:rsidR="00D04EDE" w:rsidRPr="00C944D3" w:rsidRDefault="00D04EDE" w:rsidP="007E5E67">
            <w:pPr>
              <w:keepNext/>
              <w:keepLines/>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4"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8664437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180451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4"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6769951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D04EDE">
        <w:tblPrEx>
          <w:tblBorders>
            <w:bottom w:val="single" w:sz="4" w:space="0" w:color="auto"/>
          </w:tblBorders>
        </w:tblPrEx>
        <w:tc>
          <w:tcPr>
            <w:tcW w:w="7991"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0747799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5235949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15418297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7B5E2D">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4899"/>
        <w:gridCol w:w="2282"/>
        <w:gridCol w:w="405"/>
        <w:gridCol w:w="393"/>
        <w:gridCol w:w="394"/>
        <w:gridCol w:w="740"/>
      </w:tblGrid>
      <w:tr w:rsidR="00D04EDE" w:rsidRPr="00C944D3" w:rsidTr="009F1D99">
        <w:tc>
          <w:tcPr>
            <w:tcW w:w="810" w:type="dxa"/>
            <w:tcBorders>
              <w:top w:val="single" w:sz="4" w:space="0" w:color="auto"/>
            </w:tcBorders>
          </w:tcPr>
          <w:p w:rsidR="00D04EDE" w:rsidRPr="00C944D3" w:rsidRDefault="00D04EDE" w:rsidP="00E837B7">
            <w:pPr>
              <w:spacing w:after="40" w:line="200" w:lineRule="exact"/>
              <w:rPr>
                <w:sz w:val="18"/>
                <w:szCs w:val="18"/>
              </w:rPr>
            </w:pPr>
            <w:r w:rsidRPr="00C944D3">
              <w:rPr>
                <w:sz w:val="18"/>
                <w:szCs w:val="18"/>
              </w:rPr>
              <w:lastRenderedPageBreak/>
              <w:t>7.1.1</w:t>
            </w:r>
          </w:p>
        </w:tc>
        <w:tc>
          <w:tcPr>
            <w:tcW w:w="4899" w:type="dxa"/>
            <w:tcBorders>
              <w:top w:val="single" w:sz="4" w:space="0" w:color="auto"/>
            </w:tcBorders>
          </w:tcPr>
          <w:p w:rsidR="00D04EDE" w:rsidRPr="00C944D3" w:rsidRDefault="00D04EDE" w:rsidP="009F1D99">
            <w:pPr>
              <w:keepNext/>
              <w:keepLines/>
              <w:rPr>
                <w:sz w:val="18"/>
                <w:szCs w:val="18"/>
              </w:rPr>
            </w:pPr>
            <w:r w:rsidRPr="0009593C">
              <w:rPr>
                <w:sz w:val="18"/>
                <w:szCs w:val="18"/>
              </w:rPr>
              <w:t>Das Laboratorium muss über ein Verfahren für die Prüfung von Anfragen, Angeboten und Verträgen verfügen. Das Verfahren muss sicherstellen, dass:</w:t>
            </w:r>
          </w:p>
          <w:p w:rsidR="00D04EDE" w:rsidRPr="0009593C" w:rsidRDefault="00D04EDE" w:rsidP="0009593C">
            <w:pPr>
              <w:keepNext/>
              <w:keepLines/>
              <w:numPr>
                <w:ilvl w:val="0"/>
                <w:numId w:val="19"/>
              </w:numPr>
              <w:ind w:left="227" w:hanging="227"/>
              <w:rPr>
                <w:sz w:val="18"/>
                <w:szCs w:val="18"/>
              </w:rPr>
            </w:pPr>
            <w:r w:rsidRPr="0009593C">
              <w:rPr>
                <w:sz w:val="18"/>
                <w:szCs w:val="18"/>
              </w:rPr>
              <w:t xml:space="preserve">die Anforderungen angemessen festgelegt, dokumentiert </w:t>
            </w:r>
            <w:r>
              <w:rPr>
                <w:sz w:val="18"/>
                <w:szCs w:val="18"/>
              </w:rPr>
              <w:br/>
            </w:r>
            <w:r w:rsidRPr="0009593C">
              <w:rPr>
                <w:sz w:val="18"/>
                <w:szCs w:val="18"/>
              </w:rPr>
              <w:t xml:space="preserve">und verstanden worden sind; </w:t>
            </w:r>
          </w:p>
          <w:p w:rsidR="00D04EDE" w:rsidRPr="0009593C" w:rsidRDefault="00D04EDE" w:rsidP="0009593C">
            <w:pPr>
              <w:keepNext/>
              <w:keepLines/>
              <w:numPr>
                <w:ilvl w:val="0"/>
                <w:numId w:val="19"/>
              </w:numPr>
              <w:ind w:left="227" w:hanging="227"/>
              <w:rPr>
                <w:sz w:val="18"/>
                <w:szCs w:val="18"/>
              </w:rPr>
            </w:pPr>
            <w:r w:rsidRPr="0009593C">
              <w:rPr>
                <w:sz w:val="18"/>
                <w:szCs w:val="18"/>
              </w:rPr>
              <w:t xml:space="preserve">das Laboratorium über die Fähigkeit und die Mittel verfügt, die Anforderungen zu erfüllen; </w:t>
            </w:r>
          </w:p>
          <w:p w:rsidR="00D04EDE" w:rsidRPr="0009593C" w:rsidRDefault="00D04EDE" w:rsidP="0009593C">
            <w:pPr>
              <w:keepNext/>
              <w:keepLines/>
              <w:numPr>
                <w:ilvl w:val="0"/>
                <w:numId w:val="19"/>
              </w:numPr>
              <w:ind w:left="227" w:hanging="227"/>
              <w:rPr>
                <w:sz w:val="16"/>
                <w:szCs w:val="16"/>
              </w:rPr>
            </w:pPr>
            <w:r w:rsidRPr="0009593C">
              <w:rPr>
                <w:sz w:val="18"/>
                <w:szCs w:val="18"/>
              </w:rPr>
              <w:t>wenn externe Anbieter genutzt werden, die Anforderungen von 6.6 angewendet werden und das Laboratorium den Kunden über spezifische Labortätigkeiten unterrichtet, die durch den externen Anbieter durchgeführt werden, und die Zustimmung des Kunden einholt;</w:t>
            </w:r>
          </w:p>
          <w:p w:rsidR="00D04EDE" w:rsidRPr="00C944D3" w:rsidRDefault="00D04EDE" w:rsidP="004A07DA">
            <w:pPr>
              <w:keepNext/>
              <w:keepLines/>
              <w:ind w:left="212"/>
              <w:rPr>
                <w:sz w:val="16"/>
                <w:szCs w:val="16"/>
              </w:rPr>
            </w:pPr>
            <w:r w:rsidRPr="00C944D3">
              <w:rPr>
                <w:rFonts w:cs="Arial"/>
                <w:sz w:val="16"/>
                <w:szCs w:val="16"/>
              </w:rPr>
              <w:t>[</w:t>
            </w:r>
            <w:r w:rsidRPr="00C944D3">
              <w:rPr>
                <w:rFonts w:cs="Arial"/>
                <w:sz w:val="16"/>
                <w:szCs w:val="16"/>
              </w:rPr>
              <w:sym w:font="Wingdings" w:char="F0E8"/>
            </w:r>
            <w:r w:rsidRPr="0009593C">
              <w:rPr>
                <w:rFonts w:cs="Arial"/>
                <w:sz w:val="16"/>
                <w:szCs w:val="16"/>
              </w:rPr>
              <w:t>ANMERKUNG 1 Es wird anerkannt, dass extern bereitgestellte Labortätigkeiten erfolgen können, wenn:</w:t>
            </w:r>
          </w:p>
          <w:p w:rsidR="00D04EDE" w:rsidRPr="0009593C" w:rsidRDefault="00D04EDE" w:rsidP="004A07DA">
            <w:pPr>
              <w:keepNext/>
              <w:keepLines/>
              <w:numPr>
                <w:ilvl w:val="0"/>
                <w:numId w:val="20"/>
              </w:numPr>
              <w:ind w:left="436" w:hanging="226"/>
              <w:rPr>
                <w:sz w:val="16"/>
                <w:szCs w:val="16"/>
              </w:rPr>
            </w:pPr>
            <w:r w:rsidRPr="0009593C">
              <w:rPr>
                <w:sz w:val="16"/>
                <w:szCs w:val="16"/>
              </w:rPr>
              <w:t xml:space="preserve">das Laboratorium die Ressourcen und Kompetenzen zur Durchführung der Labortätigkeiten besitzt, jedoch aufgrund unvorhersehbarer Gründe nicht in der Lage ist, diese teilweise oder ganz durchzuführen; </w:t>
            </w:r>
          </w:p>
          <w:p w:rsidR="00D04EDE" w:rsidRPr="00C944D3" w:rsidRDefault="00D04EDE" w:rsidP="004A07DA">
            <w:pPr>
              <w:keepNext/>
              <w:keepLines/>
              <w:numPr>
                <w:ilvl w:val="0"/>
                <w:numId w:val="20"/>
              </w:numPr>
              <w:ind w:left="422" w:hanging="212"/>
              <w:rPr>
                <w:sz w:val="16"/>
                <w:szCs w:val="16"/>
              </w:rPr>
            </w:pPr>
            <w:r w:rsidRPr="0009593C">
              <w:rPr>
                <w:sz w:val="16"/>
                <w:szCs w:val="16"/>
              </w:rPr>
              <w:t>das Laboratorium nicht die Ressourcen und Kompetenzen zur Durchführung der Tätigkeiten besitzt.</w:t>
            </w:r>
          </w:p>
          <w:p w:rsidR="00D04EDE" w:rsidRPr="00C944D3" w:rsidRDefault="00D04EDE" w:rsidP="00A23C7D">
            <w:pPr>
              <w:keepNext/>
              <w:keepLines/>
              <w:numPr>
                <w:ilvl w:val="0"/>
                <w:numId w:val="19"/>
              </w:numPr>
              <w:ind w:left="227" w:hanging="227"/>
              <w:rPr>
                <w:sz w:val="18"/>
                <w:szCs w:val="18"/>
              </w:rPr>
            </w:pPr>
            <w:r w:rsidRPr="00A23C7D">
              <w:rPr>
                <w:sz w:val="18"/>
                <w:szCs w:val="18"/>
              </w:rPr>
              <w:t xml:space="preserve">geeignete Verfahren ausgewählt werden, die die </w:t>
            </w:r>
            <w:r w:rsidRPr="00A23C7D">
              <w:rPr>
                <w:sz w:val="18"/>
                <w:szCs w:val="18"/>
              </w:rPr>
              <w:lastRenderedPageBreak/>
              <w:t>Anforderungen der Kunden erfüllen können.</w:t>
            </w:r>
          </w:p>
          <w:p w:rsidR="00D04EDE" w:rsidRPr="00C944D3" w:rsidRDefault="00D04EDE" w:rsidP="004A07DA">
            <w:pPr>
              <w:keepNext/>
              <w:keepLines/>
              <w:ind w:left="28"/>
              <w:rPr>
                <w:sz w:val="18"/>
                <w:szCs w:val="18"/>
              </w:rPr>
            </w:pPr>
            <w:r w:rsidRPr="00C944D3">
              <w:rPr>
                <w:rFonts w:cs="Arial"/>
                <w:sz w:val="16"/>
                <w:szCs w:val="16"/>
              </w:rPr>
              <w:t>[</w:t>
            </w:r>
            <w:r w:rsidRPr="00C944D3">
              <w:rPr>
                <w:rFonts w:cs="Arial"/>
                <w:sz w:val="16"/>
                <w:szCs w:val="16"/>
              </w:rPr>
              <w:sym w:font="Wingdings" w:char="F0E8"/>
            </w:r>
            <w:r w:rsidRPr="00A23C7D">
              <w:rPr>
                <w:rFonts w:cs="Arial"/>
                <w:sz w:val="16"/>
                <w:szCs w:val="16"/>
              </w:rPr>
              <w:t>ANMERKUNG 2 Für interne Kunden oder Stammkunden können Prüfungen von Anfragen, Angeboten und Verträgen auf vereinfachte Weise durchgeführt werden.</w:t>
            </w:r>
            <w:r>
              <w:rPr>
                <w:rFonts w:cs="Arial"/>
                <w:sz w:val="16"/>
                <w:szCs w:val="16"/>
              </w:rPr>
              <w:t>]</w:t>
            </w:r>
          </w:p>
        </w:tc>
        <w:tc>
          <w:tcPr>
            <w:tcW w:w="2282" w:type="dxa"/>
            <w:tcBorders>
              <w:top w:val="single" w:sz="4" w:space="0" w:color="auto"/>
            </w:tcBorders>
            <w:shd w:val="clear" w:color="auto" w:fill="DEEAF6"/>
          </w:tcPr>
          <w:p w:rsidR="00D04EDE" w:rsidRPr="00C944D3" w:rsidRDefault="00D04EDE" w:rsidP="009F1D99">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F1D99">
            <w:pPr>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241556471"/>
                <w14:checkbox>
                  <w14:checked w14:val="0"/>
                  <w14:checkedState w14:val="2612" w14:font="MS Gothic"/>
                  <w14:uncheckedState w14:val="2610" w14:font="MS Gothic"/>
                </w14:checkbox>
              </w:sdtPr>
              <w:sdtContent>
                <w:r w:rsidRPr="001A5F30">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289024288"/>
                <w14:checkbox>
                  <w14:checked w14:val="0"/>
                  <w14:checkedState w14:val="2612" w14:font="MS Gothic"/>
                  <w14:uncheckedState w14:val="2610" w14:font="MS Gothic"/>
                </w14:checkbox>
              </w:sdtPr>
              <w:sdtContent>
                <w:r w:rsidRPr="001A5F30">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F1D99">
        <w:tc>
          <w:tcPr>
            <w:tcW w:w="810" w:type="dxa"/>
            <w:tcBorders>
              <w:top w:val="single" w:sz="4" w:space="0" w:color="auto"/>
            </w:tcBorders>
          </w:tcPr>
          <w:p w:rsidR="00D04EDE" w:rsidRPr="00C944D3" w:rsidRDefault="00D04EDE" w:rsidP="009F1D99">
            <w:r w:rsidRPr="00C944D3">
              <w:rPr>
                <w:sz w:val="18"/>
                <w:szCs w:val="18"/>
              </w:rPr>
              <w:lastRenderedPageBreak/>
              <w:t>7.1.2</w:t>
            </w:r>
          </w:p>
        </w:tc>
        <w:tc>
          <w:tcPr>
            <w:tcW w:w="4899" w:type="dxa"/>
            <w:tcBorders>
              <w:top w:val="single" w:sz="4" w:space="0" w:color="auto"/>
            </w:tcBorders>
          </w:tcPr>
          <w:p w:rsidR="00D04EDE" w:rsidRPr="00C944D3" w:rsidRDefault="00D04EDE" w:rsidP="00E837B7">
            <w:pPr>
              <w:keepNext/>
              <w:keepLines/>
              <w:rPr>
                <w:sz w:val="18"/>
                <w:szCs w:val="18"/>
              </w:rPr>
            </w:pPr>
            <w:r w:rsidRPr="00A23C7D">
              <w:rPr>
                <w:sz w:val="18"/>
                <w:szCs w:val="18"/>
              </w:rPr>
              <w:t>Das Laboratorium muss den Kunden informieren, wenn es das vom Kunden vorgeschlagene Verfahren für unzweckmäßig oder überholt hält.</w:t>
            </w:r>
          </w:p>
        </w:tc>
        <w:tc>
          <w:tcPr>
            <w:tcW w:w="2282" w:type="dxa"/>
            <w:tcBorders>
              <w:top w:val="single" w:sz="4" w:space="0" w:color="auto"/>
            </w:tcBorders>
            <w:shd w:val="clear" w:color="auto" w:fill="DEEAF6"/>
          </w:tcPr>
          <w:p w:rsidR="00D04EDE" w:rsidRPr="00C944D3" w:rsidRDefault="00D04EDE"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902025940"/>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892086784"/>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F1D99">
        <w:tc>
          <w:tcPr>
            <w:tcW w:w="810" w:type="dxa"/>
            <w:tcBorders>
              <w:top w:val="single" w:sz="4" w:space="0" w:color="auto"/>
            </w:tcBorders>
          </w:tcPr>
          <w:p w:rsidR="00D04EDE" w:rsidRPr="00C944D3" w:rsidRDefault="00D04EDE" w:rsidP="009F1D99">
            <w:r w:rsidRPr="00C944D3">
              <w:rPr>
                <w:sz w:val="18"/>
                <w:szCs w:val="18"/>
              </w:rPr>
              <w:t>7.1.3</w:t>
            </w:r>
          </w:p>
        </w:tc>
        <w:tc>
          <w:tcPr>
            <w:tcW w:w="4899" w:type="dxa"/>
            <w:tcBorders>
              <w:top w:val="single" w:sz="4" w:space="0" w:color="auto"/>
            </w:tcBorders>
          </w:tcPr>
          <w:p w:rsidR="00D04EDE" w:rsidRPr="00C944D3" w:rsidRDefault="00D04EDE" w:rsidP="00E837B7">
            <w:pPr>
              <w:keepNext/>
              <w:keepLines/>
              <w:rPr>
                <w:sz w:val="18"/>
                <w:szCs w:val="18"/>
              </w:rPr>
            </w:pPr>
            <w:r w:rsidRPr="00A23C7D">
              <w:rPr>
                <w:sz w:val="18"/>
                <w:szCs w:val="18"/>
              </w:rPr>
              <w:t>Wenn der Kunde für die Prüfung oder die Kalibrierung eine Aussage zur Konformität bezüglich einer Spezifikation oder Norm verlangt (z. B. bestanden/nicht bestanden, innerhalb der Toleranz/außerhalb der Toleranz), müssen die Spezifikation bzw. Norm sowie die Entscheidungsregel eindeutig definiert sein. Sofern sie nicht in der angeforderten Spezifikation bzw. Norm enthalten ist, muss die gewählte Entscheidungsregel dem Kunden mitgeteilt und mit diesem abgestimmt werden.</w:t>
            </w:r>
          </w:p>
          <w:p w:rsidR="00D04EDE" w:rsidRPr="00C944D3" w:rsidRDefault="00D04EDE" w:rsidP="00E837B7">
            <w:pPr>
              <w:keepNext/>
              <w:keepLines/>
              <w:rPr>
                <w:sz w:val="18"/>
                <w:szCs w:val="18"/>
              </w:rPr>
            </w:pPr>
            <w:r w:rsidRPr="00C944D3">
              <w:rPr>
                <w:rFonts w:cs="Arial"/>
                <w:sz w:val="16"/>
                <w:szCs w:val="16"/>
              </w:rPr>
              <w:t>[</w:t>
            </w:r>
            <w:r w:rsidRPr="00C944D3">
              <w:rPr>
                <w:rFonts w:cs="Arial"/>
                <w:sz w:val="16"/>
                <w:szCs w:val="16"/>
              </w:rPr>
              <w:sym w:font="Wingdings" w:char="F0E8"/>
            </w:r>
            <w:r w:rsidRPr="00A23C7D">
              <w:rPr>
                <w:rFonts w:cs="Arial"/>
                <w:sz w:val="16"/>
                <w:szCs w:val="16"/>
              </w:rPr>
              <w:t>ANMERKUNG Für weitere Anleitungen zu Konformitätsaussagen siehe ISO/IEC Guide 98</w:t>
            </w:r>
            <w:r>
              <w:rPr>
                <w:rFonts w:cs="Arial"/>
                <w:sz w:val="16"/>
                <w:szCs w:val="16"/>
              </w:rPr>
              <w:t>-</w:t>
            </w:r>
            <w:r w:rsidRPr="00A23C7D">
              <w:rPr>
                <w:rFonts w:cs="Arial"/>
                <w:sz w:val="16"/>
                <w:szCs w:val="16"/>
              </w:rPr>
              <w:t>4.</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F1D99">
            <w:pPr>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2092385196"/>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987280079"/>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F1D99">
        <w:tc>
          <w:tcPr>
            <w:tcW w:w="810" w:type="dxa"/>
            <w:tcBorders>
              <w:top w:val="single" w:sz="4" w:space="0" w:color="auto"/>
            </w:tcBorders>
          </w:tcPr>
          <w:p w:rsidR="00D04EDE" w:rsidRPr="00C944D3" w:rsidRDefault="00D04EDE" w:rsidP="009F1D99">
            <w:r w:rsidRPr="00C944D3">
              <w:rPr>
                <w:sz w:val="18"/>
                <w:szCs w:val="18"/>
              </w:rPr>
              <w:t>7.1.4</w:t>
            </w:r>
          </w:p>
        </w:tc>
        <w:tc>
          <w:tcPr>
            <w:tcW w:w="4899" w:type="dxa"/>
            <w:tcBorders>
              <w:top w:val="single" w:sz="4" w:space="0" w:color="auto"/>
            </w:tcBorders>
          </w:tcPr>
          <w:p w:rsidR="00D04EDE" w:rsidRPr="00C944D3" w:rsidRDefault="00D04EDE" w:rsidP="00432346">
            <w:pPr>
              <w:keepNext/>
              <w:keepLines/>
              <w:rPr>
                <w:sz w:val="18"/>
                <w:szCs w:val="18"/>
              </w:rPr>
            </w:pPr>
            <w:r w:rsidRPr="00A23C7D">
              <w:rPr>
                <w:sz w:val="18"/>
                <w:szCs w:val="18"/>
              </w:rPr>
              <w:t>Jeder Unterschied zwischen der Anfrage oder dem Angebot gegenüber dem Vertrag muss vor der Aufnahme der Labortätigkeiten geklärt werden. Jeder Vertrag muss für beide, sowohl für den Kunden als auch für das Laboratorium, akzeptabel sein. Vom Kunden verlangte Abweichungen dürfen keine Auswirkung auf die Integrität des Laboratoriums oder die Validität der Ergebnisse haben.</w:t>
            </w:r>
          </w:p>
        </w:tc>
        <w:tc>
          <w:tcPr>
            <w:tcW w:w="2282" w:type="dxa"/>
            <w:tcBorders>
              <w:top w:val="single" w:sz="4" w:space="0" w:color="auto"/>
            </w:tcBorders>
            <w:shd w:val="clear" w:color="auto" w:fill="DEEAF6"/>
          </w:tcPr>
          <w:p w:rsidR="00D04EDE" w:rsidRPr="00C944D3" w:rsidRDefault="00D04EDE"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623271402"/>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1017305733"/>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F1D99">
        <w:tc>
          <w:tcPr>
            <w:tcW w:w="810" w:type="dxa"/>
            <w:tcBorders>
              <w:top w:val="single" w:sz="4" w:space="0" w:color="auto"/>
            </w:tcBorders>
          </w:tcPr>
          <w:p w:rsidR="00D04EDE" w:rsidRPr="00C944D3" w:rsidRDefault="00D04EDE" w:rsidP="009F1D99">
            <w:r w:rsidRPr="00C944D3">
              <w:rPr>
                <w:sz w:val="18"/>
                <w:szCs w:val="18"/>
              </w:rPr>
              <w:t>7.1.5</w:t>
            </w:r>
          </w:p>
        </w:tc>
        <w:tc>
          <w:tcPr>
            <w:tcW w:w="4899" w:type="dxa"/>
            <w:tcBorders>
              <w:top w:val="single" w:sz="4" w:space="0" w:color="auto"/>
            </w:tcBorders>
          </w:tcPr>
          <w:p w:rsidR="00D04EDE" w:rsidRPr="00C944D3" w:rsidRDefault="00D04EDE" w:rsidP="00B94E7B">
            <w:pPr>
              <w:keepNext/>
              <w:keepLines/>
              <w:rPr>
                <w:sz w:val="18"/>
                <w:szCs w:val="18"/>
              </w:rPr>
            </w:pPr>
            <w:r w:rsidRPr="00A23C7D">
              <w:rPr>
                <w:sz w:val="18"/>
                <w:szCs w:val="18"/>
              </w:rPr>
              <w:t>Der Kunde muss über jegliche Abweichung vom Vertrag unterrichtet werden.</w:t>
            </w:r>
          </w:p>
        </w:tc>
        <w:tc>
          <w:tcPr>
            <w:tcW w:w="2282" w:type="dxa"/>
            <w:tcBorders>
              <w:top w:val="single" w:sz="4" w:space="0" w:color="auto"/>
            </w:tcBorders>
            <w:shd w:val="clear" w:color="auto" w:fill="DEEAF6"/>
          </w:tcPr>
          <w:p w:rsidR="00D04EDE" w:rsidRPr="00C944D3" w:rsidRDefault="00D04EDE"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451850147"/>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2079866769"/>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F1D99">
        <w:tc>
          <w:tcPr>
            <w:tcW w:w="810" w:type="dxa"/>
            <w:tcBorders>
              <w:top w:val="single" w:sz="4" w:space="0" w:color="auto"/>
            </w:tcBorders>
          </w:tcPr>
          <w:p w:rsidR="00D04EDE" w:rsidRPr="00C944D3" w:rsidRDefault="00D04EDE" w:rsidP="009F1D99">
            <w:r w:rsidRPr="00C944D3">
              <w:rPr>
                <w:sz w:val="18"/>
                <w:szCs w:val="18"/>
              </w:rPr>
              <w:t>7.1.6</w:t>
            </w:r>
          </w:p>
        </w:tc>
        <w:tc>
          <w:tcPr>
            <w:tcW w:w="4899" w:type="dxa"/>
            <w:tcBorders>
              <w:top w:val="single" w:sz="4" w:space="0" w:color="auto"/>
            </w:tcBorders>
          </w:tcPr>
          <w:p w:rsidR="00D04EDE" w:rsidRPr="00C944D3" w:rsidRDefault="00D04EDE" w:rsidP="00432346">
            <w:pPr>
              <w:keepNext/>
              <w:keepLines/>
              <w:rPr>
                <w:sz w:val="18"/>
                <w:szCs w:val="18"/>
              </w:rPr>
            </w:pPr>
            <w:r w:rsidRPr="00A23C7D">
              <w:rPr>
                <w:sz w:val="18"/>
                <w:szCs w:val="18"/>
              </w:rPr>
              <w:t>Wenn ein Vertrag nach Beginn der Arbeiten geändert wird, muss die Vertragsprüfung nochmals durchgeführt werden und jegliche Änderungen müssen allen betroffenen Personen bekannt gemacht werden.</w:t>
            </w:r>
          </w:p>
        </w:tc>
        <w:tc>
          <w:tcPr>
            <w:tcW w:w="2282" w:type="dxa"/>
            <w:tcBorders>
              <w:top w:val="single" w:sz="4" w:space="0" w:color="auto"/>
            </w:tcBorders>
            <w:shd w:val="clear" w:color="auto" w:fill="DEEAF6"/>
          </w:tcPr>
          <w:p w:rsidR="00D04EDE" w:rsidRPr="00C944D3" w:rsidRDefault="00D04EDE"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70279838"/>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615417355"/>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F1D99">
        <w:tc>
          <w:tcPr>
            <w:tcW w:w="810" w:type="dxa"/>
            <w:tcBorders>
              <w:top w:val="single" w:sz="4" w:space="0" w:color="auto"/>
            </w:tcBorders>
          </w:tcPr>
          <w:p w:rsidR="00D04EDE" w:rsidRPr="00C944D3" w:rsidRDefault="00D04EDE" w:rsidP="009F1D99">
            <w:r w:rsidRPr="00C944D3">
              <w:rPr>
                <w:sz w:val="18"/>
                <w:szCs w:val="18"/>
              </w:rPr>
              <w:t>7.1.7</w:t>
            </w:r>
          </w:p>
        </w:tc>
        <w:tc>
          <w:tcPr>
            <w:tcW w:w="4899" w:type="dxa"/>
            <w:tcBorders>
              <w:top w:val="single" w:sz="4" w:space="0" w:color="auto"/>
            </w:tcBorders>
          </w:tcPr>
          <w:p w:rsidR="00D04EDE" w:rsidRPr="00C944D3" w:rsidRDefault="00D04EDE" w:rsidP="00E837B7">
            <w:pPr>
              <w:keepNext/>
              <w:keepLines/>
              <w:rPr>
                <w:sz w:val="18"/>
                <w:szCs w:val="18"/>
              </w:rPr>
            </w:pPr>
            <w:r w:rsidRPr="00A23C7D">
              <w:rPr>
                <w:sz w:val="18"/>
                <w:szCs w:val="18"/>
              </w:rPr>
              <w:t>Das Laboratorium muss mit den Kunden bzw. ihren Vertretern bei der Klärung der Kundenanfragen und bei der Überwachung der Leistung des Laboratoriums in Verbindung mit den erbrachten Arbeiten zusammenarbeiten.</w:t>
            </w:r>
          </w:p>
          <w:p w:rsidR="00D04EDE" w:rsidRPr="00C944D3" w:rsidRDefault="00D04EDE" w:rsidP="00E837B7">
            <w:pPr>
              <w:keepNext/>
              <w:keepLines/>
              <w:rPr>
                <w:rFonts w:cs="Arial"/>
                <w:sz w:val="16"/>
                <w:szCs w:val="16"/>
              </w:rPr>
            </w:pPr>
            <w:r w:rsidRPr="00C944D3">
              <w:rPr>
                <w:rFonts w:cs="Arial"/>
                <w:sz w:val="16"/>
                <w:szCs w:val="16"/>
              </w:rPr>
              <w:t>[</w:t>
            </w:r>
            <w:r w:rsidRPr="00C944D3">
              <w:rPr>
                <w:rFonts w:cs="Arial"/>
                <w:sz w:val="16"/>
                <w:szCs w:val="16"/>
              </w:rPr>
              <w:sym w:font="Wingdings" w:char="F0E8"/>
            </w:r>
            <w:r w:rsidRPr="00A23C7D">
              <w:rPr>
                <w:rFonts w:cs="Arial"/>
                <w:sz w:val="16"/>
                <w:szCs w:val="16"/>
              </w:rPr>
              <w:t>ANMERKUNG Eine solche Zusammenarbeit kann Folgendes beinhalten:</w:t>
            </w:r>
          </w:p>
          <w:p w:rsidR="00D04EDE" w:rsidRPr="00A23C7D" w:rsidRDefault="00D04EDE" w:rsidP="00DA7EFB">
            <w:pPr>
              <w:keepNext/>
              <w:keepLines/>
              <w:numPr>
                <w:ilvl w:val="0"/>
                <w:numId w:val="21"/>
              </w:numPr>
              <w:ind w:left="227" w:hanging="227"/>
              <w:rPr>
                <w:rFonts w:cs="Arial"/>
                <w:sz w:val="16"/>
                <w:szCs w:val="16"/>
              </w:rPr>
            </w:pPr>
            <w:r w:rsidRPr="00A23C7D">
              <w:rPr>
                <w:rFonts w:cs="Arial"/>
                <w:sz w:val="16"/>
                <w:szCs w:val="16"/>
              </w:rPr>
              <w:t xml:space="preserve">angemessenen Zugang zu den betreffenden Bereichen </w:t>
            </w:r>
            <w:r>
              <w:rPr>
                <w:rFonts w:cs="Arial"/>
                <w:sz w:val="16"/>
                <w:szCs w:val="16"/>
              </w:rPr>
              <w:br/>
            </w:r>
            <w:r w:rsidRPr="00A23C7D">
              <w:rPr>
                <w:rFonts w:cs="Arial"/>
                <w:sz w:val="16"/>
                <w:szCs w:val="16"/>
              </w:rPr>
              <w:t xml:space="preserve">des Laboratoriums zu gewähren, um die für den Kunden </w:t>
            </w:r>
            <w:r>
              <w:rPr>
                <w:rFonts w:cs="Arial"/>
                <w:sz w:val="16"/>
                <w:szCs w:val="16"/>
              </w:rPr>
              <w:br/>
            </w:r>
            <w:r w:rsidRPr="00A23C7D">
              <w:rPr>
                <w:rFonts w:cs="Arial"/>
                <w:sz w:val="16"/>
                <w:szCs w:val="16"/>
              </w:rPr>
              <w:t xml:space="preserve">relevanten Labortätigkeiten vor Ort zu beobachten; </w:t>
            </w:r>
          </w:p>
          <w:p w:rsidR="00D04EDE" w:rsidRPr="00C944D3" w:rsidRDefault="00D04EDE" w:rsidP="00DA7EFB">
            <w:pPr>
              <w:keepNext/>
              <w:keepLines/>
              <w:numPr>
                <w:ilvl w:val="0"/>
                <w:numId w:val="21"/>
              </w:numPr>
              <w:ind w:left="227" w:hanging="227"/>
              <w:rPr>
                <w:sz w:val="18"/>
                <w:szCs w:val="18"/>
              </w:rPr>
            </w:pPr>
            <w:r w:rsidRPr="00A23C7D">
              <w:rPr>
                <w:rFonts w:cs="Arial"/>
                <w:sz w:val="16"/>
                <w:szCs w:val="16"/>
              </w:rPr>
              <w:t xml:space="preserve">Vorbereitung, Verpackung und Versand von Gegenständen, </w:t>
            </w:r>
            <w:r>
              <w:rPr>
                <w:rFonts w:cs="Arial"/>
                <w:sz w:val="16"/>
                <w:szCs w:val="16"/>
              </w:rPr>
              <w:br/>
            </w:r>
            <w:r w:rsidRPr="00A23C7D">
              <w:rPr>
                <w:rFonts w:cs="Arial"/>
                <w:sz w:val="16"/>
                <w:szCs w:val="16"/>
              </w:rPr>
              <w:t>die der Kunde zu Verifizierungszwecken benötigt.</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477678700"/>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776488703"/>
                <w14:checkbox>
                  <w14:checked w14:val="0"/>
                  <w14:checkedState w14:val="2612" w14:font="MS Gothic"/>
                  <w14:uncheckedState w14:val="2610" w14:font="MS Gothic"/>
                </w14:checkbox>
              </w:sdtPr>
              <w:sdtContent>
                <w:r w:rsidRPr="00CF23F7">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F1D99">
        <w:tc>
          <w:tcPr>
            <w:tcW w:w="810" w:type="dxa"/>
            <w:tcBorders>
              <w:top w:val="single" w:sz="4" w:space="0" w:color="auto"/>
            </w:tcBorders>
          </w:tcPr>
          <w:p w:rsidR="00D04EDE" w:rsidRPr="00C944D3" w:rsidRDefault="00D04EDE" w:rsidP="009F1D99">
            <w:r w:rsidRPr="00C944D3">
              <w:rPr>
                <w:sz w:val="18"/>
                <w:szCs w:val="18"/>
              </w:rPr>
              <w:t>7.1.8</w:t>
            </w:r>
          </w:p>
        </w:tc>
        <w:tc>
          <w:tcPr>
            <w:tcW w:w="4899" w:type="dxa"/>
            <w:tcBorders>
              <w:top w:val="single" w:sz="4" w:space="0" w:color="auto"/>
            </w:tcBorders>
          </w:tcPr>
          <w:p w:rsidR="00D04EDE" w:rsidRPr="00C944D3" w:rsidRDefault="00D04EDE" w:rsidP="00432346">
            <w:pPr>
              <w:keepNext/>
              <w:keepLines/>
              <w:rPr>
                <w:sz w:val="18"/>
                <w:szCs w:val="18"/>
              </w:rPr>
            </w:pPr>
            <w:r w:rsidRPr="00DA7EFB">
              <w:rPr>
                <w:sz w:val="18"/>
                <w:szCs w:val="18"/>
              </w:rPr>
              <w:t>Von diesen Prüfungen, einschließlich aller wesentlichen Änderungen, müssen Aufzeichnungen aufbewahrt werden. Aufzeichnungen über entsprechende Gespräche mit einem Kunden über seine Anforderungen oder über die Ergebnisse der Labortätigkeiten müssen ebenfalls aufbewahrt werden.</w:t>
            </w:r>
          </w:p>
        </w:tc>
        <w:tc>
          <w:tcPr>
            <w:tcW w:w="2282" w:type="dxa"/>
            <w:tcBorders>
              <w:top w:val="single" w:sz="4" w:space="0" w:color="auto"/>
            </w:tcBorders>
            <w:shd w:val="clear" w:color="auto" w:fill="DEEAF6"/>
          </w:tcPr>
          <w:p w:rsidR="00D04EDE" w:rsidRPr="00C944D3" w:rsidRDefault="00D04EDE" w:rsidP="009F1D99">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F1D99">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2060006109"/>
                <w14:checkbox>
                  <w14:checked w14:val="0"/>
                  <w14:checkedState w14:val="2612" w14:font="MS Gothic"/>
                  <w14:uncheckedState w14:val="2610" w14:font="MS Gothic"/>
                </w14:checkbox>
              </w:sdtPr>
              <w:sdtContent>
                <w:r w:rsidRPr="00C66E7A">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1924178056"/>
                <w14:checkbox>
                  <w14:checked w14:val="0"/>
                  <w14:checkedState w14:val="2612" w14:font="MS Gothic"/>
                  <w14:uncheckedState w14:val="2610" w14:font="MS Gothic"/>
                </w14:checkbox>
              </w:sdtPr>
              <w:sdtContent>
                <w:r w:rsidRPr="00C66E7A">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F1D99">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8A7CDC" w:rsidRPr="00C944D3" w:rsidRDefault="008A7CDC" w:rsidP="00FD622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299"/>
        <w:gridCol w:w="1600"/>
        <w:gridCol w:w="2282"/>
        <w:gridCol w:w="405"/>
        <w:gridCol w:w="393"/>
        <w:gridCol w:w="388"/>
        <w:gridCol w:w="6"/>
        <w:gridCol w:w="740"/>
      </w:tblGrid>
      <w:tr w:rsidR="007E5E67" w:rsidRPr="00DA7EFB" w:rsidTr="00D04EDE">
        <w:tc>
          <w:tcPr>
            <w:tcW w:w="810" w:type="dxa"/>
            <w:tcBorders>
              <w:top w:val="single" w:sz="12" w:space="0" w:color="auto"/>
              <w:bottom w:val="nil"/>
            </w:tcBorders>
            <w:shd w:val="clear" w:color="auto" w:fill="CCCCCC"/>
          </w:tcPr>
          <w:p w:rsidR="007E5E67" w:rsidRPr="00DA7EFB" w:rsidRDefault="007E5E67" w:rsidP="007E5E67">
            <w:pPr>
              <w:keepNext/>
              <w:keepLines/>
              <w:spacing w:after="40" w:line="200" w:lineRule="exact"/>
              <w:rPr>
                <w:rFonts w:cs="Arial"/>
                <w:b/>
                <w:sz w:val="18"/>
                <w:szCs w:val="18"/>
              </w:rPr>
            </w:pPr>
          </w:p>
        </w:tc>
        <w:tc>
          <w:tcPr>
            <w:tcW w:w="3299" w:type="dxa"/>
            <w:tcBorders>
              <w:top w:val="single" w:sz="12" w:space="0" w:color="auto"/>
              <w:bottom w:val="nil"/>
            </w:tcBorders>
            <w:shd w:val="clear" w:color="auto" w:fill="CCCCCC"/>
          </w:tcPr>
          <w:p w:rsidR="007E5E67" w:rsidRPr="00DA7EFB" w:rsidRDefault="007E5E67" w:rsidP="007E5E67">
            <w:pPr>
              <w:pStyle w:val="berschrift3"/>
            </w:pPr>
            <w:r w:rsidRPr="00DA7EFB">
              <w:t>Normforderung</w:t>
            </w:r>
          </w:p>
        </w:tc>
        <w:tc>
          <w:tcPr>
            <w:tcW w:w="1600" w:type="dxa"/>
            <w:tcBorders>
              <w:top w:val="single" w:sz="12" w:space="0" w:color="auto"/>
              <w:bottom w:val="nil"/>
            </w:tcBorders>
            <w:shd w:val="clear" w:color="auto" w:fill="CCCCCC"/>
          </w:tcPr>
          <w:p w:rsidR="007E5E67" w:rsidRPr="00DA7EFB" w:rsidRDefault="007E5E67" w:rsidP="007E5E67">
            <w:pPr>
              <w:pStyle w:val="berschrift3"/>
            </w:pPr>
            <w:r w:rsidRPr="00DA7EFB">
              <w:t>Zuständig</w:t>
            </w:r>
          </w:p>
        </w:tc>
        <w:tc>
          <w:tcPr>
            <w:tcW w:w="2282" w:type="dxa"/>
            <w:tcBorders>
              <w:top w:val="single" w:sz="12" w:space="0" w:color="auto"/>
              <w:bottom w:val="nil"/>
            </w:tcBorders>
            <w:shd w:val="clear" w:color="auto" w:fill="CCCCCC"/>
          </w:tcPr>
          <w:p w:rsidR="007E5E67" w:rsidRPr="00DA7EFB" w:rsidRDefault="007E5E67" w:rsidP="007E5E67">
            <w:pPr>
              <w:keepNext/>
              <w:keepLines/>
              <w:spacing w:after="40" w:line="200" w:lineRule="exact"/>
              <w:jc w:val="center"/>
              <w:rPr>
                <w:rFonts w:cs="Arial"/>
                <w:b/>
                <w:bCs/>
                <w:sz w:val="18"/>
                <w:szCs w:val="18"/>
              </w:rPr>
            </w:pPr>
            <w:r w:rsidRPr="00DA7EFB">
              <w:rPr>
                <w:rFonts w:cs="Arial"/>
                <w:b/>
                <w:bCs/>
                <w:sz w:val="18"/>
                <w:szCs w:val="18"/>
              </w:rPr>
              <w:t>Referenzdokumente</w:t>
            </w:r>
          </w:p>
        </w:tc>
        <w:tc>
          <w:tcPr>
            <w:tcW w:w="1186" w:type="dxa"/>
            <w:gridSpan w:val="3"/>
            <w:tcBorders>
              <w:top w:val="single" w:sz="12" w:space="0" w:color="auto"/>
              <w:bottom w:val="single" w:sz="4" w:space="0" w:color="auto"/>
            </w:tcBorders>
            <w:shd w:val="clear" w:color="auto" w:fill="CCCCCC"/>
          </w:tcPr>
          <w:p w:rsidR="007E5E67" w:rsidRPr="00DA7EFB"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DA7EFB">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DA7EFB"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DA7EFB">
              <w:rPr>
                <w:rFonts w:ascii="Calibri" w:hAnsi="Calibri" w:cs="Arial"/>
                <w:b/>
                <w:sz w:val="18"/>
                <w:szCs w:val="18"/>
                <w:lang w:val="de-DE" w:eastAsia="de-DE"/>
              </w:rPr>
              <w:t xml:space="preserve">Abw. </w:t>
            </w:r>
          </w:p>
        </w:tc>
      </w:tr>
      <w:tr w:rsidR="007E5E67" w:rsidRPr="00DA7EFB" w:rsidTr="00D04EDE">
        <w:tc>
          <w:tcPr>
            <w:tcW w:w="810" w:type="dxa"/>
            <w:tcBorders>
              <w:top w:val="nil"/>
              <w:bottom w:val="single" w:sz="12" w:space="0" w:color="auto"/>
            </w:tcBorders>
            <w:shd w:val="clear" w:color="auto" w:fill="CCCCCC"/>
          </w:tcPr>
          <w:p w:rsidR="007E5E67" w:rsidRPr="00DA7EFB" w:rsidRDefault="007E5E67" w:rsidP="007E5E67">
            <w:pPr>
              <w:keepNext/>
              <w:keepLines/>
              <w:spacing w:after="40" w:line="200" w:lineRule="exact"/>
              <w:rPr>
                <w:rFonts w:cs="Arial"/>
                <w:b/>
                <w:sz w:val="18"/>
                <w:szCs w:val="18"/>
              </w:rPr>
            </w:pPr>
          </w:p>
        </w:tc>
        <w:tc>
          <w:tcPr>
            <w:tcW w:w="3299" w:type="dxa"/>
            <w:tcBorders>
              <w:top w:val="nil"/>
              <w:bottom w:val="single" w:sz="12" w:space="0" w:color="auto"/>
            </w:tcBorders>
            <w:shd w:val="clear" w:color="auto" w:fill="CCCCCC"/>
            <w:vAlign w:val="center"/>
          </w:tcPr>
          <w:p w:rsidR="007E5E67" w:rsidRPr="00DA7EFB" w:rsidRDefault="007E5E67" w:rsidP="007E5E67">
            <w:pPr>
              <w:pStyle w:val="berschrift3"/>
            </w:pPr>
          </w:p>
        </w:tc>
        <w:tc>
          <w:tcPr>
            <w:tcW w:w="1600" w:type="dxa"/>
            <w:tcBorders>
              <w:top w:val="nil"/>
              <w:bottom w:val="single" w:sz="12" w:space="0" w:color="auto"/>
            </w:tcBorders>
            <w:shd w:val="clear" w:color="auto" w:fill="CCCCCC"/>
            <w:vAlign w:val="center"/>
          </w:tcPr>
          <w:p w:rsidR="007E5E67" w:rsidRPr="00DA7EFB"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DA7EFB" w:rsidRDefault="007E5E67" w:rsidP="007E5E67">
            <w:pPr>
              <w:keepNext/>
              <w:keepLines/>
              <w:spacing w:after="40" w:line="200" w:lineRule="exact"/>
              <w:jc w:val="center"/>
              <w:rPr>
                <w:rFonts w:cs="Arial"/>
                <w:b/>
                <w:bCs/>
                <w:sz w:val="18"/>
                <w:szCs w:val="18"/>
              </w:rPr>
            </w:pPr>
            <w:r w:rsidRPr="00DA7EFB">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DA7EFB"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DA7EFB">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DA7EFB"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DA7EFB">
              <w:rPr>
                <w:rFonts w:ascii="Calibri" w:hAnsi="Calibri" w:cs="Arial"/>
                <w:b/>
                <w:sz w:val="18"/>
                <w:szCs w:val="18"/>
                <w:lang w:val="de-DE" w:eastAsia="de-DE"/>
              </w:rPr>
              <w:t>2</w:t>
            </w:r>
          </w:p>
        </w:tc>
        <w:tc>
          <w:tcPr>
            <w:tcW w:w="388" w:type="dxa"/>
            <w:tcBorders>
              <w:top w:val="single" w:sz="4" w:space="0" w:color="auto"/>
              <w:bottom w:val="single" w:sz="12" w:space="0" w:color="auto"/>
            </w:tcBorders>
            <w:shd w:val="clear" w:color="auto" w:fill="CCCCCC"/>
            <w:vAlign w:val="center"/>
          </w:tcPr>
          <w:p w:rsidR="007E5E67" w:rsidRPr="00DA7EFB"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DA7EFB">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DA7EFB"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DA7EFB">
              <w:rPr>
                <w:rFonts w:ascii="Calibri" w:hAnsi="Calibri" w:cs="Arial"/>
                <w:b/>
                <w:sz w:val="18"/>
                <w:szCs w:val="18"/>
                <w:lang w:val="de-DE" w:eastAsia="de-DE"/>
              </w:rPr>
              <w:t>Nr.</w:t>
            </w:r>
          </w:p>
        </w:tc>
      </w:tr>
      <w:tr w:rsidR="00D04EDE" w:rsidRPr="00C944D3" w:rsidTr="00D04EDE">
        <w:tblPrEx>
          <w:tblBorders>
            <w:bottom w:val="single" w:sz="4" w:space="0" w:color="auto"/>
          </w:tblBorders>
        </w:tblPrEx>
        <w:tc>
          <w:tcPr>
            <w:tcW w:w="4109"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14" w:name="_Toc527550998"/>
            <w:r w:rsidRPr="00C944D3">
              <w:t>7.2</w:t>
            </w:r>
            <w:r w:rsidRPr="00C944D3">
              <w:tab/>
            </w:r>
            <w:r w:rsidRPr="00DA7EFB">
              <w:t>Auswahl, Verifizierung und Validierung von Verfahren</w:t>
            </w:r>
            <w:bookmarkEnd w:id="14"/>
          </w:p>
        </w:tc>
        <w:tc>
          <w:tcPr>
            <w:tcW w:w="1600"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9705822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3284149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4"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63834697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D04EDE">
        <w:tblPrEx>
          <w:tblBorders>
            <w:bottom w:val="single" w:sz="4" w:space="0" w:color="auto"/>
          </w:tblBorders>
        </w:tblPrEx>
        <w:tc>
          <w:tcPr>
            <w:tcW w:w="7991"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6473479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21666917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237110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lastRenderedPageBreak/>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4899"/>
        <w:gridCol w:w="2282"/>
        <w:gridCol w:w="405"/>
        <w:gridCol w:w="393"/>
        <w:gridCol w:w="394"/>
        <w:gridCol w:w="740"/>
      </w:tblGrid>
      <w:tr w:rsidR="00D04EDE" w:rsidRPr="00C944D3" w:rsidTr="009216A4">
        <w:tc>
          <w:tcPr>
            <w:tcW w:w="810" w:type="dxa"/>
            <w:tcBorders>
              <w:top w:val="single" w:sz="4" w:space="0" w:color="auto"/>
              <w:bottom w:val="single" w:sz="4" w:space="0" w:color="auto"/>
            </w:tcBorders>
          </w:tcPr>
          <w:p w:rsidR="00D04EDE" w:rsidRPr="00C944D3" w:rsidRDefault="00D04EDE" w:rsidP="00B65027">
            <w:pPr>
              <w:spacing w:after="40" w:line="200" w:lineRule="exact"/>
              <w:rPr>
                <w:b/>
                <w:sz w:val="18"/>
                <w:szCs w:val="18"/>
              </w:rPr>
            </w:pPr>
            <w:r w:rsidRPr="00C944D3">
              <w:rPr>
                <w:b/>
                <w:sz w:val="18"/>
                <w:szCs w:val="18"/>
              </w:rPr>
              <w:lastRenderedPageBreak/>
              <w:t>7.2.1</w:t>
            </w:r>
          </w:p>
        </w:tc>
        <w:tc>
          <w:tcPr>
            <w:tcW w:w="4899" w:type="dxa"/>
            <w:tcBorders>
              <w:top w:val="single" w:sz="4" w:space="0" w:color="auto"/>
              <w:bottom w:val="single" w:sz="4" w:space="0" w:color="auto"/>
            </w:tcBorders>
          </w:tcPr>
          <w:p w:rsidR="00D04EDE" w:rsidRPr="00C944D3" w:rsidRDefault="00D04EDE" w:rsidP="00817DC9">
            <w:pPr>
              <w:keepNext/>
              <w:keepLines/>
              <w:rPr>
                <w:rFonts w:cs="Arial"/>
                <w:b/>
                <w:sz w:val="18"/>
                <w:szCs w:val="18"/>
              </w:rPr>
            </w:pPr>
            <w:r w:rsidRPr="00DA7EFB">
              <w:rPr>
                <w:rFonts w:cs="Arial"/>
                <w:b/>
                <w:sz w:val="18"/>
                <w:szCs w:val="18"/>
              </w:rPr>
              <w:t>Auswahl und Verifizierung von Verfahren</w:t>
            </w:r>
          </w:p>
        </w:tc>
        <w:tc>
          <w:tcPr>
            <w:tcW w:w="2282" w:type="dxa"/>
            <w:tcBorders>
              <w:top w:val="single" w:sz="4" w:space="0" w:color="auto"/>
              <w:bottom w:val="single" w:sz="4" w:space="0" w:color="auto"/>
            </w:tcBorders>
            <w:shd w:val="clear" w:color="auto" w:fill="DEEAF6"/>
          </w:tcPr>
          <w:p w:rsidR="00D04EDE" w:rsidRPr="00C944D3" w:rsidRDefault="00D04EDE"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D04EDE" w:rsidRPr="00C944D3" w:rsidRDefault="00D04EDE"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250892914"/>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394"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391495438"/>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9216A4">
            <w:pPr>
              <w:spacing w:after="40" w:line="200" w:lineRule="exact"/>
              <w:rPr>
                <w:sz w:val="18"/>
                <w:szCs w:val="18"/>
              </w:rPr>
            </w:pPr>
            <w:r w:rsidRPr="00C944D3">
              <w:rPr>
                <w:sz w:val="18"/>
                <w:szCs w:val="18"/>
              </w:rPr>
              <w:t>7.2.1.1</w:t>
            </w:r>
          </w:p>
        </w:tc>
        <w:tc>
          <w:tcPr>
            <w:tcW w:w="4899" w:type="dxa"/>
            <w:tcBorders>
              <w:top w:val="single" w:sz="4" w:space="0" w:color="auto"/>
            </w:tcBorders>
          </w:tcPr>
          <w:p w:rsidR="00D04EDE" w:rsidRPr="00C944D3" w:rsidRDefault="00D04EDE" w:rsidP="009216A4">
            <w:pPr>
              <w:keepNext/>
              <w:keepLines/>
              <w:rPr>
                <w:sz w:val="18"/>
                <w:szCs w:val="18"/>
              </w:rPr>
            </w:pPr>
            <w:r w:rsidRPr="00DA7EFB">
              <w:rPr>
                <w:sz w:val="18"/>
                <w:szCs w:val="18"/>
              </w:rPr>
              <w:t>Das Laboratorium muss geeignete Verfahren für alle Labortätigkeiten und, wo angemessen, für die Ermittlung der Messunsicherheit sowie statistische Techniken für die Datenanalyse anwenden.</w:t>
            </w:r>
          </w:p>
          <w:p w:rsidR="00D04EDE" w:rsidRPr="00C944D3" w:rsidRDefault="00D04EDE" w:rsidP="00DA7EFB">
            <w:pPr>
              <w:keepNext/>
              <w:keepLines/>
              <w:rPr>
                <w:sz w:val="18"/>
                <w:szCs w:val="18"/>
              </w:rPr>
            </w:pPr>
            <w:r w:rsidRPr="00C944D3">
              <w:rPr>
                <w:rFonts w:cs="Arial"/>
                <w:sz w:val="16"/>
                <w:szCs w:val="16"/>
              </w:rPr>
              <w:t>[</w:t>
            </w:r>
            <w:r w:rsidRPr="00C944D3">
              <w:rPr>
                <w:rFonts w:cs="Arial"/>
                <w:sz w:val="16"/>
                <w:szCs w:val="16"/>
              </w:rPr>
              <w:sym w:font="Wingdings" w:char="F0E8"/>
            </w:r>
            <w:r w:rsidRPr="00DA7EFB">
              <w:rPr>
                <w:rFonts w:cs="Arial"/>
                <w:sz w:val="16"/>
                <w:szCs w:val="16"/>
              </w:rPr>
              <w:t>ANMERKUNG Der Begriff „Verfahren“ kann, so wie er in diesem Dokument verwendet wird, als synonym mit dem Begriff „Messverfahren“, wie in ISO/IEC Guide 99 definiert, angesehen werden.</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216A4">
            <w:pPr>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002399413"/>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1404798911"/>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9216A4">
            <w:pPr>
              <w:spacing w:after="40" w:line="200" w:lineRule="exact"/>
              <w:rPr>
                <w:sz w:val="18"/>
                <w:szCs w:val="18"/>
              </w:rPr>
            </w:pPr>
            <w:r w:rsidRPr="00C944D3">
              <w:rPr>
                <w:sz w:val="18"/>
                <w:szCs w:val="18"/>
              </w:rPr>
              <w:t>7.2.1.2</w:t>
            </w:r>
          </w:p>
        </w:tc>
        <w:tc>
          <w:tcPr>
            <w:tcW w:w="4899" w:type="dxa"/>
            <w:tcBorders>
              <w:top w:val="single" w:sz="4" w:space="0" w:color="auto"/>
            </w:tcBorders>
          </w:tcPr>
          <w:p w:rsidR="00D04EDE" w:rsidRPr="00C944D3" w:rsidRDefault="00D04EDE" w:rsidP="009216A4">
            <w:pPr>
              <w:keepNext/>
              <w:keepLines/>
              <w:rPr>
                <w:sz w:val="18"/>
                <w:szCs w:val="18"/>
              </w:rPr>
            </w:pPr>
            <w:r w:rsidRPr="00DA7EFB">
              <w:rPr>
                <w:sz w:val="18"/>
                <w:szCs w:val="18"/>
              </w:rPr>
              <w:t>Alle Verfahren und Begleitdokumentationen wie Anleitungen, Normen, Handbücher und Referenzdaten, die für die Labortätigkeiten von Bedeutung sind, müssen auf dem neuesten Stand gehalten und dem Personal leicht zugänglich gemacht werden (siehe 8.3).</w:t>
            </w:r>
          </w:p>
        </w:tc>
        <w:tc>
          <w:tcPr>
            <w:tcW w:w="2282" w:type="dxa"/>
            <w:tcBorders>
              <w:top w:val="single" w:sz="4" w:space="0" w:color="auto"/>
            </w:tcBorders>
            <w:shd w:val="clear" w:color="auto" w:fill="DEEAF6"/>
          </w:tcPr>
          <w:p w:rsidR="00D04EDE" w:rsidRPr="00C944D3" w:rsidRDefault="00D04EDE"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44838990"/>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18666146"/>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9216A4">
            <w:pPr>
              <w:spacing w:after="40" w:line="200" w:lineRule="exact"/>
              <w:rPr>
                <w:sz w:val="18"/>
                <w:szCs w:val="18"/>
              </w:rPr>
            </w:pPr>
            <w:r w:rsidRPr="00C944D3">
              <w:rPr>
                <w:sz w:val="18"/>
                <w:szCs w:val="18"/>
              </w:rPr>
              <w:t>7.2.1.3</w:t>
            </w:r>
          </w:p>
        </w:tc>
        <w:tc>
          <w:tcPr>
            <w:tcW w:w="4899" w:type="dxa"/>
            <w:tcBorders>
              <w:top w:val="single" w:sz="4" w:space="0" w:color="auto"/>
            </w:tcBorders>
          </w:tcPr>
          <w:p w:rsidR="00D04EDE" w:rsidRPr="00C944D3" w:rsidRDefault="00D04EDE" w:rsidP="009216A4">
            <w:pPr>
              <w:keepNext/>
              <w:keepLines/>
              <w:rPr>
                <w:sz w:val="18"/>
                <w:szCs w:val="18"/>
              </w:rPr>
            </w:pPr>
            <w:r w:rsidRPr="00DA7EFB">
              <w:rPr>
                <w:sz w:val="18"/>
                <w:szCs w:val="18"/>
              </w:rPr>
              <w:t>Das Laboratorium muss sicherstellen, dass es die gültige Version eines Verfahrens anwendet, es sei denn, diese ist unzweckmäßig oder ihre Anwendung nicht möglich. Falls notwendig, muss die Anwendung des Verfahrens durch weitere Angaben ergänzt werden, um eine widerspruchsfreie Anwendung sicherzustellen.</w:t>
            </w:r>
          </w:p>
          <w:p w:rsidR="00D04EDE" w:rsidRPr="00C944D3" w:rsidRDefault="00D04EDE" w:rsidP="0017771E">
            <w:pPr>
              <w:keepNext/>
              <w:keepLines/>
              <w:rPr>
                <w:sz w:val="18"/>
                <w:szCs w:val="18"/>
              </w:rPr>
            </w:pPr>
            <w:r w:rsidRPr="00C944D3">
              <w:rPr>
                <w:rFonts w:cs="Arial"/>
                <w:sz w:val="16"/>
                <w:szCs w:val="16"/>
              </w:rPr>
              <w:t>[</w:t>
            </w:r>
            <w:r w:rsidRPr="00C944D3">
              <w:rPr>
                <w:rFonts w:cs="Arial"/>
                <w:sz w:val="16"/>
                <w:szCs w:val="16"/>
              </w:rPr>
              <w:sym w:font="Wingdings" w:char="F0E8"/>
            </w:r>
            <w:r w:rsidRPr="00DA7EFB">
              <w:rPr>
                <w:rFonts w:cs="Arial"/>
                <w:sz w:val="16"/>
                <w:szCs w:val="16"/>
              </w:rPr>
              <w:t>ANMERKUNG Internationale, regionale oder nationale Normen oder andere anerkannte Spezifikationen, die für die Durchführung der Labortätigkeiten ausreichend genaue Informationen enthalten, brauchen nicht als interne Verfahrensanweisungen ergänzt oder erneut geschrieben zu werden, wenn diese normativen Dokumente in einer Form veröffentlicht sind, dass sie vom Personal für die Abläufe im Laboratorium benutzt werden können. Zusätzliche Anweisungen für mögliche Zwischenstufen im Verfahren oder zusätzliche Details können erforderlich sein.</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054356402"/>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613100102"/>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9216A4">
            <w:pPr>
              <w:spacing w:after="40" w:line="200" w:lineRule="exact"/>
              <w:rPr>
                <w:sz w:val="18"/>
                <w:szCs w:val="18"/>
              </w:rPr>
            </w:pPr>
            <w:r w:rsidRPr="00C944D3">
              <w:rPr>
                <w:sz w:val="18"/>
                <w:szCs w:val="18"/>
              </w:rPr>
              <w:t>7.2.1.4</w:t>
            </w:r>
          </w:p>
        </w:tc>
        <w:tc>
          <w:tcPr>
            <w:tcW w:w="4899" w:type="dxa"/>
            <w:tcBorders>
              <w:top w:val="single" w:sz="4" w:space="0" w:color="auto"/>
            </w:tcBorders>
          </w:tcPr>
          <w:p w:rsidR="00D04EDE" w:rsidRPr="00C944D3" w:rsidRDefault="00D04EDE" w:rsidP="0017771E">
            <w:pPr>
              <w:keepNext/>
              <w:keepLines/>
              <w:rPr>
                <w:sz w:val="18"/>
                <w:szCs w:val="18"/>
              </w:rPr>
            </w:pPr>
            <w:r w:rsidRPr="00DA7EFB">
              <w:rPr>
                <w:sz w:val="18"/>
                <w:szCs w:val="18"/>
              </w:rPr>
              <w:t>Wenn der Kunde das anzuwendende Verfahren nicht näher spezifiziert, muss das Laboratorium ein geeignetes Verfahren auswählen und den Kunden über das gewählte Verfahren unterrichten. Es werden Verfahren empfohlen, die entweder in internationalen, regionalen oder nationalen Normen oder von angesehenen technischen Organisationen oder in einschlägigen wissenschaftlichen Texten oder Zeitschriften veröffentlicht wurden oder durch den Hersteller der Einrichtungen beschrieben sind. Vom Laboratorium entwickelte oder geänderte Verfahren können ebenfalls genutzt werden.</w:t>
            </w:r>
          </w:p>
        </w:tc>
        <w:tc>
          <w:tcPr>
            <w:tcW w:w="2282" w:type="dxa"/>
            <w:tcBorders>
              <w:top w:val="single" w:sz="4" w:space="0" w:color="auto"/>
            </w:tcBorders>
            <w:shd w:val="clear" w:color="auto" w:fill="DEEAF6"/>
          </w:tcPr>
          <w:p w:rsidR="00D04EDE" w:rsidRPr="00C944D3" w:rsidRDefault="00D04EDE"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966242495"/>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1994059226"/>
                <w14:checkbox>
                  <w14:checked w14:val="0"/>
                  <w14:checkedState w14:val="2612" w14:font="MS Gothic"/>
                  <w14:uncheckedState w14:val="2610" w14:font="MS Gothic"/>
                </w14:checkbox>
              </w:sdtPr>
              <w:sdtContent>
                <w:r w:rsidRPr="00CC42D0">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9216A4">
            <w:pPr>
              <w:spacing w:after="40" w:line="200" w:lineRule="exact"/>
              <w:rPr>
                <w:sz w:val="18"/>
                <w:szCs w:val="18"/>
              </w:rPr>
            </w:pPr>
            <w:r w:rsidRPr="00C944D3">
              <w:rPr>
                <w:sz w:val="18"/>
                <w:szCs w:val="18"/>
              </w:rPr>
              <w:t>7.2.1.5</w:t>
            </w:r>
          </w:p>
        </w:tc>
        <w:tc>
          <w:tcPr>
            <w:tcW w:w="4899" w:type="dxa"/>
            <w:tcBorders>
              <w:top w:val="single" w:sz="4" w:space="0" w:color="auto"/>
            </w:tcBorders>
          </w:tcPr>
          <w:p w:rsidR="00D04EDE" w:rsidRPr="00C944D3" w:rsidRDefault="00D04EDE" w:rsidP="00B94E7B">
            <w:pPr>
              <w:keepNext/>
              <w:keepLines/>
              <w:rPr>
                <w:sz w:val="18"/>
                <w:szCs w:val="18"/>
              </w:rPr>
            </w:pPr>
            <w:r w:rsidRPr="00DA7EFB">
              <w:rPr>
                <w:sz w:val="18"/>
                <w:szCs w:val="18"/>
              </w:rPr>
              <w:t>Das Laboratorium muss vor der Einführung der Verfahren verifizieren, dass es sie ordnungsgemäß durchführen kann, indem es sicherstellt, dass es die geforderte Leistungsfähigkeit erreichen kann. Aufzeichnungen über die Verifizierung sind aufzubewahren. Wird das Verfahren von der herausgebenden Stelle überarbeitet, muss die Verifizierung im erforderlichen Umfang wiederholt werden.</w:t>
            </w:r>
          </w:p>
        </w:tc>
        <w:tc>
          <w:tcPr>
            <w:tcW w:w="2282" w:type="dxa"/>
            <w:tcBorders>
              <w:top w:val="single" w:sz="4" w:space="0" w:color="auto"/>
            </w:tcBorders>
            <w:shd w:val="clear" w:color="auto" w:fill="DEEAF6"/>
          </w:tcPr>
          <w:p w:rsidR="00D04EDE" w:rsidRPr="00C944D3" w:rsidRDefault="00D04EDE"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216A4">
            <w:pPr>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886863530"/>
                <w14:checkbox>
                  <w14:checked w14:val="0"/>
                  <w14:checkedState w14:val="2612" w14:font="MS Gothic"/>
                  <w14:uncheckedState w14:val="2610" w14:font="MS Gothic"/>
                </w14:checkbox>
              </w:sdtPr>
              <w:sdtContent>
                <w:r w:rsidRPr="007164D1">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1947448515"/>
                <w14:checkbox>
                  <w14:checked w14:val="0"/>
                  <w14:checkedState w14:val="2612" w14:font="MS Gothic"/>
                  <w14:uncheckedState w14:val="2610" w14:font="MS Gothic"/>
                </w14:checkbox>
              </w:sdtPr>
              <w:sdtContent>
                <w:r w:rsidRPr="007164D1">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9216A4">
            <w:pPr>
              <w:spacing w:after="40" w:line="200" w:lineRule="exact"/>
              <w:rPr>
                <w:sz w:val="18"/>
                <w:szCs w:val="18"/>
              </w:rPr>
            </w:pPr>
            <w:r w:rsidRPr="00C944D3">
              <w:rPr>
                <w:sz w:val="18"/>
                <w:szCs w:val="18"/>
              </w:rPr>
              <w:t>7.2.1.6</w:t>
            </w:r>
          </w:p>
        </w:tc>
        <w:tc>
          <w:tcPr>
            <w:tcW w:w="4899" w:type="dxa"/>
            <w:tcBorders>
              <w:top w:val="single" w:sz="4" w:space="0" w:color="auto"/>
            </w:tcBorders>
          </w:tcPr>
          <w:p w:rsidR="00D04EDE" w:rsidRPr="00C944D3" w:rsidRDefault="00D04EDE" w:rsidP="0017771E">
            <w:pPr>
              <w:keepNext/>
              <w:keepLines/>
              <w:rPr>
                <w:sz w:val="18"/>
                <w:szCs w:val="18"/>
              </w:rPr>
            </w:pPr>
            <w:r w:rsidRPr="006715B5">
              <w:rPr>
                <w:sz w:val="18"/>
                <w:szCs w:val="18"/>
              </w:rPr>
              <w:t>Wenn die Entwicklung eines Verfahrens erforderlich ist, muss dies planmäßig erfolgen und muss kompetentem Personal, das mit angemessenen Ressourcen ausgerüstet ist, übertragen werden. Bei weiterer Entwicklung des Verfahrens müssen regelmäßige Überprüfungen durchgeführt werden, um zu bestätigen, dass die Erfordernisse des Kunden weiterhin erfüllt werden. Jede Modifizierung des Entwicklungsplans muss geprüft und freigegeben werden.</w:t>
            </w:r>
          </w:p>
        </w:tc>
        <w:tc>
          <w:tcPr>
            <w:tcW w:w="2282" w:type="dxa"/>
            <w:tcBorders>
              <w:top w:val="single" w:sz="4" w:space="0" w:color="auto"/>
            </w:tcBorders>
            <w:shd w:val="clear" w:color="auto" w:fill="DEEAF6"/>
          </w:tcPr>
          <w:p w:rsidR="00D04EDE" w:rsidRPr="00C944D3" w:rsidRDefault="00D04EDE"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299828043"/>
                <w14:checkbox>
                  <w14:checked w14:val="0"/>
                  <w14:checkedState w14:val="2612" w14:font="MS Gothic"/>
                  <w14:uncheckedState w14:val="2610" w14:font="MS Gothic"/>
                </w14:checkbox>
              </w:sdtPr>
              <w:sdtContent>
                <w:r w:rsidRPr="007164D1">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1080185653"/>
                <w14:checkbox>
                  <w14:checked w14:val="0"/>
                  <w14:checkedState w14:val="2612" w14:font="MS Gothic"/>
                  <w14:uncheckedState w14:val="2610" w14:font="MS Gothic"/>
                </w14:checkbox>
              </w:sdtPr>
              <w:sdtContent>
                <w:r w:rsidRPr="007164D1">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9216A4">
            <w:pPr>
              <w:spacing w:after="40" w:line="200" w:lineRule="exact"/>
              <w:rPr>
                <w:sz w:val="18"/>
                <w:szCs w:val="18"/>
              </w:rPr>
            </w:pPr>
            <w:r w:rsidRPr="00C944D3">
              <w:rPr>
                <w:sz w:val="18"/>
                <w:szCs w:val="18"/>
              </w:rPr>
              <w:lastRenderedPageBreak/>
              <w:t>7.2.1.7</w:t>
            </w:r>
          </w:p>
        </w:tc>
        <w:tc>
          <w:tcPr>
            <w:tcW w:w="4899" w:type="dxa"/>
            <w:tcBorders>
              <w:top w:val="single" w:sz="4" w:space="0" w:color="auto"/>
            </w:tcBorders>
          </w:tcPr>
          <w:p w:rsidR="00D04EDE" w:rsidRPr="00C944D3" w:rsidRDefault="00D04EDE" w:rsidP="006715B5">
            <w:pPr>
              <w:keepNext/>
              <w:keepLines/>
              <w:rPr>
                <w:sz w:val="18"/>
                <w:szCs w:val="18"/>
              </w:rPr>
            </w:pPr>
            <w:r w:rsidRPr="006715B5">
              <w:rPr>
                <w:sz w:val="18"/>
                <w:szCs w:val="18"/>
              </w:rPr>
              <w:t>Abweichungen von Verfahren bei allen Labortätigkeiten dürfen nur stattfinden, wenn die Abweichung dokumentiert wurde, aus fachlicher Sicht gerechtfertigt ist, freigegeben un</w:t>
            </w:r>
            <w:r>
              <w:rPr>
                <w:sz w:val="18"/>
                <w:szCs w:val="18"/>
              </w:rPr>
              <w:t>d vom Kunden akzeptiert wurde.</w:t>
            </w:r>
          </w:p>
          <w:p w:rsidR="00D04EDE" w:rsidRPr="00C944D3" w:rsidRDefault="00D04EDE" w:rsidP="009216A4">
            <w:pPr>
              <w:keepNext/>
              <w:keepLines/>
              <w:rPr>
                <w:sz w:val="16"/>
                <w:szCs w:val="16"/>
              </w:rPr>
            </w:pPr>
            <w:r w:rsidRPr="00C944D3">
              <w:rPr>
                <w:sz w:val="16"/>
                <w:szCs w:val="16"/>
              </w:rPr>
              <w:t>[</w:t>
            </w:r>
            <w:r w:rsidRPr="00C944D3">
              <w:rPr>
                <w:rFonts w:cs="Arial"/>
                <w:sz w:val="16"/>
                <w:szCs w:val="16"/>
              </w:rPr>
              <w:sym w:font="Wingdings" w:char="F0E8"/>
            </w:r>
            <w:r w:rsidRPr="006715B5">
              <w:rPr>
                <w:sz w:val="16"/>
                <w:szCs w:val="16"/>
              </w:rPr>
              <w:t>ANMERKUNG Die Zustimmung des Kunden zu Abweichungen kann im Voraus im Vertrag vereinbart werden.</w:t>
            </w:r>
            <w:r w:rsidRPr="00C944D3">
              <w:rPr>
                <w:sz w:val="16"/>
                <w:szCs w:val="16"/>
              </w:rPr>
              <w:t>]</w:t>
            </w:r>
          </w:p>
        </w:tc>
        <w:tc>
          <w:tcPr>
            <w:tcW w:w="2282" w:type="dxa"/>
            <w:tcBorders>
              <w:top w:val="single" w:sz="4" w:space="0" w:color="auto"/>
            </w:tcBorders>
            <w:shd w:val="clear" w:color="auto" w:fill="DEEAF6"/>
          </w:tcPr>
          <w:p w:rsidR="00D04EDE" w:rsidRPr="00C944D3" w:rsidRDefault="00D04EDE"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701980979"/>
                <w14:checkbox>
                  <w14:checked w14:val="0"/>
                  <w14:checkedState w14:val="2612" w14:font="MS Gothic"/>
                  <w14:uncheckedState w14:val="2610" w14:font="MS Gothic"/>
                </w14:checkbox>
              </w:sdtPr>
              <w:sdtContent>
                <w:r w:rsidRPr="007164D1">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612552548"/>
                <w14:checkbox>
                  <w14:checked w14:val="0"/>
                  <w14:checkedState w14:val="2612" w14:font="MS Gothic"/>
                  <w14:uncheckedState w14:val="2610" w14:font="MS Gothic"/>
                </w14:checkbox>
              </w:sdtPr>
              <w:sdtContent>
                <w:r w:rsidRPr="007164D1">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9216A4">
            <w:pPr>
              <w:spacing w:after="40" w:line="200" w:lineRule="exact"/>
              <w:rPr>
                <w:b/>
                <w:sz w:val="18"/>
                <w:szCs w:val="18"/>
              </w:rPr>
            </w:pPr>
            <w:r w:rsidRPr="00C944D3">
              <w:rPr>
                <w:b/>
                <w:sz w:val="18"/>
                <w:szCs w:val="18"/>
              </w:rPr>
              <w:t>7.2.2</w:t>
            </w:r>
          </w:p>
        </w:tc>
        <w:tc>
          <w:tcPr>
            <w:tcW w:w="4899" w:type="dxa"/>
            <w:tcBorders>
              <w:top w:val="single" w:sz="4" w:space="0" w:color="auto"/>
            </w:tcBorders>
          </w:tcPr>
          <w:p w:rsidR="00D04EDE" w:rsidRPr="00C944D3" w:rsidRDefault="00D04EDE" w:rsidP="009216A4">
            <w:pPr>
              <w:keepNext/>
              <w:keepLines/>
              <w:rPr>
                <w:b/>
                <w:sz w:val="18"/>
                <w:szCs w:val="18"/>
              </w:rPr>
            </w:pPr>
            <w:r w:rsidRPr="006715B5">
              <w:rPr>
                <w:b/>
                <w:sz w:val="18"/>
                <w:szCs w:val="18"/>
              </w:rPr>
              <w:t>Validierung von Verfahren</w:t>
            </w:r>
          </w:p>
        </w:tc>
        <w:tc>
          <w:tcPr>
            <w:tcW w:w="2282" w:type="dxa"/>
            <w:tcBorders>
              <w:top w:val="single" w:sz="4" w:space="0" w:color="auto"/>
            </w:tcBorders>
            <w:shd w:val="clear" w:color="auto" w:fill="DEEAF6"/>
          </w:tcPr>
          <w:p w:rsidR="00D04EDE" w:rsidRPr="00C944D3" w:rsidRDefault="00D04EDE" w:rsidP="009216A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216A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888384717"/>
                <w14:checkbox>
                  <w14:checked w14:val="0"/>
                  <w14:checkedState w14:val="2612" w14:font="MS Gothic"/>
                  <w14:uncheckedState w14:val="2610" w14:font="MS Gothic"/>
                </w14:checkbox>
              </w:sdtPr>
              <w:sdtContent>
                <w:r w:rsidRPr="00E56FA8">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2115012082"/>
                <w14:checkbox>
                  <w14:checked w14:val="0"/>
                  <w14:checkedState w14:val="2612" w14:font="MS Gothic"/>
                  <w14:uncheckedState w14:val="2610" w14:font="MS Gothic"/>
                </w14:checkbox>
              </w:sdtPr>
              <w:sdtContent>
                <w:r w:rsidRPr="00E56FA8">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216A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190033">
            <w:r w:rsidRPr="00C944D3">
              <w:rPr>
                <w:sz w:val="18"/>
                <w:szCs w:val="18"/>
              </w:rPr>
              <w:t>7.2.2.1</w:t>
            </w:r>
          </w:p>
        </w:tc>
        <w:tc>
          <w:tcPr>
            <w:tcW w:w="4899" w:type="dxa"/>
            <w:tcBorders>
              <w:top w:val="single" w:sz="4" w:space="0" w:color="auto"/>
            </w:tcBorders>
          </w:tcPr>
          <w:p w:rsidR="00D04EDE" w:rsidRPr="00C944D3" w:rsidRDefault="00D04EDE" w:rsidP="00190033">
            <w:pPr>
              <w:keepNext/>
              <w:keepLines/>
              <w:rPr>
                <w:sz w:val="18"/>
                <w:szCs w:val="18"/>
              </w:rPr>
            </w:pPr>
            <w:r w:rsidRPr="006715B5">
              <w:rPr>
                <w:sz w:val="18"/>
                <w:szCs w:val="18"/>
              </w:rPr>
              <w:t>Das Laboratorium muss die Verfahren validieren, die nicht in normativen Dokumenten festgelegt sind, selbst entwickelte Verfahren und Verfahren nach normativen Dokumenten, die außerhalb ihres vorgesehenen Anwendungsbereiches angewendet werden oder anderweitig modifiziert wurden. Die Validierung muss in dem Umfang durchgeführt werden, der zur Erfüllung der Erfordernisse der beabsichtigten Anwendung oder des betreffenden Anwendungsgebiets notwendig ist.</w:t>
            </w:r>
          </w:p>
          <w:p w:rsidR="00D04EDE" w:rsidRPr="00C944D3" w:rsidRDefault="00D04EDE" w:rsidP="00190033">
            <w:pPr>
              <w:keepNext/>
              <w:keepLines/>
              <w:rPr>
                <w:rFonts w:cs="Arial"/>
                <w:sz w:val="16"/>
                <w:szCs w:val="16"/>
              </w:rPr>
            </w:pPr>
            <w:r w:rsidRPr="00C944D3">
              <w:rPr>
                <w:rFonts w:cs="Arial"/>
                <w:sz w:val="16"/>
                <w:szCs w:val="16"/>
              </w:rPr>
              <w:t>[</w:t>
            </w:r>
            <w:r w:rsidRPr="00C944D3">
              <w:rPr>
                <w:rFonts w:cs="Arial"/>
                <w:sz w:val="16"/>
                <w:szCs w:val="16"/>
              </w:rPr>
              <w:sym w:font="Wingdings" w:char="F0E8"/>
            </w:r>
            <w:r w:rsidRPr="006715B5">
              <w:rPr>
                <w:rFonts w:cs="Arial"/>
                <w:sz w:val="16"/>
                <w:szCs w:val="16"/>
              </w:rPr>
              <w:t>ANMERKUNG 1 Die Validierung kann Verfahren zur Probenahme, Handhabung und zum Transport von Prüf oder Kalibriergegenständen umfassen.</w:t>
            </w:r>
          </w:p>
          <w:p w:rsidR="00D04EDE" w:rsidRPr="00C944D3" w:rsidRDefault="00D04EDE" w:rsidP="00190033">
            <w:pPr>
              <w:keepNext/>
              <w:keepLines/>
              <w:rPr>
                <w:rFonts w:cs="Arial"/>
                <w:sz w:val="16"/>
                <w:szCs w:val="16"/>
              </w:rPr>
            </w:pPr>
            <w:r w:rsidRPr="00C944D3">
              <w:rPr>
                <w:rFonts w:cs="Arial"/>
                <w:sz w:val="16"/>
                <w:szCs w:val="16"/>
              </w:rPr>
              <w:t>[</w:t>
            </w:r>
            <w:r w:rsidRPr="00C944D3">
              <w:rPr>
                <w:rFonts w:cs="Arial"/>
                <w:sz w:val="16"/>
                <w:szCs w:val="16"/>
              </w:rPr>
              <w:sym w:font="Wingdings" w:char="F0E8"/>
            </w:r>
            <w:r w:rsidRPr="006715B5">
              <w:rPr>
                <w:rFonts w:cs="Arial"/>
                <w:sz w:val="16"/>
                <w:szCs w:val="16"/>
              </w:rPr>
              <w:t>ANMERKUNG 2 Die für die Validierung des Verfahrens genutzten Techniken können die folgenden oder eine Kombination daraus sein:</w:t>
            </w:r>
          </w:p>
          <w:p w:rsidR="00D04EDE" w:rsidRPr="006715B5" w:rsidRDefault="00D04EDE" w:rsidP="006715B5">
            <w:pPr>
              <w:keepNext/>
              <w:keepLines/>
              <w:numPr>
                <w:ilvl w:val="0"/>
                <w:numId w:val="22"/>
              </w:numPr>
              <w:ind w:left="227" w:hanging="227"/>
              <w:rPr>
                <w:rFonts w:cs="Arial"/>
                <w:sz w:val="16"/>
                <w:szCs w:val="16"/>
              </w:rPr>
            </w:pPr>
            <w:r w:rsidRPr="006715B5">
              <w:rPr>
                <w:rFonts w:cs="Arial"/>
                <w:sz w:val="16"/>
                <w:szCs w:val="16"/>
              </w:rPr>
              <w:t xml:space="preserve">Kalibrierung oder Evaluierung der systematischen Abweichung und Präzision mithilfe von Bezugsnormalen oder Referenzmaterialien; </w:t>
            </w:r>
          </w:p>
          <w:p w:rsidR="00D04EDE" w:rsidRPr="006715B5" w:rsidRDefault="00D04EDE" w:rsidP="006715B5">
            <w:pPr>
              <w:keepNext/>
              <w:keepLines/>
              <w:numPr>
                <w:ilvl w:val="0"/>
                <w:numId w:val="22"/>
              </w:numPr>
              <w:ind w:left="227" w:hanging="227"/>
              <w:rPr>
                <w:rFonts w:cs="Arial"/>
                <w:sz w:val="16"/>
                <w:szCs w:val="16"/>
              </w:rPr>
            </w:pPr>
            <w:r w:rsidRPr="006715B5">
              <w:rPr>
                <w:rFonts w:cs="Arial"/>
                <w:sz w:val="16"/>
                <w:szCs w:val="16"/>
              </w:rPr>
              <w:t xml:space="preserve">systematische Bewertung der Faktoren, die das Ergebnis beeinflussen; </w:t>
            </w:r>
          </w:p>
          <w:p w:rsidR="00D04EDE" w:rsidRPr="006715B5" w:rsidRDefault="00D04EDE" w:rsidP="006715B5">
            <w:pPr>
              <w:keepNext/>
              <w:keepLines/>
              <w:numPr>
                <w:ilvl w:val="0"/>
                <w:numId w:val="22"/>
              </w:numPr>
              <w:ind w:left="227" w:hanging="227"/>
              <w:rPr>
                <w:rFonts w:cs="Arial"/>
                <w:sz w:val="16"/>
                <w:szCs w:val="16"/>
              </w:rPr>
            </w:pPr>
            <w:r w:rsidRPr="006715B5">
              <w:rPr>
                <w:rFonts w:cs="Arial"/>
                <w:sz w:val="16"/>
                <w:szCs w:val="16"/>
              </w:rPr>
              <w:t xml:space="preserve">Prüfen der Robustheit des Verfahrens durch Variation der kontrollierten Parameter, wie z. B. Temperatur des Brutschranks, dosiertes Volumen; </w:t>
            </w:r>
          </w:p>
          <w:p w:rsidR="00D04EDE" w:rsidRPr="006715B5" w:rsidRDefault="00D04EDE" w:rsidP="006715B5">
            <w:pPr>
              <w:keepNext/>
              <w:keepLines/>
              <w:numPr>
                <w:ilvl w:val="0"/>
                <w:numId w:val="22"/>
              </w:numPr>
              <w:ind w:left="227" w:hanging="227"/>
              <w:rPr>
                <w:rFonts w:cs="Arial"/>
                <w:sz w:val="16"/>
                <w:szCs w:val="16"/>
              </w:rPr>
            </w:pPr>
            <w:r w:rsidRPr="006715B5">
              <w:rPr>
                <w:rFonts w:cs="Arial"/>
                <w:sz w:val="16"/>
                <w:szCs w:val="16"/>
              </w:rPr>
              <w:t xml:space="preserve">Vergleich von Ergebnissen, die mit anderen validierten Verfahren erzielt wurden; </w:t>
            </w:r>
          </w:p>
          <w:p w:rsidR="00D04EDE" w:rsidRPr="006715B5" w:rsidRDefault="00D04EDE" w:rsidP="006715B5">
            <w:pPr>
              <w:keepNext/>
              <w:keepLines/>
              <w:numPr>
                <w:ilvl w:val="0"/>
                <w:numId w:val="22"/>
              </w:numPr>
              <w:ind w:left="227" w:hanging="227"/>
              <w:rPr>
                <w:rFonts w:cs="Arial"/>
                <w:sz w:val="16"/>
                <w:szCs w:val="16"/>
              </w:rPr>
            </w:pPr>
            <w:r w:rsidRPr="006715B5">
              <w:rPr>
                <w:rFonts w:cs="Arial"/>
                <w:sz w:val="16"/>
                <w:szCs w:val="16"/>
              </w:rPr>
              <w:t xml:space="preserve">Vergleiche zwischen Laboratorien; </w:t>
            </w:r>
          </w:p>
          <w:p w:rsidR="00D04EDE" w:rsidRPr="00C944D3" w:rsidRDefault="00D04EDE" w:rsidP="0017771E">
            <w:pPr>
              <w:keepNext/>
              <w:keepLines/>
              <w:numPr>
                <w:ilvl w:val="0"/>
                <w:numId w:val="22"/>
              </w:numPr>
              <w:ind w:left="227" w:hanging="227"/>
              <w:rPr>
                <w:sz w:val="18"/>
                <w:szCs w:val="18"/>
              </w:rPr>
            </w:pPr>
            <w:r w:rsidRPr="006715B5">
              <w:rPr>
                <w:rFonts w:cs="Arial"/>
                <w:sz w:val="16"/>
                <w:szCs w:val="16"/>
              </w:rPr>
              <w:t>Ermittlung der Messunsicherheit der Ergebnisse auf der Grundlage des Verständnisses der theoretischen Grundlagen des Verfahrens und der praktischen Erfahrung mit der Durchführung des Probenahme oder Prüfverfahrens.</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19003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190033">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473286792"/>
                <w14:checkbox>
                  <w14:checked w14:val="0"/>
                  <w14:checkedState w14:val="2612" w14:font="MS Gothic"/>
                  <w14:uncheckedState w14:val="2610" w14:font="MS Gothic"/>
                </w14:checkbox>
              </w:sdtPr>
              <w:sdtContent>
                <w:r w:rsidRPr="00E56FA8">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1171904650"/>
                <w14:checkbox>
                  <w14:checked w14:val="0"/>
                  <w14:checkedState w14:val="2612" w14:font="MS Gothic"/>
                  <w14:uncheckedState w14:val="2610" w14:font="MS Gothic"/>
                </w14:checkbox>
              </w:sdtPr>
              <w:sdtContent>
                <w:r w:rsidRPr="00E56FA8">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19003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190033">
            <w:r w:rsidRPr="00C944D3">
              <w:rPr>
                <w:sz w:val="18"/>
                <w:szCs w:val="18"/>
              </w:rPr>
              <w:t>7.2.2.2</w:t>
            </w:r>
          </w:p>
        </w:tc>
        <w:tc>
          <w:tcPr>
            <w:tcW w:w="4899" w:type="dxa"/>
            <w:tcBorders>
              <w:top w:val="single" w:sz="4" w:space="0" w:color="auto"/>
            </w:tcBorders>
          </w:tcPr>
          <w:p w:rsidR="00D04EDE" w:rsidRPr="00C944D3" w:rsidRDefault="00D04EDE" w:rsidP="0017771E">
            <w:pPr>
              <w:spacing w:after="40" w:line="200" w:lineRule="exact"/>
              <w:rPr>
                <w:sz w:val="18"/>
                <w:szCs w:val="18"/>
              </w:rPr>
            </w:pPr>
            <w:r w:rsidRPr="006715B5">
              <w:rPr>
                <w:sz w:val="18"/>
                <w:szCs w:val="18"/>
              </w:rPr>
              <w:t>Wenn Änderungen an einem validierten Verfahren vorgenommen werden, muss der Einfluss solcher Änderungen ermittelt werden, und sofern festgestellt wurde, dass diese die ursprüngliche Validierung beeinflussen, muss eine neue Validierung des Verfahrens vorgenommen werden.</w:t>
            </w:r>
          </w:p>
        </w:tc>
        <w:tc>
          <w:tcPr>
            <w:tcW w:w="2282" w:type="dxa"/>
            <w:tcBorders>
              <w:top w:val="single" w:sz="4" w:space="0" w:color="auto"/>
            </w:tcBorders>
            <w:shd w:val="clear" w:color="auto" w:fill="DEEAF6"/>
          </w:tcPr>
          <w:p w:rsidR="00D04EDE" w:rsidRPr="00C944D3" w:rsidRDefault="00D04EDE" w:rsidP="0019003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190033">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773549307"/>
                <w14:checkbox>
                  <w14:checked w14:val="0"/>
                  <w14:checkedState w14:val="2612" w14:font="MS Gothic"/>
                  <w14:uncheckedState w14:val="2610" w14:font="MS Gothic"/>
                </w14:checkbox>
              </w:sdtPr>
              <w:sdtContent>
                <w:r w:rsidRPr="00E56FA8">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857574948"/>
                <w14:checkbox>
                  <w14:checked w14:val="0"/>
                  <w14:checkedState w14:val="2612" w14:font="MS Gothic"/>
                  <w14:uncheckedState w14:val="2610" w14:font="MS Gothic"/>
                </w14:checkbox>
              </w:sdtPr>
              <w:sdtContent>
                <w:r w:rsidRPr="00E56FA8">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19003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190033">
            <w:r w:rsidRPr="00C944D3">
              <w:rPr>
                <w:sz w:val="18"/>
                <w:szCs w:val="18"/>
              </w:rPr>
              <w:t>7.2.2.3</w:t>
            </w:r>
          </w:p>
        </w:tc>
        <w:tc>
          <w:tcPr>
            <w:tcW w:w="4899" w:type="dxa"/>
            <w:tcBorders>
              <w:top w:val="single" w:sz="4" w:space="0" w:color="auto"/>
            </w:tcBorders>
          </w:tcPr>
          <w:p w:rsidR="00D04EDE" w:rsidRPr="00C944D3" w:rsidRDefault="00D04EDE" w:rsidP="00190033">
            <w:pPr>
              <w:spacing w:after="40" w:line="200" w:lineRule="exact"/>
              <w:rPr>
                <w:sz w:val="18"/>
                <w:szCs w:val="18"/>
              </w:rPr>
            </w:pPr>
            <w:r w:rsidRPr="006715B5">
              <w:rPr>
                <w:sz w:val="18"/>
                <w:szCs w:val="18"/>
              </w:rPr>
              <w:t>Die für die beabsichtige Verwendung überprüften Leistungsmerkmale der validierten Verfahren müssen den Erfordernissen des Kunden entsprechen und die festgelegten Anforderungen erfüllen.</w:t>
            </w:r>
          </w:p>
          <w:p w:rsidR="00D04EDE" w:rsidRPr="00C944D3" w:rsidRDefault="00D04EDE" w:rsidP="0017771E">
            <w:pPr>
              <w:spacing w:after="40" w:line="200" w:lineRule="exact"/>
              <w:rPr>
                <w:sz w:val="18"/>
                <w:szCs w:val="18"/>
              </w:rPr>
            </w:pPr>
            <w:r w:rsidRPr="00C944D3">
              <w:rPr>
                <w:rFonts w:cs="Arial"/>
                <w:sz w:val="16"/>
                <w:szCs w:val="16"/>
              </w:rPr>
              <w:t>[</w:t>
            </w:r>
            <w:r w:rsidRPr="00C944D3">
              <w:rPr>
                <w:rFonts w:cs="Arial"/>
                <w:sz w:val="16"/>
                <w:szCs w:val="16"/>
              </w:rPr>
              <w:sym w:font="Wingdings" w:char="F0E8"/>
            </w:r>
            <w:r w:rsidRPr="006715B5">
              <w:rPr>
                <w:rFonts w:cs="Arial"/>
                <w:sz w:val="16"/>
                <w:szCs w:val="16"/>
              </w:rPr>
              <w:t>ANMERKUNG Leistungsmerkmale können den Messbereich, die Genauigkeit, die Messunsicherheit der Ergebnisse, die Nachweisgrenze, die Quantifizierungsgrenze, die Selektivität des Verfahrens, die Linearität, die Wiederholpräzision oder die Vergleichpräzision, die Robustheit gegenüber externen Einflüssen oder Querempfindlichkeit gegenüber Interferenzen aus der Matrix der Probe oder des Prüfobjekts und die systematische Abweichung einschließen, sind jedoch nicht auf diese beschränkt.</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19003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190033">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735161849"/>
                <w14:checkbox>
                  <w14:checked w14:val="0"/>
                  <w14:checkedState w14:val="2612" w14:font="MS Gothic"/>
                  <w14:uncheckedState w14:val="2610" w14:font="MS Gothic"/>
                </w14:checkbox>
              </w:sdtPr>
              <w:sdtContent>
                <w:r w:rsidRPr="00034E3A">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823936231"/>
                <w14:checkbox>
                  <w14:checked w14:val="0"/>
                  <w14:checkedState w14:val="2612" w14:font="MS Gothic"/>
                  <w14:uncheckedState w14:val="2610" w14:font="MS Gothic"/>
                </w14:checkbox>
              </w:sdtPr>
              <w:sdtContent>
                <w:r w:rsidRPr="00034E3A">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19003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216A4">
        <w:tc>
          <w:tcPr>
            <w:tcW w:w="810" w:type="dxa"/>
            <w:tcBorders>
              <w:top w:val="single" w:sz="4" w:space="0" w:color="auto"/>
            </w:tcBorders>
          </w:tcPr>
          <w:p w:rsidR="00D04EDE" w:rsidRPr="00C944D3" w:rsidRDefault="00D04EDE" w:rsidP="00190033">
            <w:r w:rsidRPr="00C944D3">
              <w:rPr>
                <w:sz w:val="18"/>
                <w:szCs w:val="18"/>
              </w:rPr>
              <w:t>7.2.2.4</w:t>
            </w:r>
          </w:p>
        </w:tc>
        <w:tc>
          <w:tcPr>
            <w:tcW w:w="4899" w:type="dxa"/>
            <w:tcBorders>
              <w:top w:val="single" w:sz="4" w:space="0" w:color="auto"/>
            </w:tcBorders>
          </w:tcPr>
          <w:p w:rsidR="00D04EDE" w:rsidRPr="00C944D3" w:rsidRDefault="00D04EDE" w:rsidP="00190033">
            <w:pPr>
              <w:keepNext/>
              <w:keepLines/>
              <w:rPr>
                <w:sz w:val="18"/>
                <w:szCs w:val="18"/>
              </w:rPr>
            </w:pPr>
            <w:r w:rsidRPr="006715B5">
              <w:rPr>
                <w:sz w:val="18"/>
                <w:szCs w:val="18"/>
              </w:rPr>
              <w:t>Das Laboratorium muss die folgenden Nachweise für die Validierung aufbewahren:</w:t>
            </w:r>
          </w:p>
          <w:p w:rsidR="00D04EDE" w:rsidRPr="006715B5" w:rsidRDefault="00D04EDE" w:rsidP="006715B5">
            <w:pPr>
              <w:keepNext/>
              <w:keepLines/>
              <w:numPr>
                <w:ilvl w:val="0"/>
                <w:numId w:val="23"/>
              </w:numPr>
              <w:ind w:left="227" w:hanging="227"/>
              <w:rPr>
                <w:sz w:val="18"/>
                <w:szCs w:val="18"/>
              </w:rPr>
            </w:pPr>
            <w:r w:rsidRPr="006715B5">
              <w:rPr>
                <w:sz w:val="18"/>
                <w:szCs w:val="18"/>
              </w:rPr>
              <w:t xml:space="preserve">das angewandte Validierungsverfahren; </w:t>
            </w:r>
          </w:p>
          <w:p w:rsidR="00D04EDE" w:rsidRPr="006715B5" w:rsidRDefault="00D04EDE" w:rsidP="006715B5">
            <w:pPr>
              <w:keepNext/>
              <w:keepLines/>
              <w:numPr>
                <w:ilvl w:val="0"/>
                <w:numId w:val="23"/>
              </w:numPr>
              <w:ind w:left="227" w:hanging="227"/>
              <w:rPr>
                <w:sz w:val="18"/>
                <w:szCs w:val="18"/>
              </w:rPr>
            </w:pPr>
            <w:r w:rsidRPr="006715B5">
              <w:rPr>
                <w:sz w:val="18"/>
                <w:szCs w:val="18"/>
              </w:rPr>
              <w:t xml:space="preserve">die Spezifikation der Anforderungen; </w:t>
            </w:r>
          </w:p>
          <w:p w:rsidR="00D04EDE" w:rsidRPr="006715B5" w:rsidRDefault="00D04EDE" w:rsidP="006715B5">
            <w:pPr>
              <w:keepNext/>
              <w:keepLines/>
              <w:numPr>
                <w:ilvl w:val="0"/>
                <w:numId w:val="23"/>
              </w:numPr>
              <w:ind w:left="227" w:hanging="227"/>
              <w:rPr>
                <w:sz w:val="18"/>
                <w:szCs w:val="18"/>
              </w:rPr>
            </w:pPr>
            <w:r w:rsidRPr="006715B5">
              <w:rPr>
                <w:sz w:val="18"/>
                <w:szCs w:val="18"/>
              </w:rPr>
              <w:t xml:space="preserve">die Bestimmung der Leistungsmerkmale des Verfahrens; </w:t>
            </w:r>
          </w:p>
          <w:p w:rsidR="00D04EDE" w:rsidRPr="006715B5" w:rsidRDefault="00D04EDE" w:rsidP="006715B5">
            <w:pPr>
              <w:keepNext/>
              <w:keepLines/>
              <w:numPr>
                <w:ilvl w:val="0"/>
                <w:numId w:val="23"/>
              </w:numPr>
              <w:ind w:left="227" w:hanging="227"/>
              <w:rPr>
                <w:sz w:val="18"/>
                <w:szCs w:val="18"/>
              </w:rPr>
            </w:pPr>
            <w:r w:rsidRPr="006715B5">
              <w:rPr>
                <w:sz w:val="18"/>
                <w:szCs w:val="18"/>
              </w:rPr>
              <w:t xml:space="preserve">die erhaltenen Ergebnisse; </w:t>
            </w:r>
          </w:p>
          <w:p w:rsidR="00D04EDE" w:rsidRPr="00C944D3" w:rsidRDefault="00D04EDE" w:rsidP="006715B5">
            <w:pPr>
              <w:keepNext/>
              <w:keepLines/>
              <w:numPr>
                <w:ilvl w:val="0"/>
                <w:numId w:val="23"/>
              </w:numPr>
              <w:ind w:left="227" w:hanging="227"/>
              <w:rPr>
                <w:sz w:val="18"/>
                <w:szCs w:val="18"/>
              </w:rPr>
            </w:pPr>
            <w:r w:rsidRPr="006715B5">
              <w:rPr>
                <w:sz w:val="18"/>
                <w:szCs w:val="18"/>
              </w:rPr>
              <w:t>eine Erklärung über die Eignung des Verfahrens, in der seine Anwendbarkeit für den beabsichtigten Zweck beschrieben wird.</w:t>
            </w:r>
          </w:p>
        </w:tc>
        <w:tc>
          <w:tcPr>
            <w:tcW w:w="2282" w:type="dxa"/>
            <w:tcBorders>
              <w:top w:val="single" w:sz="4" w:space="0" w:color="auto"/>
            </w:tcBorders>
            <w:shd w:val="clear" w:color="auto" w:fill="DEEAF6"/>
          </w:tcPr>
          <w:p w:rsidR="00D04EDE" w:rsidRPr="00C944D3" w:rsidRDefault="00D04EDE" w:rsidP="00190033">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190033">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734378905"/>
                <w14:checkbox>
                  <w14:checked w14:val="0"/>
                  <w14:checkedState w14:val="2612" w14:font="MS Gothic"/>
                  <w14:uncheckedState w14:val="2610" w14:font="MS Gothic"/>
                </w14:checkbox>
              </w:sdtPr>
              <w:sdtContent>
                <w:r w:rsidRPr="00034E3A">
                  <w:rPr>
                    <w:rFonts w:ascii="MS Gothic" w:eastAsia="MS Gothic" w:hAnsi="MS Gothic" w:cs="MS Gothic" w:hint="eastAsia"/>
                  </w:rPr>
                  <w:t>☐</w:t>
                </w:r>
              </w:sdtContent>
            </w:sdt>
          </w:p>
        </w:tc>
        <w:tc>
          <w:tcPr>
            <w:tcW w:w="394" w:type="dxa"/>
            <w:tcBorders>
              <w:top w:val="single" w:sz="4" w:space="0" w:color="auto"/>
            </w:tcBorders>
            <w:shd w:val="clear" w:color="auto" w:fill="FFF2CC"/>
          </w:tcPr>
          <w:p w:rsidR="00D04EDE" w:rsidRDefault="00D04EDE">
            <w:sdt>
              <w:sdtPr>
                <w:rPr>
                  <w:rFonts w:ascii="MS Gothic" w:eastAsia="MS Gothic" w:hAnsi="MS Gothic" w:cs="MS Gothic" w:hint="eastAsia"/>
                </w:rPr>
                <w:id w:val="-692227492"/>
                <w14:checkbox>
                  <w14:checked w14:val="0"/>
                  <w14:checkedState w14:val="2612" w14:font="MS Gothic"/>
                  <w14:uncheckedState w14:val="2610" w14:font="MS Gothic"/>
                </w14:checkbox>
              </w:sdtPr>
              <w:sdtContent>
                <w:r w:rsidRPr="00034E3A">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190033">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24EA3" w:rsidRPr="00C944D3" w:rsidRDefault="00224EA3" w:rsidP="00FD622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0"/>
        <w:gridCol w:w="992"/>
        <w:gridCol w:w="14"/>
        <w:gridCol w:w="2287"/>
        <w:gridCol w:w="394"/>
        <w:gridCol w:w="395"/>
        <w:gridCol w:w="395"/>
        <w:gridCol w:w="746"/>
      </w:tblGrid>
      <w:tr w:rsidR="007E5E67" w:rsidRPr="00432D23" w:rsidTr="002637B4">
        <w:tc>
          <w:tcPr>
            <w:tcW w:w="810" w:type="dxa"/>
            <w:tcBorders>
              <w:top w:val="single" w:sz="12" w:space="0" w:color="auto"/>
              <w:bottom w:val="nil"/>
            </w:tcBorders>
            <w:shd w:val="clear" w:color="auto" w:fill="CCCCCC"/>
          </w:tcPr>
          <w:p w:rsidR="007E5E67" w:rsidRPr="00432D23" w:rsidRDefault="007E5E67" w:rsidP="007E5E67">
            <w:pPr>
              <w:keepNext/>
              <w:keepLines/>
              <w:spacing w:after="40" w:line="200" w:lineRule="exact"/>
              <w:rPr>
                <w:rFonts w:cs="Arial"/>
                <w:b/>
                <w:sz w:val="18"/>
                <w:szCs w:val="18"/>
              </w:rPr>
            </w:pPr>
          </w:p>
        </w:tc>
        <w:tc>
          <w:tcPr>
            <w:tcW w:w="3890" w:type="dxa"/>
            <w:tcBorders>
              <w:top w:val="single" w:sz="12" w:space="0" w:color="auto"/>
              <w:bottom w:val="nil"/>
            </w:tcBorders>
            <w:shd w:val="clear" w:color="auto" w:fill="CCCCCC"/>
          </w:tcPr>
          <w:p w:rsidR="007E5E67" w:rsidRPr="00432D23" w:rsidRDefault="007E5E67" w:rsidP="007E5E67">
            <w:pPr>
              <w:pStyle w:val="berschrift3"/>
            </w:pPr>
            <w:r w:rsidRPr="00432D23">
              <w:t>Normforderung</w:t>
            </w:r>
          </w:p>
        </w:tc>
        <w:tc>
          <w:tcPr>
            <w:tcW w:w="992" w:type="dxa"/>
            <w:tcBorders>
              <w:top w:val="single" w:sz="12" w:space="0" w:color="auto"/>
              <w:bottom w:val="nil"/>
            </w:tcBorders>
            <w:shd w:val="clear" w:color="auto" w:fill="CCCCCC"/>
          </w:tcPr>
          <w:p w:rsidR="007E5E67" w:rsidRPr="00432D23" w:rsidRDefault="007E5E67" w:rsidP="007E5E67">
            <w:pPr>
              <w:pStyle w:val="berschrift3"/>
            </w:pPr>
            <w:r w:rsidRPr="00432D23">
              <w:t>Zuständig</w:t>
            </w:r>
          </w:p>
        </w:tc>
        <w:tc>
          <w:tcPr>
            <w:tcW w:w="2301" w:type="dxa"/>
            <w:gridSpan w:val="2"/>
            <w:tcBorders>
              <w:top w:val="single" w:sz="12" w:space="0" w:color="auto"/>
              <w:bottom w:val="nil"/>
            </w:tcBorders>
            <w:shd w:val="clear" w:color="auto" w:fill="CCCCCC"/>
          </w:tcPr>
          <w:p w:rsidR="007E5E67" w:rsidRPr="00432D23" w:rsidRDefault="007E5E67" w:rsidP="007E5E67">
            <w:pPr>
              <w:keepNext/>
              <w:keepLines/>
              <w:spacing w:after="40" w:line="200" w:lineRule="exact"/>
              <w:jc w:val="center"/>
              <w:rPr>
                <w:rFonts w:cs="Arial"/>
                <w:b/>
                <w:bCs/>
                <w:sz w:val="18"/>
                <w:szCs w:val="18"/>
              </w:rPr>
            </w:pPr>
            <w:r w:rsidRPr="00432D23">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Bewertung</w:t>
            </w:r>
          </w:p>
        </w:tc>
        <w:tc>
          <w:tcPr>
            <w:tcW w:w="746" w:type="dxa"/>
            <w:tcBorders>
              <w:top w:val="single" w:sz="12" w:space="0" w:color="auto"/>
              <w:bottom w:val="nil"/>
            </w:tcBorders>
            <w:shd w:val="clear" w:color="auto" w:fill="CCCCCC"/>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 xml:space="preserve">Abw. </w:t>
            </w:r>
          </w:p>
        </w:tc>
      </w:tr>
      <w:tr w:rsidR="007E5E67" w:rsidRPr="00432D23" w:rsidTr="002637B4">
        <w:tc>
          <w:tcPr>
            <w:tcW w:w="810" w:type="dxa"/>
            <w:tcBorders>
              <w:top w:val="nil"/>
              <w:bottom w:val="single" w:sz="12" w:space="0" w:color="auto"/>
            </w:tcBorders>
            <w:shd w:val="clear" w:color="auto" w:fill="CCCCCC"/>
          </w:tcPr>
          <w:p w:rsidR="007E5E67" w:rsidRPr="00432D23" w:rsidRDefault="007E5E67" w:rsidP="007E5E67">
            <w:pPr>
              <w:keepNext/>
              <w:keepLines/>
              <w:spacing w:after="40" w:line="200" w:lineRule="exact"/>
              <w:rPr>
                <w:rFonts w:cs="Arial"/>
                <w:b/>
                <w:sz w:val="18"/>
                <w:szCs w:val="18"/>
              </w:rPr>
            </w:pPr>
          </w:p>
        </w:tc>
        <w:tc>
          <w:tcPr>
            <w:tcW w:w="3890" w:type="dxa"/>
            <w:tcBorders>
              <w:top w:val="nil"/>
              <w:bottom w:val="single" w:sz="12" w:space="0" w:color="auto"/>
            </w:tcBorders>
            <w:shd w:val="clear" w:color="auto" w:fill="CCCCCC"/>
            <w:vAlign w:val="center"/>
          </w:tcPr>
          <w:p w:rsidR="007E5E67" w:rsidRPr="00432D23" w:rsidRDefault="007E5E67" w:rsidP="007E5E67">
            <w:pPr>
              <w:pStyle w:val="berschrift3"/>
            </w:pPr>
          </w:p>
        </w:tc>
        <w:tc>
          <w:tcPr>
            <w:tcW w:w="992" w:type="dxa"/>
            <w:tcBorders>
              <w:top w:val="nil"/>
              <w:bottom w:val="single" w:sz="12" w:space="0" w:color="auto"/>
            </w:tcBorders>
            <w:shd w:val="clear" w:color="auto" w:fill="CCCCCC"/>
            <w:vAlign w:val="center"/>
          </w:tcPr>
          <w:p w:rsidR="007E5E67" w:rsidRPr="00432D23" w:rsidRDefault="007E5E67" w:rsidP="007E5E67">
            <w:pPr>
              <w:pStyle w:val="berschrift3"/>
            </w:pPr>
          </w:p>
        </w:tc>
        <w:tc>
          <w:tcPr>
            <w:tcW w:w="2301" w:type="dxa"/>
            <w:gridSpan w:val="2"/>
            <w:tcBorders>
              <w:top w:val="nil"/>
              <w:bottom w:val="single" w:sz="12" w:space="0" w:color="auto"/>
            </w:tcBorders>
            <w:shd w:val="clear" w:color="auto" w:fill="CCCCCC"/>
            <w:vAlign w:val="center"/>
          </w:tcPr>
          <w:p w:rsidR="007E5E67" w:rsidRPr="00432D23" w:rsidRDefault="007E5E67" w:rsidP="007E5E67">
            <w:pPr>
              <w:keepNext/>
              <w:keepLines/>
              <w:spacing w:after="40" w:line="200" w:lineRule="exact"/>
              <w:jc w:val="center"/>
              <w:rPr>
                <w:rFonts w:cs="Arial"/>
                <w:b/>
                <w:bCs/>
                <w:sz w:val="18"/>
                <w:szCs w:val="18"/>
              </w:rPr>
            </w:pPr>
            <w:r w:rsidRPr="00432D23">
              <w:rPr>
                <w:rFonts w:cs="Arial"/>
                <w:b/>
                <w:bCs/>
                <w:sz w:val="18"/>
                <w:szCs w:val="18"/>
              </w:rPr>
              <w:t>zur Umsetzung</w:t>
            </w:r>
          </w:p>
        </w:tc>
        <w:tc>
          <w:tcPr>
            <w:tcW w:w="394" w:type="dxa"/>
            <w:tcBorders>
              <w:top w:val="single" w:sz="4" w:space="0" w:color="auto"/>
              <w:bottom w:val="single" w:sz="12" w:space="0" w:color="auto"/>
            </w:tcBorders>
            <w:shd w:val="clear" w:color="auto" w:fill="CCCCCC"/>
            <w:vAlign w:val="center"/>
          </w:tcPr>
          <w:p w:rsidR="007E5E67" w:rsidRPr="00432D23"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1</w:t>
            </w:r>
          </w:p>
        </w:tc>
        <w:tc>
          <w:tcPr>
            <w:tcW w:w="395" w:type="dxa"/>
            <w:tcBorders>
              <w:top w:val="single" w:sz="4" w:space="0" w:color="auto"/>
              <w:bottom w:val="single" w:sz="12" w:space="0" w:color="auto"/>
            </w:tcBorders>
            <w:shd w:val="clear" w:color="auto" w:fill="CCCCCC"/>
            <w:vAlign w:val="center"/>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2</w:t>
            </w:r>
          </w:p>
        </w:tc>
        <w:tc>
          <w:tcPr>
            <w:tcW w:w="395" w:type="dxa"/>
            <w:tcBorders>
              <w:top w:val="single" w:sz="4" w:space="0" w:color="auto"/>
              <w:bottom w:val="single" w:sz="12" w:space="0" w:color="auto"/>
            </w:tcBorders>
            <w:shd w:val="clear" w:color="auto" w:fill="CCCCCC"/>
            <w:vAlign w:val="center"/>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3</w:t>
            </w:r>
          </w:p>
        </w:tc>
        <w:tc>
          <w:tcPr>
            <w:tcW w:w="746" w:type="dxa"/>
            <w:tcBorders>
              <w:top w:val="nil"/>
              <w:bottom w:val="single" w:sz="12" w:space="0" w:color="auto"/>
            </w:tcBorders>
            <w:shd w:val="clear" w:color="auto" w:fill="CCCCCC"/>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Nr.</w:t>
            </w:r>
          </w:p>
        </w:tc>
      </w:tr>
      <w:tr w:rsidR="00D04EDE" w:rsidRPr="00C944D3" w:rsidTr="002637B4">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15" w:name="_Toc527550999"/>
            <w:r w:rsidRPr="00C944D3">
              <w:t>7.3</w:t>
            </w:r>
            <w:r w:rsidRPr="00C944D3">
              <w:tab/>
            </w:r>
            <w:r w:rsidRPr="006715B5">
              <w:t>Probenahme</w:t>
            </w:r>
            <w:bookmarkEnd w:id="15"/>
          </w:p>
        </w:tc>
        <w:tc>
          <w:tcPr>
            <w:tcW w:w="1006"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FB</w:t>
            </w:r>
          </w:p>
        </w:tc>
        <w:tc>
          <w:tcPr>
            <w:tcW w:w="2287"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4"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4058834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9651104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5"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88329517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2637B4">
        <w:tblPrEx>
          <w:tblBorders>
            <w:bottom w:val="single" w:sz="4" w:space="0" w:color="auto"/>
          </w:tblBorders>
        </w:tblPrEx>
        <w:tc>
          <w:tcPr>
            <w:tcW w:w="7993" w:type="dxa"/>
            <w:gridSpan w:val="5"/>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394"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9793018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7455663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5"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3312975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68"/>
        <w:gridCol w:w="419"/>
        <w:gridCol w:w="393"/>
        <w:gridCol w:w="392"/>
        <w:gridCol w:w="740"/>
      </w:tblGrid>
      <w:tr w:rsidR="00D04EDE" w:rsidRPr="00C944D3" w:rsidTr="001C468B">
        <w:tc>
          <w:tcPr>
            <w:tcW w:w="811" w:type="dxa"/>
            <w:tcBorders>
              <w:top w:val="single" w:sz="4" w:space="0" w:color="auto"/>
              <w:bottom w:val="single" w:sz="4" w:space="0" w:color="auto"/>
            </w:tcBorders>
          </w:tcPr>
          <w:p w:rsidR="00D04EDE" w:rsidRPr="00C944D3" w:rsidRDefault="00D04EDE" w:rsidP="00B65027">
            <w:pPr>
              <w:spacing w:after="40" w:line="200" w:lineRule="exact"/>
              <w:rPr>
                <w:sz w:val="18"/>
                <w:szCs w:val="18"/>
              </w:rPr>
            </w:pPr>
            <w:r w:rsidRPr="00C944D3">
              <w:rPr>
                <w:sz w:val="18"/>
                <w:szCs w:val="18"/>
              </w:rPr>
              <w:lastRenderedPageBreak/>
              <w:t>7.3.1</w:t>
            </w:r>
          </w:p>
        </w:tc>
        <w:tc>
          <w:tcPr>
            <w:tcW w:w="4900" w:type="dxa"/>
            <w:tcBorders>
              <w:top w:val="single" w:sz="4" w:space="0" w:color="auto"/>
              <w:bottom w:val="single" w:sz="4" w:space="0" w:color="auto"/>
            </w:tcBorders>
          </w:tcPr>
          <w:p w:rsidR="00D04EDE" w:rsidRPr="00C944D3" w:rsidRDefault="00D04EDE" w:rsidP="0017771E">
            <w:pPr>
              <w:keepNext/>
              <w:keepLines/>
              <w:rPr>
                <w:sz w:val="18"/>
                <w:szCs w:val="18"/>
              </w:rPr>
            </w:pPr>
            <w:r w:rsidRPr="00432D23">
              <w:rPr>
                <w:sz w:val="18"/>
                <w:szCs w:val="18"/>
              </w:rPr>
              <w:t>Das Laboratorium muss über einen Probenahmeplan und verfahren verfügen, wenn es Probenahmen von Substanzen, Materialien oder Produkten für nachfolgende Prüfungen oder Kalibrierungen durchführt. Das Probenahmeverfahren muss die Faktoren angeben, die gesteuert werden müssen, um die Validität der Ergebnisse der nachfolgenden Prüfungen oder Kalibrierungen sicherzustellen. Der Probenahmeplan und das Probenahmeverfahren müssen am Ort der Probenahme verfügbar sein. Probenahmepläne müssen, sofern sinnvoll, auf angemessenen statistischen Methoden beruhen.</w:t>
            </w:r>
          </w:p>
        </w:tc>
        <w:tc>
          <w:tcPr>
            <w:tcW w:w="2268" w:type="dxa"/>
            <w:tcBorders>
              <w:top w:val="single" w:sz="4" w:space="0" w:color="auto"/>
              <w:bottom w:val="single" w:sz="4" w:space="0" w:color="auto"/>
            </w:tcBorders>
            <w:shd w:val="clear" w:color="auto" w:fill="DEEAF6"/>
          </w:tcPr>
          <w:p w:rsidR="00D04EDE" w:rsidRPr="00C944D3" w:rsidRDefault="00D04EDE"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19" w:type="dxa"/>
            <w:tcBorders>
              <w:top w:val="single" w:sz="4" w:space="0" w:color="auto"/>
              <w:bottom w:val="single" w:sz="4" w:space="0" w:color="auto"/>
            </w:tcBorders>
          </w:tcPr>
          <w:p w:rsidR="00D04EDE" w:rsidRPr="00C944D3" w:rsidRDefault="00D04EDE"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796640714"/>
                <w14:checkbox>
                  <w14:checked w14:val="0"/>
                  <w14:checkedState w14:val="2612" w14:font="MS Gothic"/>
                  <w14:uncheckedState w14:val="2610" w14:font="MS Gothic"/>
                </w14:checkbox>
              </w:sdtPr>
              <w:sdtContent>
                <w:r w:rsidRPr="00A35996">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795981449"/>
                <w14:checkbox>
                  <w14:checked w14:val="0"/>
                  <w14:checkedState w14:val="2612" w14:font="MS Gothic"/>
                  <w14:uncheckedState w14:val="2610" w14:font="MS Gothic"/>
                </w14:checkbox>
              </w:sdtPr>
              <w:sdtContent>
                <w:r w:rsidRPr="00A35996">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A92D04">
        <w:tc>
          <w:tcPr>
            <w:tcW w:w="811" w:type="dxa"/>
            <w:tcBorders>
              <w:top w:val="single" w:sz="4" w:space="0" w:color="auto"/>
            </w:tcBorders>
          </w:tcPr>
          <w:p w:rsidR="00D04EDE" w:rsidRPr="00C944D3" w:rsidRDefault="00D04EDE" w:rsidP="00A92D04">
            <w:pPr>
              <w:spacing w:after="40" w:line="200" w:lineRule="exact"/>
              <w:rPr>
                <w:sz w:val="18"/>
                <w:szCs w:val="18"/>
              </w:rPr>
            </w:pPr>
            <w:r w:rsidRPr="00C944D3">
              <w:rPr>
                <w:sz w:val="18"/>
                <w:szCs w:val="18"/>
              </w:rPr>
              <w:t>7.3.2</w:t>
            </w:r>
          </w:p>
        </w:tc>
        <w:tc>
          <w:tcPr>
            <w:tcW w:w="4900" w:type="dxa"/>
            <w:tcBorders>
              <w:top w:val="single" w:sz="4" w:space="0" w:color="auto"/>
            </w:tcBorders>
          </w:tcPr>
          <w:p w:rsidR="00D04EDE" w:rsidRPr="00C944D3" w:rsidRDefault="00D04EDE" w:rsidP="00A92D04">
            <w:pPr>
              <w:keepNext/>
              <w:keepLines/>
              <w:rPr>
                <w:sz w:val="18"/>
                <w:szCs w:val="18"/>
              </w:rPr>
            </w:pPr>
            <w:r w:rsidRPr="00432D23">
              <w:rPr>
                <w:sz w:val="18"/>
                <w:szCs w:val="18"/>
              </w:rPr>
              <w:t>Probenahmeverfahren müssen Folgendes beschreiben:</w:t>
            </w:r>
          </w:p>
          <w:p w:rsidR="00D04EDE" w:rsidRPr="00432D23" w:rsidRDefault="00D04EDE" w:rsidP="00432D23">
            <w:pPr>
              <w:keepNext/>
              <w:keepLines/>
              <w:numPr>
                <w:ilvl w:val="0"/>
                <w:numId w:val="24"/>
              </w:numPr>
              <w:ind w:left="227" w:hanging="227"/>
              <w:rPr>
                <w:sz w:val="18"/>
                <w:szCs w:val="18"/>
              </w:rPr>
            </w:pPr>
            <w:r w:rsidRPr="00432D23">
              <w:rPr>
                <w:sz w:val="18"/>
                <w:szCs w:val="18"/>
              </w:rPr>
              <w:t xml:space="preserve">die Auswahl der Proben oder Standorte; </w:t>
            </w:r>
          </w:p>
          <w:p w:rsidR="00D04EDE" w:rsidRPr="00432D23" w:rsidRDefault="00D04EDE" w:rsidP="00432D23">
            <w:pPr>
              <w:keepNext/>
              <w:keepLines/>
              <w:numPr>
                <w:ilvl w:val="0"/>
                <w:numId w:val="24"/>
              </w:numPr>
              <w:ind w:left="227" w:hanging="227"/>
              <w:rPr>
                <w:sz w:val="18"/>
                <w:szCs w:val="18"/>
              </w:rPr>
            </w:pPr>
            <w:r w:rsidRPr="00432D23">
              <w:rPr>
                <w:sz w:val="18"/>
                <w:szCs w:val="18"/>
              </w:rPr>
              <w:t xml:space="preserve">den Probenahmeplan; </w:t>
            </w:r>
          </w:p>
          <w:p w:rsidR="00D04EDE" w:rsidRPr="00C944D3" w:rsidRDefault="00D04EDE" w:rsidP="00432D23">
            <w:pPr>
              <w:keepNext/>
              <w:keepLines/>
              <w:numPr>
                <w:ilvl w:val="0"/>
                <w:numId w:val="24"/>
              </w:numPr>
              <w:ind w:left="227" w:hanging="227"/>
              <w:rPr>
                <w:sz w:val="18"/>
                <w:szCs w:val="18"/>
              </w:rPr>
            </w:pPr>
            <w:r w:rsidRPr="00432D23">
              <w:rPr>
                <w:sz w:val="18"/>
                <w:szCs w:val="18"/>
              </w:rPr>
              <w:t>die Entnahme und Vorbereitung einer oder mehrerer Proben aus einer Substanz, einem Material oder einem Produkt, um den erforderlichen Gegenstand für folgende Prüfungen oder Kalibrierungen zu erhalten.</w:t>
            </w:r>
          </w:p>
          <w:p w:rsidR="00D04EDE" w:rsidRPr="00C944D3" w:rsidRDefault="00D04EDE" w:rsidP="0017771E">
            <w:pPr>
              <w:keepNext/>
              <w:keepLines/>
              <w:rPr>
                <w:sz w:val="18"/>
                <w:szCs w:val="18"/>
              </w:rPr>
            </w:pPr>
            <w:r w:rsidRPr="00C944D3">
              <w:rPr>
                <w:rFonts w:cs="Arial"/>
                <w:sz w:val="16"/>
                <w:szCs w:val="16"/>
              </w:rPr>
              <w:t>[</w:t>
            </w:r>
            <w:r w:rsidRPr="00C944D3">
              <w:rPr>
                <w:rFonts w:cs="Arial"/>
                <w:sz w:val="16"/>
                <w:szCs w:val="16"/>
              </w:rPr>
              <w:sym w:font="Wingdings" w:char="F0E8"/>
            </w:r>
            <w:r w:rsidRPr="00432D23">
              <w:rPr>
                <w:rFonts w:cs="Arial"/>
                <w:sz w:val="16"/>
                <w:szCs w:val="16"/>
              </w:rPr>
              <w:t>ANMERKUNG Nachdem der Gegenstand beim Laboratorium eingegangen ist, kann eine weitere Handhabung nach 7.4 erforderlich sein.</w:t>
            </w:r>
            <w:r w:rsidRPr="00C944D3">
              <w:rPr>
                <w:rFonts w:cs="Arial"/>
                <w:sz w:val="16"/>
                <w:szCs w:val="16"/>
              </w:rPr>
              <w:t>]</w:t>
            </w:r>
          </w:p>
        </w:tc>
        <w:tc>
          <w:tcPr>
            <w:tcW w:w="2268" w:type="dxa"/>
            <w:tcBorders>
              <w:top w:val="single" w:sz="4" w:space="0" w:color="auto"/>
            </w:tcBorders>
            <w:shd w:val="clear" w:color="auto" w:fill="DEEAF6"/>
          </w:tcPr>
          <w:p w:rsidR="00D04EDE" w:rsidRPr="00C944D3" w:rsidRDefault="00D04EDE" w:rsidP="00A92D0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19" w:type="dxa"/>
            <w:tcBorders>
              <w:top w:val="single" w:sz="4" w:space="0" w:color="auto"/>
            </w:tcBorders>
          </w:tcPr>
          <w:p w:rsidR="00D04EDE" w:rsidRPr="00C944D3" w:rsidRDefault="00D04EDE" w:rsidP="00A92D04">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2037581869"/>
                <w14:checkbox>
                  <w14:checked w14:val="0"/>
                  <w14:checkedState w14:val="2612" w14:font="MS Gothic"/>
                  <w14:uncheckedState w14:val="2610" w14:font="MS Gothic"/>
                </w14:checkbox>
              </w:sdtPr>
              <w:sdtContent>
                <w:r w:rsidRPr="00A35996">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235351173"/>
                <w14:checkbox>
                  <w14:checked w14:val="0"/>
                  <w14:checkedState w14:val="2612" w14:font="MS Gothic"/>
                  <w14:uncheckedState w14:val="2610" w14:font="MS Gothic"/>
                </w14:checkbox>
              </w:sdtPr>
              <w:sdtContent>
                <w:r w:rsidRPr="00A35996">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A92D0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B31186">
            <w:pPr>
              <w:spacing w:after="40" w:line="200" w:lineRule="exact"/>
              <w:rPr>
                <w:sz w:val="18"/>
                <w:szCs w:val="18"/>
              </w:rPr>
            </w:pPr>
            <w:r w:rsidRPr="00C944D3">
              <w:rPr>
                <w:sz w:val="18"/>
                <w:szCs w:val="18"/>
              </w:rPr>
              <w:t>7.3.3</w:t>
            </w:r>
          </w:p>
        </w:tc>
        <w:tc>
          <w:tcPr>
            <w:tcW w:w="4900" w:type="dxa"/>
            <w:tcBorders>
              <w:top w:val="single" w:sz="4" w:space="0" w:color="auto"/>
            </w:tcBorders>
          </w:tcPr>
          <w:p w:rsidR="00D04EDE" w:rsidRPr="00C944D3" w:rsidRDefault="00D04EDE" w:rsidP="0089313D">
            <w:pPr>
              <w:keepNext/>
              <w:keepLines/>
              <w:rPr>
                <w:sz w:val="18"/>
                <w:szCs w:val="18"/>
              </w:rPr>
            </w:pPr>
            <w:r w:rsidRPr="00432D23">
              <w:rPr>
                <w:sz w:val="18"/>
                <w:szCs w:val="18"/>
              </w:rPr>
              <w:t xml:space="preserve">Das Laboratorium muss Aufzeichnungen der Daten zur </w:t>
            </w:r>
            <w:proofErr w:type="gramStart"/>
            <w:r w:rsidRPr="00432D23">
              <w:rPr>
                <w:sz w:val="18"/>
                <w:szCs w:val="18"/>
              </w:rPr>
              <w:t>Probenahme</w:t>
            </w:r>
            <w:proofErr w:type="gramEnd"/>
            <w:r w:rsidRPr="00432D23">
              <w:rPr>
                <w:sz w:val="18"/>
                <w:szCs w:val="18"/>
              </w:rPr>
              <w:t xml:space="preserve"> aufbewahren, die Teil der durchzuführenden Prüfung oder Kalibrierung sind. Diese Aufzeichnungen müssen, wo zutreffend, Folgendes enthalten:</w:t>
            </w:r>
          </w:p>
          <w:p w:rsidR="00D04EDE" w:rsidRPr="00432D23" w:rsidRDefault="00D04EDE" w:rsidP="00432D23">
            <w:pPr>
              <w:keepNext/>
              <w:keepLines/>
              <w:numPr>
                <w:ilvl w:val="0"/>
                <w:numId w:val="25"/>
              </w:numPr>
              <w:ind w:left="227" w:hanging="227"/>
              <w:rPr>
                <w:sz w:val="18"/>
                <w:szCs w:val="18"/>
              </w:rPr>
            </w:pPr>
            <w:r w:rsidRPr="00432D23">
              <w:rPr>
                <w:sz w:val="18"/>
                <w:szCs w:val="18"/>
              </w:rPr>
              <w:t xml:space="preserve">einen Verweis auf das angewandte Probenahmeverfahren; </w:t>
            </w:r>
          </w:p>
          <w:p w:rsidR="00D04EDE" w:rsidRPr="00432D23" w:rsidRDefault="00D04EDE" w:rsidP="00432D23">
            <w:pPr>
              <w:keepNext/>
              <w:keepLines/>
              <w:numPr>
                <w:ilvl w:val="0"/>
                <w:numId w:val="25"/>
              </w:numPr>
              <w:ind w:left="227" w:hanging="227"/>
              <w:rPr>
                <w:sz w:val="18"/>
                <w:szCs w:val="18"/>
              </w:rPr>
            </w:pPr>
            <w:r w:rsidRPr="00432D23">
              <w:rPr>
                <w:sz w:val="18"/>
                <w:szCs w:val="18"/>
              </w:rPr>
              <w:t xml:space="preserve">das Datum und die Uhrzeit der Probenahme; </w:t>
            </w:r>
          </w:p>
          <w:p w:rsidR="00D04EDE" w:rsidRPr="00432D23" w:rsidRDefault="00D04EDE" w:rsidP="00432D23">
            <w:pPr>
              <w:keepNext/>
              <w:keepLines/>
              <w:numPr>
                <w:ilvl w:val="0"/>
                <w:numId w:val="25"/>
              </w:numPr>
              <w:ind w:left="227" w:hanging="227"/>
              <w:rPr>
                <w:sz w:val="18"/>
                <w:szCs w:val="18"/>
              </w:rPr>
            </w:pPr>
            <w:r w:rsidRPr="00432D23">
              <w:rPr>
                <w:sz w:val="18"/>
                <w:szCs w:val="18"/>
              </w:rPr>
              <w:t>Daten zur Identifizierung und Beschreibung der Probe</w:t>
            </w:r>
            <w:r>
              <w:rPr>
                <w:sz w:val="18"/>
                <w:szCs w:val="18"/>
              </w:rPr>
              <w:t xml:space="preserve"> </w:t>
            </w:r>
            <w:r>
              <w:rPr>
                <w:sz w:val="18"/>
                <w:szCs w:val="18"/>
              </w:rPr>
              <w:br/>
            </w:r>
            <w:r w:rsidRPr="00432D23">
              <w:rPr>
                <w:sz w:val="18"/>
                <w:szCs w:val="18"/>
              </w:rPr>
              <w:t xml:space="preserve">(z. B. Nummer, Menge, Bezeichnung); </w:t>
            </w:r>
          </w:p>
          <w:p w:rsidR="00D04EDE" w:rsidRPr="00432D23" w:rsidRDefault="00D04EDE" w:rsidP="00432D23">
            <w:pPr>
              <w:keepNext/>
              <w:keepLines/>
              <w:numPr>
                <w:ilvl w:val="0"/>
                <w:numId w:val="25"/>
              </w:numPr>
              <w:ind w:left="227" w:hanging="227"/>
              <w:rPr>
                <w:sz w:val="18"/>
                <w:szCs w:val="18"/>
              </w:rPr>
            </w:pPr>
            <w:r w:rsidRPr="00432D23">
              <w:rPr>
                <w:sz w:val="18"/>
                <w:szCs w:val="18"/>
              </w:rPr>
              <w:t xml:space="preserve">eine Benennung des Personals, welches Proben nimmt; </w:t>
            </w:r>
          </w:p>
          <w:p w:rsidR="00D04EDE" w:rsidRPr="00432D23" w:rsidRDefault="00D04EDE" w:rsidP="00432D23">
            <w:pPr>
              <w:keepNext/>
              <w:keepLines/>
              <w:numPr>
                <w:ilvl w:val="0"/>
                <w:numId w:val="25"/>
              </w:numPr>
              <w:ind w:left="227" w:hanging="227"/>
              <w:rPr>
                <w:sz w:val="18"/>
                <w:szCs w:val="18"/>
              </w:rPr>
            </w:pPr>
            <w:r w:rsidRPr="00432D23">
              <w:rPr>
                <w:sz w:val="18"/>
                <w:szCs w:val="18"/>
              </w:rPr>
              <w:t xml:space="preserve">eine Identifizierung der verwendeten Einrichtungen; </w:t>
            </w:r>
          </w:p>
          <w:p w:rsidR="00D04EDE" w:rsidRPr="00432D23" w:rsidRDefault="00D04EDE" w:rsidP="00432D23">
            <w:pPr>
              <w:keepNext/>
              <w:keepLines/>
              <w:numPr>
                <w:ilvl w:val="0"/>
                <w:numId w:val="25"/>
              </w:numPr>
              <w:ind w:left="227" w:hanging="227"/>
              <w:rPr>
                <w:sz w:val="18"/>
                <w:szCs w:val="18"/>
              </w:rPr>
            </w:pPr>
            <w:r w:rsidRPr="00432D23">
              <w:rPr>
                <w:sz w:val="18"/>
                <w:szCs w:val="18"/>
              </w:rPr>
              <w:t xml:space="preserve">die Umgebungsbedingungen oder die Transportbedingungen; </w:t>
            </w:r>
          </w:p>
          <w:p w:rsidR="00D04EDE" w:rsidRPr="00432D23" w:rsidRDefault="00D04EDE" w:rsidP="00432D23">
            <w:pPr>
              <w:keepNext/>
              <w:keepLines/>
              <w:numPr>
                <w:ilvl w:val="0"/>
                <w:numId w:val="25"/>
              </w:numPr>
              <w:ind w:left="227" w:hanging="227"/>
              <w:rPr>
                <w:sz w:val="18"/>
                <w:szCs w:val="18"/>
              </w:rPr>
            </w:pPr>
            <w:r w:rsidRPr="00432D23">
              <w:rPr>
                <w:sz w:val="18"/>
                <w:szCs w:val="18"/>
              </w:rPr>
              <w:t xml:space="preserve">Diagramme oder andere Darstellungen, um, sofern zweckmäßig, den Ort der Probenahme zu bestimmen; </w:t>
            </w:r>
          </w:p>
          <w:p w:rsidR="00D04EDE" w:rsidRPr="00C944D3" w:rsidRDefault="00D04EDE" w:rsidP="00432D23">
            <w:pPr>
              <w:keepNext/>
              <w:keepLines/>
              <w:numPr>
                <w:ilvl w:val="0"/>
                <w:numId w:val="25"/>
              </w:numPr>
              <w:ind w:left="227" w:hanging="227"/>
              <w:rPr>
                <w:sz w:val="18"/>
                <w:szCs w:val="18"/>
              </w:rPr>
            </w:pPr>
            <w:r w:rsidRPr="00432D23">
              <w:rPr>
                <w:sz w:val="18"/>
                <w:szCs w:val="18"/>
              </w:rPr>
              <w:t>Abweichungen, Ergänzungen oder Ausschlüsse von den Probenahmeverfahren und dem Probenahmeplan.</w:t>
            </w:r>
          </w:p>
        </w:tc>
        <w:tc>
          <w:tcPr>
            <w:tcW w:w="2268" w:type="dxa"/>
            <w:tcBorders>
              <w:top w:val="single" w:sz="4" w:space="0" w:color="auto"/>
            </w:tcBorders>
            <w:shd w:val="clear" w:color="auto" w:fill="DEEAF6"/>
          </w:tcPr>
          <w:p w:rsidR="00D04EDE" w:rsidRPr="00C944D3" w:rsidRDefault="00D04EDE" w:rsidP="00B31186">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19" w:type="dxa"/>
            <w:tcBorders>
              <w:top w:val="single" w:sz="4" w:space="0" w:color="auto"/>
            </w:tcBorders>
          </w:tcPr>
          <w:p w:rsidR="00D04EDE" w:rsidRPr="00C944D3" w:rsidRDefault="00D04EDE" w:rsidP="009E23E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674685982"/>
                <w14:checkbox>
                  <w14:checked w14:val="0"/>
                  <w14:checkedState w14:val="2612" w14:font="MS Gothic"/>
                  <w14:uncheckedState w14:val="2610" w14:font="MS Gothic"/>
                </w14:checkbox>
              </w:sdtPr>
              <w:sdtContent>
                <w:r w:rsidRPr="00A35996">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891653057"/>
                <w14:checkbox>
                  <w14:checked w14:val="0"/>
                  <w14:checkedState w14:val="2612" w14:font="MS Gothic"/>
                  <w14:uncheckedState w14:val="2610" w14:font="MS Gothic"/>
                </w14:checkbox>
              </w:sdtPr>
              <w:sdtContent>
                <w:r w:rsidRPr="00A35996">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B31186">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6260C3" w:rsidRPr="00C944D3" w:rsidRDefault="006260C3" w:rsidP="00FD622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21"/>
        <w:gridCol w:w="2268"/>
        <w:gridCol w:w="378"/>
        <w:gridCol w:w="378"/>
        <w:gridCol w:w="378"/>
        <w:gridCol w:w="796"/>
      </w:tblGrid>
      <w:tr w:rsidR="007E5E67" w:rsidRPr="00432D23" w:rsidTr="002637B4">
        <w:tc>
          <w:tcPr>
            <w:tcW w:w="811" w:type="dxa"/>
            <w:tcBorders>
              <w:top w:val="single" w:sz="12" w:space="0" w:color="auto"/>
              <w:bottom w:val="nil"/>
            </w:tcBorders>
            <w:shd w:val="clear" w:color="auto" w:fill="CCCCCC"/>
          </w:tcPr>
          <w:p w:rsidR="007E5E67" w:rsidRPr="00432D23"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432D23" w:rsidRDefault="007E5E67" w:rsidP="007E5E67">
            <w:pPr>
              <w:pStyle w:val="berschrift3"/>
            </w:pPr>
            <w:r w:rsidRPr="00432D23">
              <w:t>Normforderung</w:t>
            </w:r>
          </w:p>
        </w:tc>
        <w:tc>
          <w:tcPr>
            <w:tcW w:w="1021" w:type="dxa"/>
            <w:tcBorders>
              <w:top w:val="single" w:sz="12" w:space="0" w:color="auto"/>
              <w:bottom w:val="nil"/>
            </w:tcBorders>
            <w:shd w:val="clear" w:color="auto" w:fill="CCCCCC"/>
          </w:tcPr>
          <w:p w:rsidR="007E5E67" w:rsidRPr="00432D23" w:rsidRDefault="007E5E67" w:rsidP="007E5E67">
            <w:pPr>
              <w:pStyle w:val="berschrift3"/>
            </w:pPr>
            <w:r w:rsidRPr="00432D23">
              <w:t>Zuständig</w:t>
            </w:r>
          </w:p>
        </w:tc>
        <w:tc>
          <w:tcPr>
            <w:tcW w:w="2268" w:type="dxa"/>
            <w:tcBorders>
              <w:top w:val="single" w:sz="12" w:space="0" w:color="auto"/>
              <w:bottom w:val="nil"/>
            </w:tcBorders>
            <w:shd w:val="clear" w:color="auto" w:fill="CCCCCC"/>
          </w:tcPr>
          <w:p w:rsidR="007E5E67" w:rsidRPr="00432D23" w:rsidRDefault="007E5E67" w:rsidP="007E5E67">
            <w:pPr>
              <w:keepNext/>
              <w:keepLines/>
              <w:spacing w:after="40" w:line="200" w:lineRule="exact"/>
              <w:jc w:val="center"/>
              <w:rPr>
                <w:rFonts w:cs="Arial"/>
                <w:b/>
                <w:bCs/>
                <w:sz w:val="18"/>
                <w:szCs w:val="18"/>
              </w:rPr>
            </w:pPr>
            <w:r w:rsidRPr="00432D23">
              <w:rPr>
                <w:rFonts w:cs="Arial"/>
                <w:b/>
                <w:bCs/>
                <w:sz w:val="18"/>
                <w:szCs w:val="18"/>
              </w:rPr>
              <w:t>Referenzdokumente</w:t>
            </w:r>
          </w:p>
        </w:tc>
        <w:tc>
          <w:tcPr>
            <w:tcW w:w="1134" w:type="dxa"/>
            <w:gridSpan w:val="3"/>
            <w:tcBorders>
              <w:top w:val="single" w:sz="12" w:space="0" w:color="auto"/>
              <w:bottom w:val="single" w:sz="4" w:space="0" w:color="auto"/>
            </w:tcBorders>
            <w:shd w:val="clear" w:color="auto" w:fill="CCCCCC"/>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Bewertung</w:t>
            </w:r>
          </w:p>
        </w:tc>
        <w:tc>
          <w:tcPr>
            <w:tcW w:w="796" w:type="dxa"/>
            <w:tcBorders>
              <w:top w:val="single" w:sz="12" w:space="0" w:color="auto"/>
              <w:bottom w:val="nil"/>
            </w:tcBorders>
            <w:shd w:val="clear" w:color="auto" w:fill="CCCCCC"/>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 xml:space="preserve">Abw. </w:t>
            </w:r>
          </w:p>
        </w:tc>
      </w:tr>
      <w:tr w:rsidR="007E5E67" w:rsidRPr="00432D23" w:rsidTr="002637B4">
        <w:tc>
          <w:tcPr>
            <w:tcW w:w="811" w:type="dxa"/>
            <w:tcBorders>
              <w:top w:val="nil"/>
              <w:bottom w:val="single" w:sz="12" w:space="0" w:color="auto"/>
            </w:tcBorders>
            <w:shd w:val="clear" w:color="auto" w:fill="CCCCCC"/>
          </w:tcPr>
          <w:p w:rsidR="007E5E67" w:rsidRPr="00432D23"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432D23" w:rsidRDefault="007E5E67" w:rsidP="007E5E67">
            <w:pPr>
              <w:pStyle w:val="berschrift3"/>
            </w:pPr>
          </w:p>
        </w:tc>
        <w:tc>
          <w:tcPr>
            <w:tcW w:w="1021" w:type="dxa"/>
            <w:tcBorders>
              <w:top w:val="nil"/>
              <w:bottom w:val="single" w:sz="12" w:space="0" w:color="auto"/>
            </w:tcBorders>
            <w:shd w:val="clear" w:color="auto" w:fill="CCCCCC"/>
            <w:vAlign w:val="center"/>
          </w:tcPr>
          <w:p w:rsidR="007E5E67" w:rsidRPr="00432D23" w:rsidRDefault="007E5E67" w:rsidP="007E5E67">
            <w:pPr>
              <w:pStyle w:val="berschrift3"/>
            </w:pPr>
          </w:p>
        </w:tc>
        <w:tc>
          <w:tcPr>
            <w:tcW w:w="2268" w:type="dxa"/>
            <w:tcBorders>
              <w:top w:val="nil"/>
              <w:bottom w:val="single" w:sz="12" w:space="0" w:color="auto"/>
            </w:tcBorders>
            <w:shd w:val="clear" w:color="auto" w:fill="CCCCCC"/>
            <w:vAlign w:val="center"/>
          </w:tcPr>
          <w:p w:rsidR="007E5E67" w:rsidRPr="00432D23" w:rsidRDefault="007E5E67" w:rsidP="007E5E67">
            <w:pPr>
              <w:keepNext/>
              <w:keepLines/>
              <w:spacing w:after="40" w:line="200" w:lineRule="exact"/>
              <w:jc w:val="center"/>
              <w:rPr>
                <w:rFonts w:cs="Arial"/>
                <w:b/>
                <w:bCs/>
                <w:sz w:val="18"/>
                <w:szCs w:val="18"/>
              </w:rPr>
            </w:pPr>
            <w:r w:rsidRPr="00432D23">
              <w:rPr>
                <w:rFonts w:cs="Arial"/>
                <w:b/>
                <w:bCs/>
                <w:sz w:val="18"/>
                <w:szCs w:val="18"/>
              </w:rPr>
              <w:t>zur Umsetzung</w:t>
            </w:r>
          </w:p>
        </w:tc>
        <w:tc>
          <w:tcPr>
            <w:tcW w:w="378" w:type="dxa"/>
            <w:tcBorders>
              <w:top w:val="single" w:sz="4" w:space="0" w:color="auto"/>
              <w:bottom w:val="single" w:sz="12" w:space="0" w:color="auto"/>
            </w:tcBorders>
            <w:shd w:val="clear" w:color="auto" w:fill="CCCCCC"/>
            <w:vAlign w:val="center"/>
          </w:tcPr>
          <w:p w:rsidR="007E5E67" w:rsidRPr="00432D23"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1</w:t>
            </w:r>
          </w:p>
        </w:tc>
        <w:tc>
          <w:tcPr>
            <w:tcW w:w="378" w:type="dxa"/>
            <w:tcBorders>
              <w:top w:val="single" w:sz="4" w:space="0" w:color="auto"/>
              <w:bottom w:val="single" w:sz="12" w:space="0" w:color="auto"/>
            </w:tcBorders>
            <w:shd w:val="clear" w:color="auto" w:fill="CCCCCC"/>
            <w:vAlign w:val="center"/>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2</w:t>
            </w:r>
          </w:p>
        </w:tc>
        <w:tc>
          <w:tcPr>
            <w:tcW w:w="378" w:type="dxa"/>
            <w:tcBorders>
              <w:top w:val="single" w:sz="4" w:space="0" w:color="auto"/>
              <w:bottom w:val="single" w:sz="12" w:space="0" w:color="auto"/>
            </w:tcBorders>
            <w:shd w:val="clear" w:color="auto" w:fill="CCCCCC"/>
            <w:vAlign w:val="center"/>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3</w:t>
            </w:r>
          </w:p>
        </w:tc>
        <w:tc>
          <w:tcPr>
            <w:tcW w:w="796" w:type="dxa"/>
            <w:tcBorders>
              <w:top w:val="nil"/>
              <w:bottom w:val="single" w:sz="12" w:space="0" w:color="auto"/>
            </w:tcBorders>
            <w:shd w:val="clear" w:color="auto" w:fill="CCCCCC"/>
          </w:tcPr>
          <w:p w:rsidR="007E5E67" w:rsidRPr="00432D2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432D23">
              <w:rPr>
                <w:rFonts w:ascii="Calibri" w:hAnsi="Calibri" w:cs="Arial"/>
                <w:b/>
                <w:sz w:val="18"/>
                <w:szCs w:val="18"/>
                <w:lang w:val="de-DE" w:eastAsia="de-DE"/>
              </w:rPr>
              <w:t>Nr.</w:t>
            </w:r>
          </w:p>
        </w:tc>
      </w:tr>
      <w:tr w:rsidR="00D04EDE" w:rsidRPr="00C944D3" w:rsidTr="002637B4">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16" w:name="_Toc527551000"/>
            <w:r w:rsidRPr="00C944D3">
              <w:t>7.4</w:t>
            </w:r>
            <w:r w:rsidRPr="00C944D3">
              <w:tab/>
            </w:r>
            <w:r w:rsidRPr="00432D23">
              <w:t>Handhabung von Prüf und Kalibriergegenständen</w:t>
            </w:r>
            <w:bookmarkEnd w:id="16"/>
          </w:p>
        </w:tc>
        <w:tc>
          <w:tcPr>
            <w:tcW w:w="1021"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FB</w:t>
            </w:r>
          </w:p>
        </w:tc>
        <w:tc>
          <w:tcPr>
            <w:tcW w:w="2268"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78"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1936142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78"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3963513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78"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9941433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96"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2637B4">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lastRenderedPageBreak/>
              <w:t>Ergebnis Vorabprüfung der Dokumente und Aufzeichnungen:</w:t>
            </w:r>
          </w:p>
        </w:tc>
        <w:tc>
          <w:tcPr>
            <w:tcW w:w="378"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5084840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78"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6223047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78"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6887168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96"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AA279E">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1C468B">
        <w:tc>
          <w:tcPr>
            <w:tcW w:w="811" w:type="dxa"/>
            <w:tcBorders>
              <w:top w:val="single" w:sz="4" w:space="0" w:color="auto"/>
              <w:bottom w:val="single" w:sz="4" w:space="0" w:color="auto"/>
            </w:tcBorders>
          </w:tcPr>
          <w:p w:rsidR="00D04EDE" w:rsidRPr="00C944D3" w:rsidRDefault="00D04EDE" w:rsidP="00AA279E">
            <w:pPr>
              <w:spacing w:after="40" w:line="200" w:lineRule="exact"/>
              <w:rPr>
                <w:sz w:val="18"/>
                <w:szCs w:val="18"/>
              </w:rPr>
            </w:pPr>
            <w:r w:rsidRPr="00C944D3">
              <w:rPr>
                <w:sz w:val="18"/>
                <w:szCs w:val="18"/>
              </w:rPr>
              <w:lastRenderedPageBreak/>
              <w:t>7.4.1</w:t>
            </w:r>
          </w:p>
        </w:tc>
        <w:tc>
          <w:tcPr>
            <w:tcW w:w="4900" w:type="dxa"/>
            <w:tcBorders>
              <w:top w:val="single" w:sz="4" w:space="0" w:color="auto"/>
              <w:bottom w:val="single" w:sz="4" w:space="0" w:color="auto"/>
            </w:tcBorders>
          </w:tcPr>
          <w:p w:rsidR="00D04EDE" w:rsidRPr="00C944D3" w:rsidRDefault="00D04EDE" w:rsidP="0017771E">
            <w:pPr>
              <w:spacing w:after="40" w:line="200" w:lineRule="exact"/>
              <w:rPr>
                <w:sz w:val="18"/>
                <w:szCs w:val="18"/>
              </w:rPr>
            </w:pPr>
            <w:r w:rsidRPr="00432D23">
              <w:rPr>
                <w:sz w:val="18"/>
                <w:szCs w:val="18"/>
              </w:rPr>
              <w:t>Das Laboratorium muss über Verfahren für den Transport, Eingang, die Handhabung, den Schutz, die Lagerung, Aufbewahrung und Entsorgung oder Rücksendung von Prüf</w:t>
            </w:r>
            <w:r>
              <w:rPr>
                <w:sz w:val="18"/>
                <w:szCs w:val="18"/>
              </w:rPr>
              <w:t>-</w:t>
            </w:r>
            <w:r w:rsidRPr="00432D23">
              <w:rPr>
                <w:sz w:val="18"/>
                <w:szCs w:val="18"/>
              </w:rPr>
              <w:t xml:space="preserve"> oder Kalibriergegenständen verfügen, einschließlich der notwendigen Bestimmungen für den Schutz der Unversehrtheit der Prüf</w:t>
            </w:r>
            <w:r>
              <w:rPr>
                <w:sz w:val="18"/>
                <w:szCs w:val="18"/>
              </w:rPr>
              <w:t>-</w:t>
            </w:r>
            <w:r w:rsidRPr="00432D23">
              <w:rPr>
                <w:sz w:val="18"/>
                <w:szCs w:val="18"/>
              </w:rPr>
              <w:t xml:space="preserve"> und Kalibriergegenstände sowie der Interessen des Laboratoriums und des Kunden. Vorkehrungen müssen getroffen werden, um eine Beeinträchtigung, eine Kontamination, einen Verlust oder eine Beschädigung des Gegenstandes während der Handhabung, des Transports, der Lagerung/den Wartezeiten und der Vorbereitung für die Prüfung oder Kalibrierung zu vermeiden. Handhabungshinweise, die mit dem Gegenstand bereitgestellt werden, müssen befolgt werden.</w:t>
            </w:r>
          </w:p>
        </w:tc>
        <w:tc>
          <w:tcPr>
            <w:tcW w:w="2282" w:type="dxa"/>
            <w:tcBorders>
              <w:top w:val="single" w:sz="4" w:space="0" w:color="auto"/>
              <w:bottom w:val="single" w:sz="4" w:space="0" w:color="auto"/>
            </w:tcBorders>
            <w:shd w:val="clear" w:color="auto" w:fill="DEEAF6"/>
          </w:tcPr>
          <w:p w:rsidR="00D04EDE" w:rsidRPr="00C944D3" w:rsidRDefault="00D04EDE" w:rsidP="00AA279E">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D04EDE" w:rsidRPr="00C944D3" w:rsidRDefault="00D04EDE" w:rsidP="00AA279E">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618571362"/>
                <w14:checkbox>
                  <w14:checked w14:val="0"/>
                  <w14:checkedState w14:val="2612" w14:font="MS Gothic"/>
                  <w14:uncheckedState w14:val="2610" w14:font="MS Gothic"/>
                </w14:checkbox>
              </w:sdtPr>
              <w:sdtContent>
                <w:r w:rsidRPr="00111F5D">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288977283"/>
                <w14:checkbox>
                  <w14:checked w14:val="0"/>
                  <w14:checkedState w14:val="2612" w14:font="MS Gothic"/>
                  <w14:uncheckedState w14:val="2610" w14:font="MS Gothic"/>
                </w14:checkbox>
              </w:sdtPr>
              <w:sdtContent>
                <w:r w:rsidRPr="00111F5D">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AA279E">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73233A">
            <w:r w:rsidRPr="00C944D3">
              <w:rPr>
                <w:sz w:val="18"/>
                <w:szCs w:val="18"/>
              </w:rPr>
              <w:t>7.4.2</w:t>
            </w:r>
          </w:p>
        </w:tc>
        <w:tc>
          <w:tcPr>
            <w:tcW w:w="4900" w:type="dxa"/>
            <w:tcBorders>
              <w:top w:val="single" w:sz="4" w:space="0" w:color="auto"/>
            </w:tcBorders>
          </w:tcPr>
          <w:p w:rsidR="00D04EDE" w:rsidRPr="00C944D3" w:rsidRDefault="00D04EDE" w:rsidP="00B94E7B">
            <w:pPr>
              <w:keepNext/>
              <w:keepLines/>
              <w:rPr>
                <w:sz w:val="18"/>
                <w:szCs w:val="18"/>
              </w:rPr>
            </w:pPr>
            <w:r w:rsidRPr="00432D23">
              <w:rPr>
                <w:sz w:val="18"/>
                <w:szCs w:val="18"/>
              </w:rPr>
              <w:t>Das Laboratorium muss über ein System für die eindeutige Kennzeichnung von Prüf</w:t>
            </w:r>
            <w:r>
              <w:rPr>
                <w:sz w:val="18"/>
                <w:szCs w:val="18"/>
              </w:rPr>
              <w:t>-</w:t>
            </w:r>
            <w:r w:rsidRPr="00432D23">
              <w:rPr>
                <w:sz w:val="18"/>
                <w:szCs w:val="18"/>
              </w:rPr>
              <w:t xml:space="preserve"> oder Kalibriergegenständen verfügen. Die Kennzeichnung muss während des gesamten Zeitraums, in dem das Laboratorium für den Gegenstand verantwortlich ist, beibehalten werden. Das System muss sicherstellen, dass keine Gegenstände verwechselt werden, weder physisch noch dann, wenn auf sie in Aufzeichnungen oder anderen Dokumenten Bezug genommen wird. Das System muss, wenn es zweckmäßig ist, eine Unterteilung eines Gegenstands oder von Gruppen von Gegenständen sowie die Weitergabe von Gegenständen ermöglichen.</w:t>
            </w:r>
          </w:p>
        </w:tc>
        <w:tc>
          <w:tcPr>
            <w:tcW w:w="2282" w:type="dxa"/>
            <w:tcBorders>
              <w:top w:val="single" w:sz="4" w:space="0" w:color="auto"/>
            </w:tcBorders>
            <w:shd w:val="clear" w:color="auto" w:fill="DEEAF6"/>
          </w:tcPr>
          <w:p w:rsidR="00D04EDE" w:rsidRPr="00C944D3" w:rsidRDefault="00D04EDE"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73233A">
            <w:pPr>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567183593"/>
                <w14:checkbox>
                  <w14:checked w14:val="0"/>
                  <w14:checkedState w14:val="2612" w14:font="MS Gothic"/>
                  <w14:uncheckedState w14:val="2610" w14:font="MS Gothic"/>
                </w14:checkbox>
              </w:sdtPr>
              <w:sdtContent>
                <w:r w:rsidRPr="00111F5D">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465864769"/>
                <w14:checkbox>
                  <w14:checked w14:val="0"/>
                  <w14:checkedState w14:val="2612" w14:font="MS Gothic"/>
                  <w14:uncheckedState w14:val="2610" w14:font="MS Gothic"/>
                </w14:checkbox>
              </w:sdtPr>
              <w:sdtContent>
                <w:r w:rsidRPr="00111F5D">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73233A">
            <w:r w:rsidRPr="00C944D3">
              <w:rPr>
                <w:sz w:val="18"/>
                <w:szCs w:val="18"/>
              </w:rPr>
              <w:t>7.4.3</w:t>
            </w:r>
          </w:p>
        </w:tc>
        <w:tc>
          <w:tcPr>
            <w:tcW w:w="4900" w:type="dxa"/>
            <w:tcBorders>
              <w:top w:val="single" w:sz="4" w:space="0" w:color="auto"/>
            </w:tcBorders>
          </w:tcPr>
          <w:p w:rsidR="00D04EDE" w:rsidRPr="00C944D3" w:rsidRDefault="00D04EDE" w:rsidP="0017771E">
            <w:pPr>
              <w:keepNext/>
              <w:keepLines/>
              <w:rPr>
                <w:sz w:val="18"/>
                <w:szCs w:val="18"/>
              </w:rPr>
            </w:pPr>
            <w:r w:rsidRPr="00432D23">
              <w:rPr>
                <w:sz w:val="18"/>
                <w:szCs w:val="18"/>
              </w:rPr>
              <w:t xml:space="preserve">Nach Eingang des </w:t>
            </w:r>
            <w:r>
              <w:rPr>
                <w:sz w:val="18"/>
                <w:szCs w:val="18"/>
              </w:rPr>
              <w:t>Prüf- oder Kalibriergegenstand</w:t>
            </w:r>
            <w:r w:rsidRPr="00432D23">
              <w:rPr>
                <w:sz w:val="18"/>
                <w:szCs w:val="18"/>
              </w:rPr>
              <w:t>es müssen Abweichungen von den festgelegten Bedingungen aufgezeichnet werden. Wenn es Zweifel an der Eignung eines Gegenstandes für die Prüfung oder Kalibrierung gibt oder wenn ein Gegenstand nicht mit der gelieferten Beschreibung übereinstimmt, muss das Laboratorium, bevor es seine Arbeit fortsetzt, vom Kunden weitere Anweisungen einholen und die Ergebnisse dieser Rücksprache aufzeichnen. Wenn der Kunde verlangt, dass der Gegenstand geprüft oder kalibriert wird und dabei eine Abweichung von den festgelegten Bedingungen anerkennt, muss das Laboratorium eine Anmerkung in den Bericht aufnehmen, welche Ergebnisse durch diese Abweichung betroffen sein können.</w:t>
            </w:r>
          </w:p>
        </w:tc>
        <w:tc>
          <w:tcPr>
            <w:tcW w:w="2282" w:type="dxa"/>
            <w:tcBorders>
              <w:top w:val="single" w:sz="4" w:space="0" w:color="auto"/>
            </w:tcBorders>
            <w:shd w:val="clear" w:color="auto" w:fill="DEEAF6"/>
          </w:tcPr>
          <w:p w:rsidR="00D04EDE" w:rsidRPr="00C944D3" w:rsidRDefault="00D04EDE"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73233A">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752820120"/>
                <w14:checkbox>
                  <w14:checked w14:val="0"/>
                  <w14:checkedState w14:val="2612" w14:font="MS Gothic"/>
                  <w14:uncheckedState w14:val="2610" w14:font="MS Gothic"/>
                </w14:checkbox>
              </w:sdtPr>
              <w:sdtContent>
                <w:r w:rsidRPr="00111F5D">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380452662"/>
                <w14:checkbox>
                  <w14:checked w14:val="0"/>
                  <w14:checkedState w14:val="2612" w14:font="MS Gothic"/>
                  <w14:uncheckedState w14:val="2610" w14:font="MS Gothic"/>
                </w14:checkbox>
              </w:sdtPr>
              <w:sdtContent>
                <w:r w:rsidRPr="00111F5D">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73233A">
            <w:r w:rsidRPr="00C944D3">
              <w:rPr>
                <w:sz w:val="18"/>
                <w:szCs w:val="18"/>
              </w:rPr>
              <w:t>7.4.4</w:t>
            </w:r>
          </w:p>
        </w:tc>
        <w:tc>
          <w:tcPr>
            <w:tcW w:w="4900" w:type="dxa"/>
            <w:tcBorders>
              <w:top w:val="single" w:sz="4" w:space="0" w:color="auto"/>
            </w:tcBorders>
          </w:tcPr>
          <w:p w:rsidR="00D04EDE" w:rsidRPr="00C944D3" w:rsidRDefault="00D04EDE" w:rsidP="0017771E">
            <w:pPr>
              <w:keepNext/>
              <w:keepLines/>
              <w:rPr>
                <w:sz w:val="18"/>
                <w:szCs w:val="18"/>
              </w:rPr>
            </w:pPr>
            <w:r w:rsidRPr="009D0E3F">
              <w:rPr>
                <w:sz w:val="18"/>
                <w:szCs w:val="18"/>
              </w:rPr>
              <w:t>Wenn Gegenstände unter bestimmten Umgebungsbedingungen gelagert oder konditioniert werden müssen, müssen diese Bedingungen eingehalten, überwacht und aufgezeichnet werden.</w:t>
            </w:r>
          </w:p>
        </w:tc>
        <w:tc>
          <w:tcPr>
            <w:tcW w:w="2282" w:type="dxa"/>
            <w:tcBorders>
              <w:top w:val="single" w:sz="4" w:space="0" w:color="auto"/>
            </w:tcBorders>
            <w:shd w:val="clear" w:color="auto" w:fill="DEEAF6"/>
          </w:tcPr>
          <w:p w:rsidR="00D04EDE" w:rsidRPr="00C944D3" w:rsidRDefault="00D04EDE"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73233A">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649730843"/>
                <w14:checkbox>
                  <w14:checked w14:val="0"/>
                  <w14:checkedState w14:val="2612" w14:font="MS Gothic"/>
                  <w14:uncheckedState w14:val="2610" w14:font="MS Gothic"/>
                </w14:checkbox>
              </w:sdtPr>
              <w:sdtContent>
                <w:r w:rsidRPr="0022582C">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857164995"/>
                <w14:checkbox>
                  <w14:checked w14:val="0"/>
                  <w14:checkedState w14:val="2612" w14:font="MS Gothic"/>
                  <w14:uncheckedState w14:val="2610" w14:font="MS Gothic"/>
                </w14:checkbox>
              </w:sdtPr>
              <w:sdtContent>
                <w:r w:rsidRPr="0022582C">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36572D" w:rsidRPr="00C944D3" w:rsidRDefault="0036572D" w:rsidP="00FD622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993"/>
        <w:gridCol w:w="2296"/>
        <w:gridCol w:w="359"/>
        <w:gridCol w:w="360"/>
        <w:gridCol w:w="360"/>
        <w:gridCol w:w="851"/>
      </w:tblGrid>
      <w:tr w:rsidR="007E5E67" w:rsidRPr="009D0E3F" w:rsidTr="002637B4">
        <w:tc>
          <w:tcPr>
            <w:tcW w:w="811" w:type="dxa"/>
            <w:tcBorders>
              <w:top w:val="single" w:sz="12" w:space="0" w:color="auto"/>
              <w:bottom w:val="nil"/>
            </w:tcBorders>
            <w:shd w:val="clear" w:color="auto" w:fill="CCCCCC"/>
          </w:tcPr>
          <w:p w:rsidR="007E5E67" w:rsidRPr="009D0E3F"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9D0E3F" w:rsidRDefault="007E5E67" w:rsidP="007E5E67">
            <w:pPr>
              <w:pStyle w:val="berschrift3"/>
            </w:pPr>
            <w:r w:rsidRPr="009D0E3F">
              <w:t>Normforderung</w:t>
            </w:r>
          </w:p>
        </w:tc>
        <w:tc>
          <w:tcPr>
            <w:tcW w:w="993" w:type="dxa"/>
            <w:tcBorders>
              <w:top w:val="single" w:sz="12" w:space="0" w:color="auto"/>
              <w:bottom w:val="nil"/>
            </w:tcBorders>
            <w:shd w:val="clear" w:color="auto" w:fill="CCCCCC"/>
          </w:tcPr>
          <w:p w:rsidR="007E5E67" w:rsidRPr="009D0E3F" w:rsidRDefault="007E5E67" w:rsidP="007E5E67">
            <w:pPr>
              <w:pStyle w:val="berschrift3"/>
            </w:pPr>
            <w:r w:rsidRPr="009D0E3F">
              <w:t>Zuständig</w:t>
            </w:r>
          </w:p>
        </w:tc>
        <w:tc>
          <w:tcPr>
            <w:tcW w:w="2296" w:type="dxa"/>
            <w:tcBorders>
              <w:top w:val="single" w:sz="12" w:space="0" w:color="auto"/>
              <w:bottom w:val="nil"/>
            </w:tcBorders>
            <w:shd w:val="clear" w:color="auto" w:fill="CCCCCC"/>
          </w:tcPr>
          <w:p w:rsidR="007E5E67" w:rsidRPr="009D0E3F" w:rsidRDefault="007E5E67" w:rsidP="007E5E67">
            <w:pPr>
              <w:keepNext/>
              <w:keepLines/>
              <w:spacing w:after="40" w:line="200" w:lineRule="exact"/>
              <w:jc w:val="center"/>
              <w:rPr>
                <w:rFonts w:cs="Arial"/>
                <w:b/>
                <w:bCs/>
                <w:sz w:val="18"/>
                <w:szCs w:val="18"/>
              </w:rPr>
            </w:pPr>
            <w:r w:rsidRPr="009D0E3F">
              <w:rPr>
                <w:rFonts w:cs="Arial"/>
                <w:b/>
                <w:bCs/>
                <w:sz w:val="18"/>
                <w:szCs w:val="18"/>
              </w:rPr>
              <w:t>Referenzdokumente</w:t>
            </w:r>
          </w:p>
        </w:tc>
        <w:tc>
          <w:tcPr>
            <w:tcW w:w="1079" w:type="dxa"/>
            <w:gridSpan w:val="3"/>
            <w:tcBorders>
              <w:top w:val="single" w:sz="12" w:space="0" w:color="auto"/>
              <w:bottom w:val="single" w:sz="4" w:space="0" w:color="auto"/>
            </w:tcBorders>
            <w:shd w:val="clear" w:color="auto" w:fill="CCCCCC"/>
          </w:tcPr>
          <w:p w:rsidR="007E5E67" w:rsidRPr="009D0E3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D0E3F">
              <w:rPr>
                <w:rFonts w:ascii="Calibri" w:hAnsi="Calibri" w:cs="Arial"/>
                <w:b/>
                <w:sz w:val="18"/>
                <w:szCs w:val="18"/>
                <w:lang w:val="de-DE" w:eastAsia="de-DE"/>
              </w:rPr>
              <w:t>Bewertung</w:t>
            </w:r>
          </w:p>
        </w:tc>
        <w:tc>
          <w:tcPr>
            <w:tcW w:w="851" w:type="dxa"/>
            <w:tcBorders>
              <w:top w:val="single" w:sz="12" w:space="0" w:color="auto"/>
              <w:bottom w:val="nil"/>
            </w:tcBorders>
            <w:shd w:val="clear" w:color="auto" w:fill="CCCCCC"/>
          </w:tcPr>
          <w:p w:rsidR="007E5E67" w:rsidRPr="009D0E3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D0E3F">
              <w:rPr>
                <w:rFonts w:ascii="Calibri" w:hAnsi="Calibri" w:cs="Arial"/>
                <w:b/>
                <w:sz w:val="18"/>
                <w:szCs w:val="18"/>
                <w:lang w:val="de-DE" w:eastAsia="de-DE"/>
              </w:rPr>
              <w:t xml:space="preserve">Abw. </w:t>
            </w:r>
          </w:p>
        </w:tc>
      </w:tr>
      <w:tr w:rsidR="007E5E67" w:rsidRPr="009D0E3F" w:rsidTr="002637B4">
        <w:tc>
          <w:tcPr>
            <w:tcW w:w="811" w:type="dxa"/>
            <w:tcBorders>
              <w:top w:val="nil"/>
              <w:bottom w:val="single" w:sz="12" w:space="0" w:color="auto"/>
            </w:tcBorders>
            <w:shd w:val="clear" w:color="auto" w:fill="CCCCCC"/>
          </w:tcPr>
          <w:p w:rsidR="007E5E67" w:rsidRPr="009D0E3F"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9D0E3F" w:rsidRDefault="007E5E67" w:rsidP="007E5E67">
            <w:pPr>
              <w:pStyle w:val="berschrift3"/>
            </w:pPr>
          </w:p>
        </w:tc>
        <w:tc>
          <w:tcPr>
            <w:tcW w:w="993" w:type="dxa"/>
            <w:tcBorders>
              <w:top w:val="nil"/>
              <w:bottom w:val="single" w:sz="12" w:space="0" w:color="auto"/>
            </w:tcBorders>
            <w:shd w:val="clear" w:color="auto" w:fill="CCCCCC"/>
            <w:vAlign w:val="center"/>
          </w:tcPr>
          <w:p w:rsidR="007E5E67" w:rsidRPr="009D0E3F" w:rsidRDefault="007E5E67" w:rsidP="007E5E67">
            <w:pPr>
              <w:pStyle w:val="berschrift3"/>
            </w:pPr>
          </w:p>
        </w:tc>
        <w:tc>
          <w:tcPr>
            <w:tcW w:w="2296" w:type="dxa"/>
            <w:tcBorders>
              <w:top w:val="nil"/>
              <w:bottom w:val="single" w:sz="12" w:space="0" w:color="auto"/>
            </w:tcBorders>
            <w:shd w:val="clear" w:color="auto" w:fill="CCCCCC"/>
            <w:vAlign w:val="center"/>
          </w:tcPr>
          <w:p w:rsidR="007E5E67" w:rsidRPr="009D0E3F" w:rsidRDefault="007E5E67" w:rsidP="007E5E67">
            <w:pPr>
              <w:keepNext/>
              <w:keepLines/>
              <w:spacing w:after="40" w:line="200" w:lineRule="exact"/>
              <w:jc w:val="center"/>
              <w:rPr>
                <w:rFonts w:cs="Arial"/>
                <w:b/>
                <w:bCs/>
                <w:sz w:val="18"/>
                <w:szCs w:val="18"/>
              </w:rPr>
            </w:pPr>
            <w:r w:rsidRPr="009D0E3F">
              <w:rPr>
                <w:rFonts w:cs="Arial"/>
                <w:b/>
                <w:bCs/>
                <w:sz w:val="18"/>
                <w:szCs w:val="18"/>
              </w:rPr>
              <w:t>zur Umsetzung</w:t>
            </w:r>
          </w:p>
        </w:tc>
        <w:tc>
          <w:tcPr>
            <w:tcW w:w="359" w:type="dxa"/>
            <w:tcBorders>
              <w:top w:val="single" w:sz="4" w:space="0" w:color="auto"/>
              <w:bottom w:val="single" w:sz="12" w:space="0" w:color="auto"/>
            </w:tcBorders>
            <w:shd w:val="clear" w:color="auto" w:fill="CCCCCC"/>
            <w:vAlign w:val="center"/>
          </w:tcPr>
          <w:p w:rsidR="007E5E67" w:rsidRPr="009D0E3F"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9D0E3F">
              <w:rPr>
                <w:rFonts w:ascii="Calibri" w:hAnsi="Calibri" w:cs="Arial"/>
                <w:b/>
                <w:sz w:val="18"/>
                <w:szCs w:val="18"/>
                <w:lang w:val="de-DE" w:eastAsia="de-DE"/>
              </w:rPr>
              <w:t>1</w:t>
            </w:r>
          </w:p>
        </w:tc>
        <w:tc>
          <w:tcPr>
            <w:tcW w:w="360" w:type="dxa"/>
            <w:tcBorders>
              <w:top w:val="single" w:sz="4" w:space="0" w:color="auto"/>
              <w:bottom w:val="single" w:sz="12" w:space="0" w:color="auto"/>
            </w:tcBorders>
            <w:shd w:val="clear" w:color="auto" w:fill="CCCCCC"/>
            <w:vAlign w:val="center"/>
          </w:tcPr>
          <w:p w:rsidR="007E5E67" w:rsidRPr="009D0E3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D0E3F">
              <w:rPr>
                <w:rFonts w:ascii="Calibri" w:hAnsi="Calibri" w:cs="Arial"/>
                <w:b/>
                <w:sz w:val="18"/>
                <w:szCs w:val="18"/>
                <w:lang w:val="de-DE" w:eastAsia="de-DE"/>
              </w:rPr>
              <w:t>2</w:t>
            </w:r>
          </w:p>
        </w:tc>
        <w:tc>
          <w:tcPr>
            <w:tcW w:w="360" w:type="dxa"/>
            <w:tcBorders>
              <w:top w:val="single" w:sz="4" w:space="0" w:color="auto"/>
              <w:bottom w:val="single" w:sz="12" w:space="0" w:color="auto"/>
            </w:tcBorders>
            <w:shd w:val="clear" w:color="auto" w:fill="CCCCCC"/>
            <w:vAlign w:val="center"/>
          </w:tcPr>
          <w:p w:rsidR="007E5E67" w:rsidRPr="009D0E3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D0E3F">
              <w:rPr>
                <w:rFonts w:ascii="Calibri" w:hAnsi="Calibri" w:cs="Arial"/>
                <w:b/>
                <w:sz w:val="18"/>
                <w:szCs w:val="18"/>
                <w:lang w:val="de-DE" w:eastAsia="de-DE"/>
              </w:rPr>
              <w:t>3</w:t>
            </w:r>
          </w:p>
        </w:tc>
        <w:tc>
          <w:tcPr>
            <w:tcW w:w="851" w:type="dxa"/>
            <w:tcBorders>
              <w:top w:val="nil"/>
              <w:bottom w:val="single" w:sz="12" w:space="0" w:color="auto"/>
            </w:tcBorders>
            <w:shd w:val="clear" w:color="auto" w:fill="CCCCCC"/>
          </w:tcPr>
          <w:p w:rsidR="007E5E67" w:rsidRPr="009D0E3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D0E3F">
              <w:rPr>
                <w:rFonts w:ascii="Calibri" w:hAnsi="Calibri" w:cs="Arial"/>
                <w:b/>
                <w:sz w:val="18"/>
                <w:szCs w:val="18"/>
                <w:lang w:val="de-DE" w:eastAsia="de-DE"/>
              </w:rPr>
              <w:t>Nr.</w:t>
            </w:r>
          </w:p>
        </w:tc>
      </w:tr>
      <w:tr w:rsidR="00D04EDE" w:rsidRPr="00C944D3" w:rsidTr="002637B4">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17" w:name="_Toc527551001"/>
            <w:r w:rsidRPr="00C944D3">
              <w:t>7.5</w:t>
            </w:r>
            <w:r w:rsidRPr="00C944D3">
              <w:tab/>
            </w:r>
            <w:r w:rsidRPr="009D0E3F">
              <w:t>Technische Aufzeichnungen</w:t>
            </w:r>
            <w:bookmarkEnd w:id="17"/>
          </w:p>
        </w:tc>
        <w:tc>
          <w:tcPr>
            <w:tcW w:w="993"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sz w:val="18"/>
                <w:szCs w:val="18"/>
              </w:rPr>
            </w:pPr>
            <w:r>
              <w:rPr>
                <w:b/>
                <w:sz w:val="18"/>
                <w:szCs w:val="18"/>
              </w:rPr>
              <w:t>FB</w:t>
            </w:r>
          </w:p>
        </w:tc>
        <w:tc>
          <w:tcPr>
            <w:tcW w:w="2296"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59"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3709910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60"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7217134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60"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4542543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851"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2637B4">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359"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4795686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60"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4932137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60"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21154515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851"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9D0E3F">
        <w:tc>
          <w:tcPr>
            <w:tcW w:w="811" w:type="dxa"/>
            <w:tcBorders>
              <w:top w:val="single" w:sz="4" w:space="0" w:color="auto"/>
              <w:bottom w:val="single" w:sz="4" w:space="0" w:color="auto"/>
            </w:tcBorders>
          </w:tcPr>
          <w:p w:rsidR="00D04EDE" w:rsidRPr="00C944D3" w:rsidRDefault="00D04EDE" w:rsidP="009D0E3F">
            <w:pPr>
              <w:spacing w:after="40" w:line="200" w:lineRule="exact"/>
              <w:rPr>
                <w:sz w:val="18"/>
                <w:szCs w:val="18"/>
              </w:rPr>
            </w:pPr>
            <w:r w:rsidRPr="00C944D3">
              <w:rPr>
                <w:sz w:val="18"/>
                <w:szCs w:val="18"/>
              </w:rPr>
              <w:lastRenderedPageBreak/>
              <w:t>7.5.1</w:t>
            </w:r>
          </w:p>
        </w:tc>
        <w:tc>
          <w:tcPr>
            <w:tcW w:w="4900" w:type="dxa"/>
            <w:tcBorders>
              <w:top w:val="single" w:sz="4" w:space="0" w:color="auto"/>
              <w:bottom w:val="single" w:sz="4" w:space="0" w:color="auto"/>
            </w:tcBorders>
          </w:tcPr>
          <w:p w:rsidR="00D04EDE" w:rsidRPr="002A5CAF" w:rsidRDefault="00D04EDE" w:rsidP="0017771E">
            <w:pPr>
              <w:rPr>
                <w:sz w:val="18"/>
                <w:szCs w:val="18"/>
              </w:rPr>
            </w:pPr>
            <w:r w:rsidRPr="002A5CAF">
              <w:rPr>
                <w:sz w:val="18"/>
                <w:szCs w:val="18"/>
              </w:rPr>
              <w:t xml:space="preserve">Das Laboratorium muss sicherstellen, dass die technischen Aufzeichnungen für alle Labortätigkeiten die Ergebnisse, den Bericht und ausreichende Informationen enthalten, um, falls möglich, die Faktoren, die sich auf die Messergebnisse und deren Messunsicherheit auswirken, möglichst leicht erkennen zu können und um eine Wiederholung der Labortätigkeit unter Bedingungen zu ermöglichen, die den in der Aufzeichnung niedergelegten möglichst nahe kommen. Die technischen Aufzeichnungen müssen das Datum und die Identität der Personen beinhalten, die für die jeweiligen Labortätigkeiten und die Prüfung der Daten und Ergebnisse verantwortlich sind. Ursprüngliche Beobachtungen, Daten und Berechnungen müssen zu dem Zeitpunkt, zu dem sie gemacht werden, aufgezeichnet werden und der speziellen Aufgabe zuzuordnen sein. </w:t>
            </w:r>
          </w:p>
        </w:tc>
        <w:tc>
          <w:tcPr>
            <w:tcW w:w="2282" w:type="dxa"/>
            <w:tcBorders>
              <w:top w:val="single" w:sz="4" w:space="0" w:color="auto"/>
              <w:bottom w:val="single" w:sz="4" w:space="0" w:color="auto"/>
            </w:tcBorders>
            <w:shd w:val="clear" w:color="auto" w:fill="DEEAF6"/>
          </w:tcPr>
          <w:p w:rsidR="00D04EDE" w:rsidRPr="00C944D3" w:rsidRDefault="00D04EDE" w:rsidP="009D0E3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D04EDE" w:rsidRPr="00C944D3" w:rsidRDefault="00D04EDE" w:rsidP="009D0E3F">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597285549"/>
                <w14:checkbox>
                  <w14:checked w14:val="0"/>
                  <w14:checkedState w14:val="2612" w14:font="MS Gothic"/>
                  <w14:uncheckedState w14:val="2610" w14:font="MS Gothic"/>
                </w14:checkbox>
              </w:sdtPr>
              <w:sdtContent>
                <w:r w:rsidRPr="00280980">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660307871"/>
                <w14:checkbox>
                  <w14:checked w14:val="0"/>
                  <w14:checkedState w14:val="2612" w14:font="MS Gothic"/>
                  <w14:uncheckedState w14:val="2610" w14:font="MS Gothic"/>
                </w14:checkbox>
              </w:sdtPr>
              <w:sdtContent>
                <w:r w:rsidRPr="00280980">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9D0E3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9D0E3F">
        <w:tc>
          <w:tcPr>
            <w:tcW w:w="811" w:type="dxa"/>
            <w:tcBorders>
              <w:top w:val="single" w:sz="4" w:space="0" w:color="auto"/>
            </w:tcBorders>
          </w:tcPr>
          <w:p w:rsidR="00D04EDE" w:rsidRPr="00C944D3" w:rsidRDefault="00D04EDE" w:rsidP="009D0E3F">
            <w:pPr>
              <w:spacing w:after="40" w:line="200" w:lineRule="exact"/>
              <w:rPr>
                <w:sz w:val="18"/>
                <w:szCs w:val="18"/>
              </w:rPr>
            </w:pPr>
            <w:r w:rsidRPr="00C944D3">
              <w:rPr>
                <w:sz w:val="18"/>
                <w:szCs w:val="18"/>
              </w:rPr>
              <w:t>7.5.2</w:t>
            </w:r>
          </w:p>
        </w:tc>
        <w:tc>
          <w:tcPr>
            <w:tcW w:w="4900" w:type="dxa"/>
            <w:tcBorders>
              <w:top w:val="single" w:sz="4" w:space="0" w:color="auto"/>
            </w:tcBorders>
          </w:tcPr>
          <w:p w:rsidR="00D04EDE" w:rsidRPr="002A5CAF" w:rsidRDefault="00D04EDE" w:rsidP="009D0E3F">
            <w:pPr>
              <w:rPr>
                <w:sz w:val="18"/>
                <w:szCs w:val="18"/>
              </w:rPr>
            </w:pPr>
            <w:r w:rsidRPr="002A5CAF">
              <w:rPr>
                <w:sz w:val="18"/>
                <w:szCs w:val="18"/>
              </w:rPr>
              <w:t xml:space="preserve">Das Laboratorium muss sicherstellen, dass Änderungen an den technischen Aufzeichnungen zu früheren Versionen oder zu ursprünglichen Beobachtungen zurückverfolgt werden können. Sowohl die ursprünglichen als auch die geänderten Daten und Dateien müssen aufbewahrt werden, zusammen mit dem Datum der Änderung, einem Hinweis auf die geänderten Aspekte und das Personal, das für die Änderungen verantwortlich ist. </w:t>
            </w:r>
          </w:p>
        </w:tc>
        <w:tc>
          <w:tcPr>
            <w:tcW w:w="2282" w:type="dxa"/>
            <w:tcBorders>
              <w:top w:val="single" w:sz="4" w:space="0" w:color="auto"/>
            </w:tcBorders>
            <w:shd w:val="clear" w:color="auto" w:fill="DEEAF6"/>
          </w:tcPr>
          <w:p w:rsidR="00D04EDE" w:rsidRPr="00C944D3" w:rsidRDefault="00D04EDE" w:rsidP="009D0E3F">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D0E3F">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904098854"/>
                <w14:checkbox>
                  <w14:checked w14:val="0"/>
                  <w14:checkedState w14:val="2612" w14:font="MS Gothic"/>
                  <w14:uncheckedState w14:val="2610" w14:font="MS Gothic"/>
                </w14:checkbox>
              </w:sdtPr>
              <w:sdtContent>
                <w:r w:rsidRPr="00280980">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826657819"/>
                <w14:checkbox>
                  <w14:checked w14:val="0"/>
                  <w14:checkedState w14:val="2612" w14:font="MS Gothic"/>
                  <w14:uncheckedState w14:val="2610" w14:font="MS Gothic"/>
                </w14:checkbox>
              </w:sdtPr>
              <w:sdtContent>
                <w:r w:rsidRPr="00280980">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D0E3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1E3F7C" w:rsidRPr="00C944D3" w:rsidRDefault="001E3F7C" w:rsidP="00FD622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993"/>
        <w:gridCol w:w="2296"/>
        <w:gridCol w:w="359"/>
        <w:gridCol w:w="360"/>
        <w:gridCol w:w="360"/>
        <w:gridCol w:w="851"/>
      </w:tblGrid>
      <w:tr w:rsidR="007E5E67" w:rsidRPr="00834846" w:rsidTr="002C0532">
        <w:tc>
          <w:tcPr>
            <w:tcW w:w="811" w:type="dxa"/>
            <w:tcBorders>
              <w:top w:val="single" w:sz="12" w:space="0" w:color="auto"/>
              <w:bottom w:val="nil"/>
            </w:tcBorders>
            <w:shd w:val="clear" w:color="auto" w:fill="CCCCCC"/>
          </w:tcPr>
          <w:p w:rsidR="007E5E67" w:rsidRPr="00834846"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834846" w:rsidRDefault="007E5E67" w:rsidP="007E5E67">
            <w:pPr>
              <w:pStyle w:val="berschrift3"/>
            </w:pPr>
            <w:r w:rsidRPr="00834846">
              <w:t>Normforderung</w:t>
            </w:r>
          </w:p>
        </w:tc>
        <w:tc>
          <w:tcPr>
            <w:tcW w:w="993" w:type="dxa"/>
            <w:tcBorders>
              <w:top w:val="single" w:sz="12" w:space="0" w:color="auto"/>
              <w:bottom w:val="nil"/>
            </w:tcBorders>
            <w:shd w:val="clear" w:color="auto" w:fill="CCCCCC"/>
          </w:tcPr>
          <w:p w:rsidR="007E5E67" w:rsidRPr="00834846" w:rsidRDefault="007E5E67" w:rsidP="007E5E67">
            <w:pPr>
              <w:pStyle w:val="berschrift3"/>
            </w:pPr>
            <w:r w:rsidRPr="00834846">
              <w:t>Zuständig</w:t>
            </w:r>
          </w:p>
        </w:tc>
        <w:tc>
          <w:tcPr>
            <w:tcW w:w="2296" w:type="dxa"/>
            <w:tcBorders>
              <w:top w:val="single" w:sz="12" w:space="0" w:color="auto"/>
              <w:bottom w:val="nil"/>
            </w:tcBorders>
            <w:shd w:val="clear" w:color="auto" w:fill="CCCCCC"/>
          </w:tcPr>
          <w:p w:rsidR="007E5E67" w:rsidRPr="00834846" w:rsidRDefault="007E5E67" w:rsidP="007E5E67">
            <w:pPr>
              <w:keepNext/>
              <w:keepLines/>
              <w:spacing w:after="40" w:line="200" w:lineRule="exact"/>
              <w:jc w:val="center"/>
              <w:rPr>
                <w:rFonts w:cs="Arial"/>
                <w:b/>
                <w:bCs/>
                <w:sz w:val="18"/>
                <w:szCs w:val="18"/>
              </w:rPr>
            </w:pPr>
            <w:r w:rsidRPr="00834846">
              <w:rPr>
                <w:rFonts w:cs="Arial"/>
                <w:b/>
                <w:bCs/>
                <w:sz w:val="18"/>
                <w:szCs w:val="18"/>
              </w:rPr>
              <w:t>Referenzdokumente</w:t>
            </w:r>
          </w:p>
        </w:tc>
        <w:tc>
          <w:tcPr>
            <w:tcW w:w="1079" w:type="dxa"/>
            <w:gridSpan w:val="3"/>
            <w:tcBorders>
              <w:top w:val="single" w:sz="12" w:space="0" w:color="auto"/>
              <w:bottom w:val="single" w:sz="4" w:space="0" w:color="auto"/>
            </w:tcBorders>
            <w:shd w:val="clear" w:color="auto" w:fill="CCCCCC"/>
          </w:tcPr>
          <w:p w:rsidR="007E5E67" w:rsidRPr="0083484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34846">
              <w:rPr>
                <w:rFonts w:ascii="Calibri" w:hAnsi="Calibri" w:cs="Arial"/>
                <w:b/>
                <w:sz w:val="18"/>
                <w:szCs w:val="18"/>
                <w:lang w:val="de-DE" w:eastAsia="de-DE"/>
              </w:rPr>
              <w:t>Bewertung</w:t>
            </w:r>
          </w:p>
        </w:tc>
        <w:tc>
          <w:tcPr>
            <w:tcW w:w="851" w:type="dxa"/>
            <w:tcBorders>
              <w:top w:val="single" w:sz="12" w:space="0" w:color="auto"/>
              <w:bottom w:val="nil"/>
            </w:tcBorders>
            <w:shd w:val="clear" w:color="auto" w:fill="CCCCCC"/>
          </w:tcPr>
          <w:p w:rsidR="007E5E67" w:rsidRPr="0083484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34846">
              <w:rPr>
                <w:rFonts w:ascii="Calibri" w:hAnsi="Calibri" w:cs="Arial"/>
                <w:b/>
                <w:sz w:val="18"/>
                <w:szCs w:val="18"/>
                <w:lang w:val="de-DE" w:eastAsia="de-DE"/>
              </w:rPr>
              <w:t xml:space="preserve">Abw. </w:t>
            </w:r>
          </w:p>
        </w:tc>
      </w:tr>
      <w:tr w:rsidR="007E5E67" w:rsidRPr="00834846" w:rsidTr="002C0532">
        <w:tc>
          <w:tcPr>
            <w:tcW w:w="811" w:type="dxa"/>
            <w:tcBorders>
              <w:top w:val="nil"/>
              <w:bottom w:val="single" w:sz="12" w:space="0" w:color="auto"/>
            </w:tcBorders>
            <w:shd w:val="clear" w:color="auto" w:fill="CCCCCC"/>
          </w:tcPr>
          <w:p w:rsidR="007E5E67" w:rsidRPr="00834846"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834846" w:rsidRDefault="007E5E67" w:rsidP="007E5E67">
            <w:pPr>
              <w:pStyle w:val="berschrift3"/>
            </w:pPr>
          </w:p>
        </w:tc>
        <w:tc>
          <w:tcPr>
            <w:tcW w:w="993" w:type="dxa"/>
            <w:tcBorders>
              <w:top w:val="nil"/>
              <w:bottom w:val="single" w:sz="12" w:space="0" w:color="auto"/>
            </w:tcBorders>
            <w:shd w:val="clear" w:color="auto" w:fill="CCCCCC"/>
            <w:vAlign w:val="center"/>
          </w:tcPr>
          <w:p w:rsidR="007E5E67" w:rsidRPr="00834846" w:rsidRDefault="007E5E67" w:rsidP="007E5E67">
            <w:pPr>
              <w:pStyle w:val="berschrift3"/>
            </w:pPr>
          </w:p>
        </w:tc>
        <w:tc>
          <w:tcPr>
            <w:tcW w:w="2296" w:type="dxa"/>
            <w:tcBorders>
              <w:top w:val="nil"/>
              <w:bottom w:val="single" w:sz="12" w:space="0" w:color="auto"/>
            </w:tcBorders>
            <w:shd w:val="clear" w:color="auto" w:fill="CCCCCC"/>
            <w:vAlign w:val="center"/>
          </w:tcPr>
          <w:p w:rsidR="007E5E67" w:rsidRPr="00834846" w:rsidRDefault="007E5E67" w:rsidP="007E5E67">
            <w:pPr>
              <w:keepNext/>
              <w:keepLines/>
              <w:spacing w:after="40" w:line="200" w:lineRule="exact"/>
              <w:jc w:val="center"/>
              <w:rPr>
                <w:rFonts w:cs="Arial"/>
                <w:b/>
                <w:bCs/>
                <w:sz w:val="18"/>
                <w:szCs w:val="18"/>
              </w:rPr>
            </w:pPr>
            <w:r w:rsidRPr="00834846">
              <w:rPr>
                <w:rFonts w:cs="Arial"/>
                <w:b/>
                <w:bCs/>
                <w:sz w:val="18"/>
                <w:szCs w:val="18"/>
              </w:rPr>
              <w:t>zur Umsetzung</w:t>
            </w:r>
          </w:p>
        </w:tc>
        <w:tc>
          <w:tcPr>
            <w:tcW w:w="359" w:type="dxa"/>
            <w:tcBorders>
              <w:top w:val="single" w:sz="4" w:space="0" w:color="auto"/>
              <w:bottom w:val="single" w:sz="12" w:space="0" w:color="auto"/>
            </w:tcBorders>
            <w:shd w:val="clear" w:color="auto" w:fill="CCCCCC"/>
            <w:vAlign w:val="center"/>
          </w:tcPr>
          <w:p w:rsidR="007E5E67" w:rsidRPr="00834846"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834846">
              <w:rPr>
                <w:rFonts w:ascii="Calibri" w:hAnsi="Calibri" w:cs="Arial"/>
                <w:b/>
                <w:sz w:val="18"/>
                <w:szCs w:val="18"/>
                <w:lang w:val="de-DE" w:eastAsia="de-DE"/>
              </w:rPr>
              <w:t>1</w:t>
            </w:r>
          </w:p>
        </w:tc>
        <w:tc>
          <w:tcPr>
            <w:tcW w:w="360" w:type="dxa"/>
            <w:tcBorders>
              <w:top w:val="single" w:sz="4" w:space="0" w:color="auto"/>
              <w:bottom w:val="single" w:sz="12" w:space="0" w:color="auto"/>
            </w:tcBorders>
            <w:shd w:val="clear" w:color="auto" w:fill="CCCCCC"/>
            <w:vAlign w:val="center"/>
          </w:tcPr>
          <w:p w:rsidR="007E5E67" w:rsidRPr="0083484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34846">
              <w:rPr>
                <w:rFonts w:ascii="Calibri" w:hAnsi="Calibri" w:cs="Arial"/>
                <w:b/>
                <w:sz w:val="18"/>
                <w:szCs w:val="18"/>
                <w:lang w:val="de-DE" w:eastAsia="de-DE"/>
              </w:rPr>
              <w:t>2</w:t>
            </w:r>
          </w:p>
        </w:tc>
        <w:tc>
          <w:tcPr>
            <w:tcW w:w="360" w:type="dxa"/>
            <w:tcBorders>
              <w:top w:val="single" w:sz="4" w:space="0" w:color="auto"/>
              <w:bottom w:val="single" w:sz="12" w:space="0" w:color="auto"/>
            </w:tcBorders>
            <w:shd w:val="clear" w:color="auto" w:fill="CCCCCC"/>
            <w:vAlign w:val="center"/>
          </w:tcPr>
          <w:p w:rsidR="007E5E67" w:rsidRPr="0083484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34846">
              <w:rPr>
                <w:rFonts w:ascii="Calibri" w:hAnsi="Calibri" w:cs="Arial"/>
                <w:b/>
                <w:sz w:val="18"/>
                <w:szCs w:val="18"/>
                <w:lang w:val="de-DE" w:eastAsia="de-DE"/>
              </w:rPr>
              <w:t>3</w:t>
            </w:r>
          </w:p>
        </w:tc>
        <w:tc>
          <w:tcPr>
            <w:tcW w:w="851" w:type="dxa"/>
            <w:tcBorders>
              <w:top w:val="nil"/>
              <w:bottom w:val="single" w:sz="12" w:space="0" w:color="auto"/>
            </w:tcBorders>
            <w:shd w:val="clear" w:color="auto" w:fill="CCCCCC"/>
          </w:tcPr>
          <w:p w:rsidR="007E5E67" w:rsidRPr="0083484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34846">
              <w:rPr>
                <w:rFonts w:ascii="Calibri" w:hAnsi="Calibri" w:cs="Arial"/>
                <w:b/>
                <w:sz w:val="18"/>
                <w:szCs w:val="18"/>
                <w:lang w:val="de-DE" w:eastAsia="de-DE"/>
              </w:rPr>
              <w:t>Nr.</w:t>
            </w:r>
          </w:p>
        </w:tc>
      </w:tr>
      <w:tr w:rsidR="00D04EDE" w:rsidRPr="00C944D3" w:rsidTr="002C0532">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18" w:name="_Toc527551002"/>
            <w:r w:rsidRPr="00C944D3">
              <w:t>7.6</w:t>
            </w:r>
            <w:r w:rsidRPr="00C944D3">
              <w:tab/>
            </w:r>
            <w:r w:rsidRPr="00B6214B">
              <w:t>Ermittlung der Messunsicherheit</w:t>
            </w:r>
            <w:bookmarkEnd w:id="18"/>
          </w:p>
        </w:tc>
        <w:tc>
          <w:tcPr>
            <w:tcW w:w="993"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sz w:val="18"/>
                <w:szCs w:val="18"/>
              </w:rPr>
            </w:pPr>
            <w:r>
              <w:rPr>
                <w:b/>
                <w:sz w:val="18"/>
                <w:szCs w:val="18"/>
              </w:rPr>
              <w:t>FB</w:t>
            </w:r>
          </w:p>
        </w:tc>
        <w:tc>
          <w:tcPr>
            <w:tcW w:w="2296"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59"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2889612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60"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210964903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60"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7693788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851"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2C0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359"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7802173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60"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5955193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60"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372371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851"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1C468B">
        <w:tc>
          <w:tcPr>
            <w:tcW w:w="811" w:type="dxa"/>
            <w:tcBorders>
              <w:top w:val="single" w:sz="4" w:space="0" w:color="auto"/>
              <w:bottom w:val="single" w:sz="2" w:space="0" w:color="auto"/>
            </w:tcBorders>
          </w:tcPr>
          <w:p w:rsidR="00D04EDE" w:rsidRPr="00C944D3" w:rsidRDefault="00D04EDE" w:rsidP="00B65027">
            <w:pPr>
              <w:spacing w:after="40" w:line="200" w:lineRule="exact"/>
              <w:rPr>
                <w:sz w:val="18"/>
                <w:szCs w:val="18"/>
              </w:rPr>
            </w:pPr>
            <w:r w:rsidRPr="00C944D3">
              <w:rPr>
                <w:sz w:val="18"/>
                <w:szCs w:val="18"/>
              </w:rPr>
              <w:lastRenderedPageBreak/>
              <w:t>7.6.1</w:t>
            </w:r>
          </w:p>
        </w:tc>
        <w:tc>
          <w:tcPr>
            <w:tcW w:w="4900" w:type="dxa"/>
            <w:tcBorders>
              <w:top w:val="single" w:sz="4" w:space="0" w:color="auto"/>
              <w:bottom w:val="single" w:sz="2" w:space="0" w:color="auto"/>
            </w:tcBorders>
          </w:tcPr>
          <w:p w:rsidR="00D04EDE" w:rsidRPr="00C944D3" w:rsidRDefault="00D04EDE" w:rsidP="00D34374">
            <w:pPr>
              <w:spacing w:line="200" w:lineRule="exact"/>
              <w:rPr>
                <w:sz w:val="18"/>
                <w:szCs w:val="18"/>
              </w:rPr>
            </w:pPr>
            <w:r w:rsidRPr="00B6214B">
              <w:rPr>
                <w:sz w:val="18"/>
                <w:szCs w:val="18"/>
              </w:rPr>
              <w:t xml:space="preserve">Laboratorien müssen die Beiträge zur Messunsicherheit ermitteln. Bei der Ermittlung der Messunsicherheit müssen alle Beiträge, die von Bedeutung sind, in Betracht gezogen werden, einschließlich der Beiträge, die sich aus </w:t>
            </w:r>
            <w:proofErr w:type="gramStart"/>
            <w:r w:rsidRPr="00B6214B">
              <w:rPr>
                <w:sz w:val="18"/>
                <w:szCs w:val="18"/>
              </w:rPr>
              <w:t>der Probenahme</w:t>
            </w:r>
            <w:proofErr w:type="gramEnd"/>
            <w:r w:rsidRPr="00B6214B">
              <w:rPr>
                <w:sz w:val="18"/>
                <w:szCs w:val="18"/>
              </w:rPr>
              <w:t xml:space="preserve"> ergeben. Angemessene Auswertungsverfahren sind zu verwenden.</w:t>
            </w:r>
          </w:p>
        </w:tc>
        <w:tc>
          <w:tcPr>
            <w:tcW w:w="2282" w:type="dxa"/>
            <w:tcBorders>
              <w:top w:val="single" w:sz="4" w:space="0" w:color="auto"/>
              <w:bottom w:val="single" w:sz="2" w:space="0" w:color="auto"/>
            </w:tcBorders>
            <w:shd w:val="clear" w:color="auto" w:fill="DEEAF6"/>
          </w:tcPr>
          <w:p w:rsidR="00D04EDE" w:rsidRPr="00C944D3" w:rsidRDefault="00D04EDE"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2" w:space="0" w:color="auto"/>
            </w:tcBorders>
          </w:tcPr>
          <w:p w:rsidR="00D04EDE" w:rsidRPr="00C944D3" w:rsidRDefault="00D04EDE" w:rsidP="00B65027">
            <w:pPr>
              <w:spacing w:after="40" w:line="200" w:lineRule="exact"/>
              <w:jc w:val="center"/>
              <w:rPr>
                <w:rFonts w:cs="Arial"/>
                <w:bCs/>
                <w:sz w:val="18"/>
                <w:szCs w:val="18"/>
              </w:rPr>
            </w:pPr>
          </w:p>
        </w:tc>
        <w:tc>
          <w:tcPr>
            <w:tcW w:w="393" w:type="dxa"/>
            <w:tcBorders>
              <w:top w:val="single" w:sz="4" w:space="0" w:color="auto"/>
              <w:bottom w:val="single" w:sz="2" w:space="0" w:color="auto"/>
            </w:tcBorders>
            <w:shd w:val="clear" w:color="auto" w:fill="FFF2CC"/>
          </w:tcPr>
          <w:p w:rsidR="00D04EDE" w:rsidRDefault="00D04EDE">
            <w:sdt>
              <w:sdtPr>
                <w:rPr>
                  <w:rFonts w:ascii="MS Gothic" w:eastAsia="MS Gothic" w:hAnsi="MS Gothic" w:cs="MS Gothic" w:hint="eastAsia"/>
                </w:rPr>
                <w:id w:val="-1953242205"/>
                <w14:checkbox>
                  <w14:checked w14:val="0"/>
                  <w14:checkedState w14:val="2612" w14:font="MS Gothic"/>
                  <w14:uncheckedState w14:val="2610" w14:font="MS Gothic"/>
                </w14:checkbox>
              </w:sdtPr>
              <w:sdtContent>
                <w:r w:rsidRPr="001F46E9">
                  <w:rPr>
                    <w:rFonts w:ascii="MS Gothic" w:eastAsia="MS Gothic" w:hAnsi="MS Gothic" w:cs="MS Gothic" w:hint="eastAsia"/>
                  </w:rPr>
                  <w:t>☐</w:t>
                </w:r>
              </w:sdtContent>
            </w:sdt>
          </w:p>
        </w:tc>
        <w:tc>
          <w:tcPr>
            <w:tcW w:w="392" w:type="dxa"/>
            <w:tcBorders>
              <w:top w:val="single" w:sz="4" w:space="0" w:color="auto"/>
              <w:bottom w:val="single" w:sz="2" w:space="0" w:color="auto"/>
            </w:tcBorders>
            <w:shd w:val="clear" w:color="auto" w:fill="FFF2CC"/>
          </w:tcPr>
          <w:p w:rsidR="00D04EDE" w:rsidRDefault="00D04EDE">
            <w:sdt>
              <w:sdtPr>
                <w:rPr>
                  <w:rFonts w:ascii="MS Gothic" w:eastAsia="MS Gothic" w:hAnsi="MS Gothic" w:cs="MS Gothic" w:hint="eastAsia"/>
                </w:rPr>
                <w:id w:val="263739646"/>
                <w14:checkbox>
                  <w14:checked w14:val="0"/>
                  <w14:checkedState w14:val="2612" w14:font="MS Gothic"/>
                  <w14:uncheckedState w14:val="2610" w14:font="MS Gothic"/>
                </w14:checkbox>
              </w:sdtPr>
              <w:sdtContent>
                <w:r w:rsidRPr="001F46E9">
                  <w:rPr>
                    <w:rFonts w:ascii="MS Gothic" w:eastAsia="MS Gothic" w:hAnsi="MS Gothic" w:cs="MS Gothic" w:hint="eastAsia"/>
                  </w:rPr>
                  <w:t>☐</w:t>
                </w:r>
              </w:sdtContent>
            </w:sdt>
          </w:p>
        </w:tc>
        <w:tc>
          <w:tcPr>
            <w:tcW w:w="740" w:type="dxa"/>
            <w:tcBorders>
              <w:top w:val="single" w:sz="4" w:space="0" w:color="auto"/>
              <w:bottom w:val="single" w:sz="2" w:space="0" w:color="auto"/>
            </w:tcBorders>
            <w:shd w:val="clear" w:color="auto" w:fill="FFF2CC"/>
          </w:tcPr>
          <w:p w:rsidR="00D04EDE" w:rsidRPr="00C944D3" w:rsidRDefault="00D04EDE"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73233A">
        <w:tc>
          <w:tcPr>
            <w:tcW w:w="811" w:type="dxa"/>
            <w:tcBorders>
              <w:top w:val="single" w:sz="2" w:space="0" w:color="auto"/>
              <w:bottom w:val="single" w:sz="4" w:space="0" w:color="auto"/>
            </w:tcBorders>
          </w:tcPr>
          <w:p w:rsidR="00D04EDE" w:rsidRPr="00C944D3" w:rsidRDefault="00D04EDE" w:rsidP="0073233A">
            <w:r w:rsidRPr="00C944D3">
              <w:rPr>
                <w:sz w:val="18"/>
                <w:szCs w:val="18"/>
              </w:rPr>
              <w:t>7.6.2</w:t>
            </w:r>
          </w:p>
        </w:tc>
        <w:tc>
          <w:tcPr>
            <w:tcW w:w="4900" w:type="dxa"/>
            <w:tcBorders>
              <w:top w:val="single" w:sz="2" w:space="0" w:color="auto"/>
              <w:bottom w:val="single" w:sz="4" w:space="0" w:color="auto"/>
            </w:tcBorders>
          </w:tcPr>
          <w:p w:rsidR="00D04EDE" w:rsidRPr="00C944D3" w:rsidRDefault="00D04EDE" w:rsidP="0017771E">
            <w:pPr>
              <w:rPr>
                <w:sz w:val="18"/>
                <w:szCs w:val="18"/>
              </w:rPr>
            </w:pPr>
            <w:r w:rsidRPr="00B6214B">
              <w:rPr>
                <w:sz w:val="18"/>
                <w:szCs w:val="18"/>
              </w:rPr>
              <w:t>Ein Laboratorium, das Kalibrierungen durchführt, einschließlich der seiner eigenen Einrichtungen, muss die Messunsicherheit für alle Kalibrierungen ermitteln.</w:t>
            </w:r>
          </w:p>
        </w:tc>
        <w:tc>
          <w:tcPr>
            <w:tcW w:w="2282" w:type="dxa"/>
            <w:tcBorders>
              <w:top w:val="single" w:sz="2" w:space="0" w:color="auto"/>
              <w:bottom w:val="single" w:sz="4" w:space="0" w:color="auto"/>
            </w:tcBorders>
            <w:shd w:val="clear" w:color="auto" w:fill="DEEAF6"/>
          </w:tcPr>
          <w:p w:rsidR="00D04EDE" w:rsidRPr="00C944D3" w:rsidRDefault="00D04EDE"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2" w:space="0" w:color="auto"/>
              <w:bottom w:val="single" w:sz="4" w:space="0" w:color="auto"/>
            </w:tcBorders>
          </w:tcPr>
          <w:p w:rsidR="00D04EDE" w:rsidRPr="00C944D3" w:rsidRDefault="00D04EDE" w:rsidP="0073233A">
            <w:pPr>
              <w:spacing w:after="40" w:line="200" w:lineRule="exact"/>
              <w:jc w:val="center"/>
              <w:rPr>
                <w:rFonts w:cs="Arial"/>
                <w:bCs/>
                <w:sz w:val="18"/>
                <w:szCs w:val="18"/>
              </w:rPr>
            </w:pPr>
          </w:p>
        </w:tc>
        <w:tc>
          <w:tcPr>
            <w:tcW w:w="393" w:type="dxa"/>
            <w:tcBorders>
              <w:top w:val="single" w:sz="2" w:space="0" w:color="auto"/>
              <w:bottom w:val="single" w:sz="4" w:space="0" w:color="auto"/>
            </w:tcBorders>
            <w:shd w:val="clear" w:color="auto" w:fill="FFF2CC"/>
          </w:tcPr>
          <w:p w:rsidR="00D04EDE" w:rsidRDefault="00D04EDE">
            <w:sdt>
              <w:sdtPr>
                <w:rPr>
                  <w:rFonts w:ascii="MS Gothic" w:eastAsia="MS Gothic" w:hAnsi="MS Gothic" w:cs="MS Gothic" w:hint="eastAsia"/>
                </w:rPr>
                <w:id w:val="317158458"/>
                <w14:checkbox>
                  <w14:checked w14:val="0"/>
                  <w14:checkedState w14:val="2612" w14:font="MS Gothic"/>
                  <w14:uncheckedState w14:val="2610" w14:font="MS Gothic"/>
                </w14:checkbox>
              </w:sdtPr>
              <w:sdtContent>
                <w:r w:rsidRPr="001F46E9">
                  <w:rPr>
                    <w:rFonts w:ascii="MS Gothic" w:eastAsia="MS Gothic" w:hAnsi="MS Gothic" w:cs="MS Gothic" w:hint="eastAsia"/>
                  </w:rPr>
                  <w:t>☐</w:t>
                </w:r>
              </w:sdtContent>
            </w:sdt>
          </w:p>
        </w:tc>
        <w:tc>
          <w:tcPr>
            <w:tcW w:w="392" w:type="dxa"/>
            <w:tcBorders>
              <w:top w:val="single" w:sz="2" w:space="0" w:color="auto"/>
              <w:bottom w:val="single" w:sz="4" w:space="0" w:color="auto"/>
            </w:tcBorders>
            <w:shd w:val="clear" w:color="auto" w:fill="FFF2CC"/>
          </w:tcPr>
          <w:p w:rsidR="00D04EDE" w:rsidRDefault="00D04EDE">
            <w:sdt>
              <w:sdtPr>
                <w:rPr>
                  <w:rFonts w:ascii="MS Gothic" w:eastAsia="MS Gothic" w:hAnsi="MS Gothic" w:cs="MS Gothic" w:hint="eastAsia"/>
                </w:rPr>
                <w:id w:val="-1906754521"/>
                <w14:checkbox>
                  <w14:checked w14:val="0"/>
                  <w14:checkedState w14:val="2612" w14:font="MS Gothic"/>
                  <w14:uncheckedState w14:val="2610" w14:font="MS Gothic"/>
                </w14:checkbox>
              </w:sdtPr>
              <w:sdtContent>
                <w:r w:rsidRPr="001F46E9">
                  <w:rPr>
                    <w:rFonts w:ascii="MS Gothic" w:eastAsia="MS Gothic" w:hAnsi="MS Gothic" w:cs="MS Gothic" w:hint="eastAsia"/>
                  </w:rPr>
                  <w:t>☐</w:t>
                </w:r>
              </w:sdtContent>
            </w:sdt>
          </w:p>
        </w:tc>
        <w:tc>
          <w:tcPr>
            <w:tcW w:w="740" w:type="dxa"/>
            <w:tcBorders>
              <w:top w:val="single" w:sz="2" w:space="0" w:color="auto"/>
              <w:bottom w:val="single" w:sz="4" w:space="0" w:color="auto"/>
            </w:tcBorders>
            <w:shd w:val="clear" w:color="auto" w:fill="FFF2CC"/>
          </w:tcPr>
          <w:p w:rsidR="00D04EDE" w:rsidRPr="00C944D3" w:rsidRDefault="00D04EDE"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2" w:space="0" w:color="auto"/>
              <w:bottom w:val="single" w:sz="4" w:space="0" w:color="auto"/>
            </w:tcBorders>
          </w:tcPr>
          <w:p w:rsidR="00D04EDE" w:rsidRPr="00C944D3" w:rsidRDefault="00D04EDE" w:rsidP="0073233A">
            <w:r w:rsidRPr="00C944D3">
              <w:rPr>
                <w:sz w:val="18"/>
                <w:szCs w:val="18"/>
              </w:rPr>
              <w:t>7.6.3</w:t>
            </w:r>
          </w:p>
        </w:tc>
        <w:tc>
          <w:tcPr>
            <w:tcW w:w="4900" w:type="dxa"/>
            <w:tcBorders>
              <w:top w:val="single" w:sz="2" w:space="0" w:color="auto"/>
              <w:bottom w:val="single" w:sz="4" w:space="0" w:color="auto"/>
            </w:tcBorders>
          </w:tcPr>
          <w:p w:rsidR="00D04EDE" w:rsidRPr="00C944D3" w:rsidRDefault="00D04EDE" w:rsidP="0073233A">
            <w:pPr>
              <w:rPr>
                <w:sz w:val="18"/>
                <w:szCs w:val="18"/>
              </w:rPr>
            </w:pPr>
            <w:r w:rsidRPr="0082558F">
              <w:rPr>
                <w:sz w:val="18"/>
                <w:szCs w:val="18"/>
              </w:rPr>
              <w:t xml:space="preserve">Ein Laboratorium, das Prüfungen durchführt, muss die </w:t>
            </w:r>
            <w:r w:rsidRPr="0082558F">
              <w:rPr>
                <w:sz w:val="18"/>
                <w:szCs w:val="18"/>
              </w:rPr>
              <w:lastRenderedPageBreak/>
              <w:t>Messunsicherheit ermitteln. Wenn die Art des Probenahme oder Prüfverfahrens eine präzise Bestimmung der Messunsicherheit ausschließt, muss eine Schätzung erfolgen, basierend auf dem Verständnis der theoretischen Grundlagen oder der praktischen Erfahrung mit der Durchführung des Verfahrens.</w:t>
            </w:r>
          </w:p>
          <w:p w:rsidR="00D04EDE" w:rsidRPr="00C944D3" w:rsidRDefault="00D04EDE" w:rsidP="0073233A">
            <w:pPr>
              <w:rPr>
                <w:rFonts w:cs="Arial"/>
                <w:sz w:val="16"/>
                <w:szCs w:val="16"/>
              </w:rPr>
            </w:pPr>
            <w:r w:rsidRPr="00C944D3">
              <w:rPr>
                <w:rFonts w:cs="Arial"/>
                <w:sz w:val="16"/>
                <w:szCs w:val="16"/>
              </w:rPr>
              <w:t>[</w:t>
            </w:r>
            <w:r w:rsidRPr="00C944D3">
              <w:rPr>
                <w:rFonts w:cs="Arial"/>
                <w:sz w:val="16"/>
                <w:szCs w:val="16"/>
              </w:rPr>
              <w:sym w:font="Wingdings" w:char="F0E8"/>
            </w:r>
            <w:r w:rsidRPr="0082558F">
              <w:rPr>
                <w:rFonts w:cs="Arial"/>
                <w:sz w:val="16"/>
                <w:szCs w:val="16"/>
              </w:rPr>
              <w:t xml:space="preserve">ANMERKUNG 1 In den Fällen, wo ein bekanntes Prüfverfahren </w:t>
            </w:r>
            <w:r>
              <w:rPr>
                <w:rFonts w:cs="Arial"/>
                <w:sz w:val="16"/>
                <w:szCs w:val="16"/>
              </w:rPr>
              <w:br/>
            </w:r>
            <w:r w:rsidRPr="0082558F">
              <w:rPr>
                <w:rFonts w:cs="Arial"/>
                <w:sz w:val="16"/>
                <w:szCs w:val="16"/>
              </w:rPr>
              <w:t>die Grenzwerte der Hauptquellen der Messunsicherheit und die Form der Darlegung des berechneten Ergebnisses festgelegt hat, wird angenommen, dass das Laboratorium 7.6.3 durch Befolgen der Festlegungen für das Prüfverfahren und die Form des Prüfberichts erfüllt hat.</w:t>
            </w:r>
            <w:r w:rsidRPr="00C944D3">
              <w:rPr>
                <w:rFonts w:cs="Arial"/>
                <w:sz w:val="16"/>
                <w:szCs w:val="16"/>
              </w:rPr>
              <w:t>]</w:t>
            </w:r>
          </w:p>
          <w:p w:rsidR="00D04EDE" w:rsidRPr="00C944D3" w:rsidRDefault="00D04EDE" w:rsidP="0073233A">
            <w:pPr>
              <w:rPr>
                <w:rFonts w:cs="Arial"/>
                <w:sz w:val="16"/>
                <w:szCs w:val="16"/>
              </w:rPr>
            </w:pPr>
            <w:r w:rsidRPr="00C944D3">
              <w:rPr>
                <w:rFonts w:cs="Arial"/>
                <w:sz w:val="16"/>
                <w:szCs w:val="16"/>
              </w:rPr>
              <w:t>[</w:t>
            </w:r>
            <w:r w:rsidRPr="00C944D3">
              <w:rPr>
                <w:rFonts w:cs="Arial"/>
                <w:sz w:val="16"/>
                <w:szCs w:val="16"/>
              </w:rPr>
              <w:sym w:font="Wingdings" w:char="F0E8"/>
            </w:r>
            <w:r w:rsidRPr="0082558F">
              <w:rPr>
                <w:rFonts w:cs="Arial"/>
                <w:sz w:val="16"/>
                <w:szCs w:val="16"/>
              </w:rPr>
              <w:t>ANMERKUNG 2 Wurde für ein bestimmtes Verfahren die Messunsicherheit der Ergebnisse ermittelt und verifiziert, ist es nicht erforderlich, die Messunsicherheit für jedes Ergebnis zu ermitteln, wenn das Laboratorium nachweisen kann, dass die identifizierten kritischen Einflussfaktoren unter Kontrolle sind.</w:t>
            </w:r>
            <w:r w:rsidRPr="00C944D3">
              <w:rPr>
                <w:rFonts w:cs="Arial"/>
                <w:sz w:val="16"/>
                <w:szCs w:val="16"/>
              </w:rPr>
              <w:t>]</w:t>
            </w:r>
          </w:p>
          <w:p w:rsidR="00D04EDE" w:rsidRPr="00C944D3" w:rsidRDefault="00D04EDE" w:rsidP="0073233A">
            <w:pPr>
              <w:rPr>
                <w:sz w:val="18"/>
                <w:szCs w:val="18"/>
              </w:rPr>
            </w:pPr>
            <w:r w:rsidRPr="00C944D3">
              <w:rPr>
                <w:rFonts w:cs="Arial"/>
                <w:sz w:val="16"/>
                <w:szCs w:val="16"/>
              </w:rPr>
              <w:t>[</w:t>
            </w:r>
            <w:r w:rsidRPr="00C944D3">
              <w:rPr>
                <w:rFonts w:cs="Arial"/>
                <w:sz w:val="16"/>
                <w:szCs w:val="16"/>
              </w:rPr>
              <w:sym w:font="Wingdings" w:char="F0E8"/>
            </w:r>
            <w:r w:rsidRPr="0082558F">
              <w:rPr>
                <w:rFonts w:cs="Arial"/>
                <w:sz w:val="16"/>
                <w:szCs w:val="16"/>
              </w:rPr>
              <w:t>ANMERKUNG 3 Für weitere Informationen siehe ISO/IEC Guide 983, ISO 21748 und die Normenreihe ISO 5725.</w:t>
            </w:r>
            <w:r w:rsidRPr="00C944D3">
              <w:rPr>
                <w:rFonts w:cs="Arial"/>
                <w:sz w:val="16"/>
                <w:szCs w:val="16"/>
              </w:rPr>
              <w:t>]</w:t>
            </w:r>
          </w:p>
        </w:tc>
        <w:tc>
          <w:tcPr>
            <w:tcW w:w="2282" w:type="dxa"/>
            <w:tcBorders>
              <w:top w:val="single" w:sz="2" w:space="0" w:color="auto"/>
              <w:bottom w:val="single" w:sz="4" w:space="0" w:color="auto"/>
            </w:tcBorders>
            <w:shd w:val="clear" w:color="auto" w:fill="DEEAF6"/>
          </w:tcPr>
          <w:p w:rsidR="00D04EDE" w:rsidRPr="00C944D3" w:rsidRDefault="00D04EDE" w:rsidP="0073233A">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2" w:space="0" w:color="auto"/>
              <w:bottom w:val="single" w:sz="4" w:space="0" w:color="auto"/>
            </w:tcBorders>
          </w:tcPr>
          <w:p w:rsidR="00D04EDE" w:rsidRPr="00C944D3" w:rsidRDefault="00D04EDE" w:rsidP="0073233A">
            <w:pPr>
              <w:spacing w:after="40" w:line="200" w:lineRule="exact"/>
              <w:jc w:val="center"/>
              <w:rPr>
                <w:rFonts w:cs="Arial"/>
                <w:bCs/>
                <w:sz w:val="18"/>
                <w:szCs w:val="18"/>
              </w:rPr>
            </w:pPr>
          </w:p>
        </w:tc>
        <w:tc>
          <w:tcPr>
            <w:tcW w:w="393" w:type="dxa"/>
            <w:tcBorders>
              <w:top w:val="single" w:sz="2" w:space="0" w:color="auto"/>
              <w:bottom w:val="single" w:sz="4" w:space="0" w:color="auto"/>
            </w:tcBorders>
            <w:shd w:val="clear" w:color="auto" w:fill="FFF2CC"/>
          </w:tcPr>
          <w:p w:rsidR="00D04EDE" w:rsidRDefault="00D04EDE">
            <w:sdt>
              <w:sdtPr>
                <w:rPr>
                  <w:rFonts w:ascii="MS Gothic" w:eastAsia="MS Gothic" w:hAnsi="MS Gothic" w:cs="MS Gothic" w:hint="eastAsia"/>
                </w:rPr>
                <w:id w:val="2084947590"/>
                <w14:checkbox>
                  <w14:checked w14:val="0"/>
                  <w14:checkedState w14:val="2612" w14:font="MS Gothic"/>
                  <w14:uncheckedState w14:val="2610" w14:font="MS Gothic"/>
                </w14:checkbox>
              </w:sdtPr>
              <w:sdtContent>
                <w:r w:rsidRPr="001F46E9">
                  <w:rPr>
                    <w:rFonts w:ascii="MS Gothic" w:eastAsia="MS Gothic" w:hAnsi="MS Gothic" w:cs="MS Gothic" w:hint="eastAsia"/>
                  </w:rPr>
                  <w:t>☐</w:t>
                </w:r>
              </w:sdtContent>
            </w:sdt>
          </w:p>
        </w:tc>
        <w:tc>
          <w:tcPr>
            <w:tcW w:w="392" w:type="dxa"/>
            <w:tcBorders>
              <w:top w:val="single" w:sz="2" w:space="0" w:color="auto"/>
              <w:bottom w:val="single" w:sz="4" w:space="0" w:color="auto"/>
            </w:tcBorders>
            <w:shd w:val="clear" w:color="auto" w:fill="FFF2CC"/>
          </w:tcPr>
          <w:p w:rsidR="00D04EDE" w:rsidRDefault="00D04EDE">
            <w:sdt>
              <w:sdtPr>
                <w:rPr>
                  <w:rFonts w:ascii="MS Gothic" w:eastAsia="MS Gothic" w:hAnsi="MS Gothic" w:cs="MS Gothic" w:hint="eastAsia"/>
                </w:rPr>
                <w:id w:val="1281842071"/>
                <w14:checkbox>
                  <w14:checked w14:val="0"/>
                  <w14:checkedState w14:val="2612" w14:font="MS Gothic"/>
                  <w14:uncheckedState w14:val="2610" w14:font="MS Gothic"/>
                </w14:checkbox>
              </w:sdtPr>
              <w:sdtContent>
                <w:r w:rsidRPr="001F46E9">
                  <w:rPr>
                    <w:rFonts w:ascii="MS Gothic" w:eastAsia="MS Gothic" w:hAnsi="MS Gothic" w:cs="MS Gothic" w:hint="eastAsia"/>
                  </w:rPr>
                  <w:t>☐</w:t>
                </w:r>
              </w:sdtContent>
            </w:sdt>
          </w:p>
        </w:tc>
        <w:tc>
          <w:tcPr>
            <w:tcW w:w="740" w:type="dxa"/>
            <w:tcBorders>
              <w:top w:val="single" w:sz="2" w:space="0" w:color="auto"/>
              <w:bottom w:val="single" w:sz="4" w:space="0" w:color="auto"/>
            </w:tcBorders>
            <w:shd w:val="clear" w:color="auto" w:fill="FFF2CC"/>
          </w:tcPr>
          <w:p w:rsidR="00D04EDE" w:rsidRPr="00C944D3" w:rsidRDefault="00D04EDE" w:rsidP="0073233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1462D1" w:rsidRPr="00C944D3" w:rsidRDefault="001462D1" w:rsidP="00FD622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3874"/>
        <w:gridCol w:w="1017"/>
        <w:gridCol w:w="2298"/>
        <w:gridCol w:w="14"/>
        <w:gridCol w:w="391"/>
        <w:gridCol w:w="379"/>
        <w:gridCol w:w="14"/>
        <w:gridCol w:w="386"/>
        <w:gridCol w:w="746"/>
      </w:tblGrid>
      <w:tr w:rsidR="007E5E67" w:rsidRPr="0082558F" w:rsidTr="003D4912">
        <w:tc>
          <w:tcPr>
            <w:tcW w:w="804" w:type="dxa"/>
            <w:tcBorders>
              <w:top w:val="single" w:sz="12" w:space="0" w:color="auto"/>
              <w:bottom w:val="nil"/>
            </w:tcBorders>
            <w:shd w:val="clear" w:color="auto" w:fill="CCCCCC"/>
          </w:tcPr>
          <w:p w:rsidR="007E5E67" w:rsidRPr="0082558F" w:rsidRDefault="007E5E67" w:rsidP="007E5E67">
            <w:pPr>
              <w:keepNext/>
              <w:keepLines/>
              <w:spacing w:after="40" w:line="200" w:lineRule="exact"/>
              <w:rPr>
                <w:rFonts w:cs="Arial"/>
                <w:b/>
                <w:sz w:val="18"/>
                <w:szCs w:val="18"/>
              </w:rPr>
            </w:pPr>
          </w:p>
        </w:tc>
        <w:tc>
          <w:tcPr>
            <w:tcW w:w="3874" w:type="dxa"/>
            <w:tcBorders>
              <w:top w:val="single" w:sz="12" w:space="0" w:color="auto"/>
              <w:bottom w:val="nil"/>
            </w:tcBorders>
            <w:shd w:val="clear" w:color="auto" w:fill="CCCCCC"/>
          </w:tcPr>
          <w:p w:rsidR="007E5E67" w:rsidRPr="0082558F" w:rsidRDefault="007E5E67" w:rsidP="007E5E67">
            <w:pPr>
              <w:pStyle w:val="berschrift3"/>
            </w:pPr>
            <w:r w:rsidRPr="0082558F">
              <w:t>Normforderung</w:t>
            </w:r>
          </w:p>
        </w:tc>
        <w:tc>
          <w:tcPr>
            <w:tcW w:w="1017" w:type="dxa"/>
            <w:tcBorders>
              <w:top w:val="single" w:sz="12" w:space="0" w:color="auto"/>
              <w:bottom w:val="nil"/>
            </w:tcBorders>
            <w:shd w:val="clear" w:color="auto" w:fill="CCCCCC"/>
          </w:tcPr>
          <w:p w:rsidR="007E5E67" w:rsidRPr="0082558F" w:rsidRDefault="007E5E67" w:rsidP="007E5E67">
            <w:pPr>
              <w:pStyle w:val="berschrift3"/>
            </w:pPr>
            <w:r w:rsidRPr="0082558F">
              <w:t>Zuständig</w:t>
            </w:r>
          </w:p>
        </w:tc>
        <w:tc>
          <w:tcPr>
            <w:tcW w:w="2312" w:type="dxa"/>
            <w:gridSpan w:val="2"/>
            <w:tcBorders>
              <w:top w:val="single" w:sz="12" w:space="0" w:color="auto"/>
              <w:bottom w:val="nil"/>
            </w:tcBorders>
            <w:shd w:val="clear" w:color="auto" w:fill="CCCCCC"/>
          </w:tcPr>
          <w:p w:rsidR="007E5E67" w:rsidRPr="0082558F" w:rsidRDefault="007E5E67" w:rsidP="007E5E67">
            <w:pPr>
              <w:keepNext/>
              <w:keepLines/>
              <w:spacing w:after="40" w:line="200" w:lineRule="exact"/>
              <w:jc w:val="center"/>
              <w:rPr>
                <w:rFonts w:cs="Arial"/>
                <w:b/>
                <w:bCs/>
                <w:sz w:val="18"/>
                <w:szCs w:val="18"/>
              </w:rPr>
            </w:pPr>
            <w:r w:rsidRPr="0082558F">
              <w:rPr>
                <w:rFonts w:cs="Arial"/>
                <w:b/>
                <w:bCs/>
                <w:sz w:val="18"/>
                <w:szCs w:val="18"/>
              </w:rPr>
              <w:t>Referenzdokumente</w:t>
            </w:r>
          </w:p>
        </w:tc>
        <w:tc>
          <w:tcPr>
            <w:tcW w:w="1170" w:type="dxa"/>
            <w:gridSpan w:val="4"/>
            <w:tcBorders>
              <w:top w:val="single" w:sz="12" w:space="0" w:color="auto"/>
              <w:bottom w:val="single" w:sz="4" w:space="0" w:color="auto"/>
            </w:tcBorders>
            <w:shd w:val="clear" w:color="auto" w:fill="CCCCCC"/>
          </w:tcPr>
          <w:p w:rsidR="007E5E67" w:rsidRPr="0082558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2558F">
              <w:rPr>
                <w:rFonts w:ascii="Calibri" w:hAnsi="Calibri" w:cs="Arial"/>
                <w:b/>
                <w:sz w:val="18"/>
                <w:szCs w:val="18"/>
                <w:lang w:val="de-DE" w:eastAsia="de-DE"/>
              </w:rPr>
              <w:t>Bewertung</w:t>
            </w:r>
          </w:p>
        </w:tc>
        <w:tc>
          <w:tcPr>
            <w:tcW w:w="746" w:type="dxa"/>
            <w:tcBorders>
              <w:top w:val="single" w:sz="12" w:space="0" w:color="auto"/>
              <w:bottom w:val="nil"/>
            </w:tcBorders>
            <w:shd w:val="clear" w:color="auto" w:fill="CCCCCC"/>
          </w:tcPr>
          <w:p w:rsidR="007E5E67" w:rsidRPr="0082558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2558F">
              <w:rPr>
                <w:rFonts w:ascii="Calibri" w:hAnsi="Calibri" w:cs="Arial"/>
                <w:b/>
                <w:sz w:val="18"/>
                <w:szCs w:val="18"/>
                <w:lang w:val="de-DE" w:eastAsia="de-DE"/>
              </w:rPr>
              <w:t xml:space="preserve">Abw. </w:t>
            </w:r>
          </w:p>
        </w:tc>
      </w:tr>
      <w:tr w:rsidR="007E5E67" w:rsidRPr="0082558F" w:rsidTr="003D4912">
        <w:tc>
          <w:tcPr>
            <w:tcW w:w="804" w:type="dxa"/>
            <w:tcBorders>
              <w:top w:val="nil"/>
              <w:bottom w:val="single" w:sz="12" w:space="0" w:color="auto"/>
            </w:tcBorders>
            <w:shd w:val="clear" w:color="auto" w:fill="CCCCCC"/>
          </w:tcPr>
          <w:p w:rsidR="007E5E67" w:rsidRPr="0082558F" w:rsidRDefault="007E5E67" w:rsidP="007E5E67">
            <w:pPr>
              <w:keepNext/>
              <w:keepLines/>
              <w:spacing w:after="40" w:line="200" w:lineRule="exact"/>
              <w:rPr>
                <w:rFonts w:cs="Arial"/>
                <w:b/>
                <w:sz w:val="18"/>
                <w:szCs w:val="18"/>
              </w:rPr>
            </w:pPr>
          </w:p>
        </w:tc>
        <w:tc>
          <w:tcPr>
            <w:tcW w:w="3874" w:type="dxa"/>
            <w:tcBorders>
              <w:top w:val="nil"/>
              <w:bottom w:val="single" w:sz="12" w:space="0" w:color="auto"/>
            </w:tcBorders>
            <w:shd w:val="clear" w:color="auto" w:fill="CCCCCC"/>
            <w:vAlign w:val="center"/>
          </w:tcPr>
          <w:p w:rsidR="007E5E67" w:rsidRPr="0082558F" w:rsidRDefault="007E5E67" w:rsidP="007E5E67">
            <w:pPr>
              <w:pStyle w:val="berschrift3"/>
            </w:pPr>
          </w:p>
        </w:tc>
        <w:tc>
          <w:tcPr>
            <w:tcW w:w="1017" w:type="dxa"/>
            <w:tcBorders>
              <w:top w:val="nil"/>
              <w:bottom w:val="single" w:sz="12" w:space="0" w:color="auto"/>
            </w:tcBorders>
            <w:shd w:val="clear" w:color="auto" w:fill="CCCCCC"/>
            <w:vAlign w:val="center"/>
          </w:tcPr>
          <w:p w:rsidR="007E5E67" w:rsidRPr="0082558F" w:rsidRDefault="007E5E67" w:rsidP="007E5E67">
            <w:pPr>
              <w:pStyle w:val="berschrift3"/>
            </w:pPr>
          </w:p>
        </w:tc>
        <w:tc>
          <w:tcPr>
            <w:tcW w:w="2312" w:type="dxa"/>
            <w:gridSpan w:val="2"/>
            <w:tcBorders>
              <w:top w:val="nil"/>
              <w:bottom w:val="single" w:sz="12" w:space="0" w:color="auto"/>
            </w:tcBorders>
            <w:shd w:val="clear" w:color="auto" w:fill="CCCCCC"/>
            <w:vAlign w:val="center"/>
          </w:tcPr>
          <w:p w:rsidR="007E5E67" w:rsidRPr="0082558F" w:rsidRDefault="007E5E67" w:rsidP="007E5E67">
            <w:pPr>
              <w:keepNext/>
              <w:keepLines/>
              <w:spacing w:after="40" w:line="200" w:lineRule="exact"/>
              <w:jc w:val="center"/>
              <w:rPr>
                <w:rFonts w:cs="Arial"/>
                <w:b/>
                <w:bCs/>
                <w:sz w:val="18"/>
                <w:szCs w:val="18"/>
              </w:rPr>
            </w:pPr>
            <w:r w:rsidRPr="0082558F">
              <w:rPr>
                <w:rFonts w:cs="Arial"/>
                <w:b/>
                <w:bCs/>
                <w:sz w:val="18"/>
                <w:szCs w:val="18"/>
              </w:rPr>
              <w:t>zur Umsetzung</w:t>
            </w:r>
          </w:p>
        </w:tc>
        <w:tc>
          <w:tcPr>
            <w:tcW w:w="391" w:type="dxa"/>
            <w:tcBorders>
              <w:top w:val="single" w:sz="4" w:space="0" w:color="auto"/>
              <w:bottom w:val="single" w:sz="12" w:space="0" w:color="auto"/>
            </w:tcBorders>
            <w:shd w:val="clear" w:color="auto" w:fill="CCCCCC"/>
            <w:vAlign w:val="center"/>
          </w:tcPr>
          <w:p w:rsidR="007E5E67" w:rsidRPr="0082558F"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82558F">
              <w:rPr>
                <w:rFonts w:ascii="Calibri" w:hAnsi="Calibri" w:cs="Arial"/>
                <w:b/>
                <w:sz w:val="18"/>
                <w:szCs w:val="18"/>
                <w:lang w:val="de-DE" w:eastAsia="de-DE"/>
              </w:rPr>
              <w:t>1</w:t>
            </w:r>
          </w:p>
        </w:tc>
        <w:tc>
          <w:tcPr>
            <w:tcW w:w="379" w:type="dxa"/>
            <w:tcBorders>
              <w:top w:val="single" w:sz="4" w:space="0" w:color="auto"/>
              <w:bottom w:val="single" w:sz="12" w:space="0" w:color="auto"/>
            </w:tcBorders>
            <w:shd w:val="clear" w:color="auto" w:fill="CCCCCC"/>
            <w:vAlign w:val="center"/>
          </w:tcPr>
          <w:p w:rsidR="007E5E67" w:rsidRPr="0082558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2558F">
              <w:rPr>
                <w:rFonts w:ascii="Calibri" w:hAnsi="Calibri" w:cs="Arial"/>
                <w:b/>
                <w:sz w:val="18"/>
                <w:szCs w:val="18"/>
                <w:lang w:val="de-DE" w:eastAsia="de-DE"/>
              </w:rPr>
              <w:t>2</w:t>
            </w:r>
          </w:p>
        </w:tc>
        <w:tc>
          <w:tcPr>
            <w:tcW w:w="400" w:type="dxa"/>
            <w:gridSpan w:val="2"/>
            <w:tcBorders>
              <w:top w:val="single" w:sz="4" w:space="0" w:color="auto"/>
              <w:bottom w:val="single" w:sz="12" w:space="0" w:color="auto"/>
            </w:tcBorders>
            <w:shd w:val="clear" w:color="auto" w:fill="CCCCCC"/>
            <w:vAlign w:val="center"/>
          </w:tcPr>
          <w:p w:rsidR="007E5E67" w:rsidRPr="0082558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2558F">
              <w:rPr>
                <w:rFonts w:ascii="Calibri" w:hAnsi="Calibri" w:cs="Arial"/>
                <w:b/>
                <w:sz w:val="18"/>
                <w:szCs w:val="18"/>
                <w:lang w:val="de-DE" w:eastAsia="de-DE"/>
              </w:rPr>
              <w:t>3</w:t>
            </w:r>
          </w:p>
        </w:tc>
        <w:tc>
          <w:tcPr>
            <w:tcW w:w="746" w:type="dxa"/>
            <w:tcBorders>
              <w:top w:val="nil"/>
              <w:bottom w:val="single" w:sz="12" w:space="0" w:color="auto"/>
            </w:tcBorders>
            <w:shd w:val="clear" w:color="auto" w:fill="CCCCCC"/>
          </w:tcPr>
          <w:p w:rsidR="007E5E67" w:rsidRPr="0082558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2558F">
              <w:rPr>
                <w:rFonts w:ascii="Calibri" w:hAnsi="Calibri" w:cs="Arial"/>
                <w:b/>
                <w:sz w:val="18"/>
                <w:szCs w:val="18"/>
                <w:lang w:val="de-DE" w:eastAsia="de-DE"/>
              </w:rPr>
              <w:t>Nr.</w:t>
            </w:r>
          </w:p>
        </w:tc>
      </w:tr>
      <w:tr w:rsidR="00D04EDE" w:rsidRPr="00C944D3" w:rsidTr="003D4912">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19" w:name="_Toc527551003"/>
            <w:r w:rsidRPr="00C944D3">
              <w:t>7.7</w:t>
            </w:r>
            <w:r w:rsidRPr="00C944D3">
              <w:tab/>
            </w:r>
            <w:r w:rsidRPr="0082558F">
              <w:t>Sicherung der Validität von Ergebnissen</w:t>
            </w:r>
            <w:bookmarkEnd w:id="19"/>
          </w:p>
        </w:tc>
        <w:tc>
          <w:tcPr>
            <w:tcW w:w="1017"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rFonts w:cs="Arial"/>
                <w:b/>
                <w:sz w:val="18"/>
                <w:szCs w:val="18"/>
              </w:rPr>
            </w:pPr>
            <w:r>
              <w:rPr>
                <w:rFonts w:cs="Arial"/>
                <w:b/>
                <w:sz w:val="18"/>
                <w:szCs w:val="18"/>
              </w:rPr>
              <w:t>SB</w:t>
            </w:r>
            <w:r w:rsidRPr="00C944D3">
              <w:rPr>
                <w:rFonts w:cs="Arial"/>
                <w:b/>
                <w:sz w:val="18"/>
                <w:szCs w:val="18"/>
              </w:rPr>
              <w:t xml:space="preserve"> + </w:t>
            </w:r>
            <w:r>
              <w:rPr>
                <w:rFonts w:cs="Arial"/>
                <w:b/>
                <w:sz w:val="18"/>
                <w:szCs w:val="18"/>
              </w:rPr>
              <w:t>FB</w:t>
            </w:r>
          </w:p>
        </w:tc>
        <w:tc>
          <w:tcPr>
            <w:tcW w:w="2312" w:type="dxa"/>
            <w:gridSpan w:val="2"/>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9862331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79"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4408109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400"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5468747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bCs/>
                <w:sz w:val="18"/>
                <w:szCs w:val="18"/>
              </w:rPr>
            </w:pPr>
            <w:r w:rsidRPr="00C944D3">
              <w:rPr>
                <w:rFonts w:cs="Arial"/>
                <w:bCs/>
                <w:sz w:val="16"/>
                <w:szCs w:val="16"/>
              </w:rPr>
              <w:fldChar w:fldCharType="begin">
                <w:ffData>
                  <w:name w:val="Text4"/>
                  <w:enabled/>
                  <w:calcOnExit w:val="0"/>
                  <w:textInput/>
                </w:ffData>
              </w:fldChar>
            </w:r>
            <w:r w:rsidRPr="00C944D3">
              <w:rPr>
                <w:rFonts w:cs="Arial"/>
                <w:bCs/>
                <w:sz w:val="16"/>
                <w:szCs w:val="16"/>
              </w:rPr>
              <w:instrText xml:space="preserve"> FORMTEXT </w:instrText>
            </w:r>
            <w:r w:rsidRPr="00C944D3">
              <w:rPr>
                <w:rFonts w:cs="Arial"/>
                <w:bCs/>
                <w:sz w:val="16"/>
                <w:szCs w:val="16"/>
              </w:rPr>
            </w:r>
            <w:r w:rsidRPr="00C944D3">
              <w:rPr>
                <w:rFonts w:cs="Arial"/>
                <w:bCs/>
                <w:sz w:val="16"/>
                <w:szCs w:val="16"/>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D04EDE" w:rsidRPr="00ED30CE" w:rsidTr="00861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gridSpan w:val="2"/>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884567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gridSpan w:val="2"/>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304761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9953234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rFonts w:cs="Arial"/>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4891"/>
        <w:gridCol w:w="2312"/>
        <w:gridCol w:w="391"/>
        <w:gridCol w:w="379"/>
        <w:gridCol w:w="400"/>
        <w:gridCol w:w="746"/>
      </w:tblGrid>
      <w:tr w:rsidR="00D04EDE" w:rsidRPr="00C944D3" w:rsidTr="001C468B">
        <w:tc>
          <w:tcPr>
            <w:tcW w:w="804" w:type="dxa"/>
            <w:tcBorders>
              <w:top w:val="single" w:sz="4" w:space="0" w:color="auto"/>
            </w:tcBorders>
          </w:tcPr>
          <w:p w:rsidR="00D04EDE" w:rsidRPr="00C944D3" w:rsidRDefault="00D04EDE" w:rsidP="00B65027">
            <w:pPr>
              <w:spacing w:after="40" w:line="200" w:lineRule="exact"/>
              <w:rPr>
                <w:rFonts w:cs="Arial"/>
                <w:sz w:val="18"/>
                <w:szCs w:val="18"/>
              </w:rPr>
            </w:pPr>
            <w:r w:rsidRPr="00C944D3">
              <w:rPr>
                <w:rFonts w:cs="Arial"/>
                <w:sz w:val="18"/>
                <w:szCs w:val="18"/>
              </w:rPr>
              <w:lastRenderedPageBreak/>
              <w:t>7.7.1</w:t>
            </w:r>
          </w:p>
        </w:tc>
        <w:tc>
          <w:tcPr>
            <w:tcW w:w="4891" w:type="dxa"/>
            <w:tcBorders>
              <w:top w:val="single" w:sz="4" w:space="0" w:color="auto"/>
            </w:tcBorders>
          </w:tcPr>
          <w:p w:rsidR="00D04EDE" w:rsidRPr="00C944D3" w:rsidRDefault="00D04EDE" w:rsidP="0073233A">
            <w:pPr>
              <w:keepNext/>
              <w:keepLines/>
              <w:rPr>
                <w:rFonts w:cs="Arial"/>
                <w:sz w:val="18"/>
                <w:szCs w:val="18"/>
              </w:rPr>
            </w:pPr>
            <w:r w:rsidRPr="0082558F">
              <w:rPr>
                <w:rFonts w:cs="Arial"/>
                <w:sz w:val="18"/>
                <w:szCs w:val="18"/>
              </w:rPr>
              <w:t>Das Laboratorium muss über ein Verfahren zur Überwachung der Validität der Ergebnisse verfügen. Die sich daraus ergeben</w:t>
            </w:r>
            <w:r>
              <w:rPr>
                <w:rFonts w:cs="Arial"/>
                <w:sz w:val="18"/>
                <w:szCs w:val="18"/>
              </w:rPr>
              <w:softHyphen/>
            </w:r>
            <w:r w:rsidRPr="0082558F">
              <w:rPr>
                <w:rFonts w:cs="Arial"/>
                <w:sz w:val="18"/>
                <w:szCs w:val="18"/>
              </w:rPr>
              <w:t>den Daten müssen derart aufgezeichnet werden, dass Tenden</w:t>
            </w:r>
            <w:r>
              <w:rPr>
                <w:rFonts w:cs="Arial"/>
                <w:sz w:val="18"/>
                <w:szCs w:val="18"/>
              </w:rPr>
              <w:softHyphen/>
            </w:r>
            <w:r w:rsidRPr="0082558F">
              <w:rPr>
                <w:rFonts w:cs="Arial"/>
                <w:sz w:val="18"/>
                <w:szCs w:val="18"/>
              </w:rPr>
              <w:t>zen erkennbar werden, und, wo praktisch durchführbar, müssen statistische Techniken für die Auswertung der Ergebnisse angewandt werden. Diese Überwachung muss geplant und geprüft werden und muss, sofern zweckmäßig, mindestens Folgendes beinhalten:</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 xml:space="preserve">Verwendung von Referenzmaterialien oder Materialien </w:t>
            </w:r>
            <w:r>
              <w:rPr>
                <w:rFonts w:cs="Arial"/>
                <w:sz w:val="18"/>
                <w:szCs w:val="18"/>
              </w:rPr>
              <w:br/>
            </w:r>
            <w:r w:rsidRPr="0082558F">
              <w:rPr>
                <w:rFonts w:cs="Arial"/>
                <w:sz w:val="18"/>
                <w:szCs w:val="18"/>
              </w:rPr>
              <w:t xml:space="preserve">zur Qualitätssicherung; </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 xml:space="preserve">Nutzung von alternativen Messausrüstungen, die kalibriert wurden, um rückführbare Ergebnisse bereitzustellen; </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Funktionsprüfung(en) der Mess</w:t>
            </w:r>
            <w:r>
              <w:rPr>
                <w:rFonts w:cs="Arial"/>
                <w:sz w:val="18"/>
                <w:szCs w:val="18"/>
              </w:rPr>
              <w:t>-</w:t>
            </w:r>
            <w:r w:rsidRPr="0082558F">
              <w:rPr>
                <w:rFonts w:cs="Arial"/>
                <w:sz w:val="18"/>
                <w:szCs w:val="18"/>
              </w:rPr>
              <w:t xml:space="preserve"> und Prüfeinrichtungen; </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 xml:space="preserve">wo anwendbar, Einsatz von Prüf oder Gebrauchsnormalen mit Regelkarten; </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 xml:space="preserve">Zwischenprüfungen der Messeinrichtungen; </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 xml:space="preserve">Wiederholungsprüfungen oder </w:t>
            </w:r>
            <w:r>
              <w:rPr>
                <w:rFonts w:cs="Arial"/>
                <w:sz w:val="18"/>
                <w:szCs w:val="18"/>
              </w:rPr>
              <w:t>-</w:t>
            </w:r>
            <w:r w:rsidRPr="0082558F">
              <w:rPr>
                <w:rFonts w:cs="Arial"/>
                <w:sz w:val="18"/>
                <w:szCs w:val="18"/>
              </w:rPr>
              <w:t xml:space="preserve">kalibrierungen unter Anwendung derselben oder unterschiedlicher Verfahren; </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 xml:space="preserve">erneute Prüfung oder Kalibrierung von aufbewahrten Gegenständen; </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 xml:space="preserve">Korrelation von Ergebnissen für verschiedene Merkmale eines Gegenstandes; </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 xml:space="preserve">Überprüfung berichteter Ergebnisse; </w:t>
            </w:r>
          </w:p>
          <w:p w:rsidR="00D04EDE" w:rsidRPr="0082558F" w:rsidRDefault="00D04EDE" w:rsidP="0082558F">
            <w:pPr>
              <w:keepNext/>
              <w:keepLines/>
              <w:numPr>
                <w:ilvl w:val="0"/>
                <w:numId w:val="26"/>
              </w:numPr>
              <w:ind w:left="227" w:hanging="227"/>
              <w:rPr>
                <w:rFonts w:cs="Arial"/>
                <w:sz w:val="18"/>
                <w:szCs w:val="18"/>
              </w:rPr>
            </w:pPr>
            <w:r w:rsidRPr="0082558F">
              <w:rPr>
                <w:rFonts w:cs="Arial"/>
                <w:sz w:val="18"/>
                <w:szCs w:val="18"/>
              </w:rPr>
              <w:t xml:space="preserve">Vergleiche innerhalb des Laboratoriums; </w:t>
            </w:r>
          </w:p>
          <w:p w:rsidR="00D04EDE" w:rsidRPr="00C944D3" w:rsidRDefault="00D04EDE" w:rsidP="0082558F">
            <w:pPr>
              <w:keepNext/>
              <w:keepLines/>
              <w:numPr>
                <w:ilvl w:val="0"/>
                <w:numId w:val="26"/>
              </w:numPr>
              <w:ind w:left="227" w:hanging="227"/>
              <w:rPr>
                <w:rFonts w:cs="Arial"/>
                <w:sz w:val="18"/>
                <w:szCs w:val="18"/>
              </w:rPr>
            </w:pPr>
            <w:r w:rsidRPr="0082558F">
              <w:rPr>
                <w:rFonts w:cs="Arial"/>
                <w:sz w:val="18"/>
                <w:szCs w:val="18"/>
              </w:rPr>
              <w:t>Blindversuch(e).</w:t>
            </w:r>
          </w:p>
        </w:tc>
        <w:tc>
          <w:tcPr>
            <w:tcW w:w="2312" w:type="dxa"/>
            <w:tcBorders>
              <w:top w:val="single" w:sz="4" w:space="0" w:color="auto"/>
              <w:bottom w:val="single" w:sz="4" w:space="0" w:color="auto"/>
            </w:tcBorders>
            <w:shd w:val="clear" w:color="auto" w:fill="DEEAF6"/>
          </w:tcPr>
          <w:p w:rsidR="00D04EDE" w:rsidRPr="00C944D3" w:rsidRDefault="00D04EDE"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B65027">
            <w:pPr>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909536824"/>
                <w14:checkbox>
                  <w14:checked w14:val="0"/>
                  <w14:checkedState w14:val="2612" w14:font="MS Gothic"/>
                  <w14:uncheckedState w14:val="2610" w14:font="MS Gothic"/>
                </w14:checkbox>
              </w:sdtPr>
              <w:sdtContent>
                <w:r w:rsidRPr="00F1332A">
                  <w:rPr>
                    <w:rFonts w:ascii="MS Gothic" w:eastAsia="MS Gothic" w:hAnsi="MS Gothic" w:cs="MS Gothic" w:hint="eastAsia"/>
                  </w:rPr>
                  <w:t>☐</w:t>
                </w:r>
              </w:sdtContent>
            </w:sdt>
          </w:p>
        </w:tc>
        <w:tc>
          <w:tcPr>
            <w:tcW w:w="400" w:type="dxa"/>
            <w:tcBorders>
              <w:top w:val="single" w:sz="4" w:space="0" w:color="auto"/>
            </w:tcBorders>
            <w:shd w:val="clear" w:color="auto" w:fill="FFF2CC"/>
          </w:tcPr>
          <w:p w:rsidR="00D04EDE" w:rsidRDefault="00D04EDE">
            <w:sdt>
              <w:sdtPr>
                <w:rPr>
                  <w:rFonts w:ascii="MS Gothic" w:eastAsia="MS Gothic" w:hAnsi="MS Gothic" w:cs="MS Gothic" w:hint="eastAsia"/>
                </w:rPr>
                <w:id w:val="1790163104"/>
                <w14:checkbox>
                  <w14:checked w14:val="0"/>
                  <w14:checkedState w14:val="2612" w14:font="MS Gothic"/>
                  <w14:uncheckedState w14:val="2610" w14:font="MS Gothic"/>
                </w14:checkbox>
              </w:sdtPr>
              <w:sdtContent>
                <w:r w:rsidRPr="00F1332A">
                  <w:rPr>
                    <w:rFonts w:ascii="MS Gothic" w:eastAsia="MS Gothic" w:hAnsi="MS Gothic" w:cs="MS Gothic" w:hint="eastAsia"/>
                  </w:rPr>
                  <w:t>☐</w:t>
                </w:r>
              </w:sdtContent>
            </w:sdt>
          </w:p>
        </w:tc>
        <w:tc>
          <w:tcPr>
            <w:tcW w:w="746" w:type="dxa"/>
            <w:tcBorders>
              <w:top w:val="single" w:sz="4" w:space="0" w:color="auto"/>
            </w:tcBorders>
            <w:shd w:val="clear" w:color="auto" w:fill="FFF2CC"/>
          </w:tcPr>
          <w:p w:rsidR="00D04EDE" w:rsidRPr="00C944D3" w:rsidRDefault="00D04EDE" w:rsidP="00B65027">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D04EDE" w:rsidRPr="00C944D3" w:rsidTr="001C468B">
        <w:tc>
          <w:tcPr>
            <w:tcW w:w="804" w:type="dxa"/>
          </w:tcPr>
          <w:p w:rsidR="00D04EDE" w:rsidRPr="00C944D3" w:rsidRDefault="00D04EDE" w:rsidP="0073233A">
            <w:r w:rsidRPr="00C944D3">
              <w:rPr>
                <w:rFonts w:cs="Arial"/>
                <w:sz w:val="18"/>
                <w:szCs w:val="18"/>
              </w:rPr>
              <w:lastRenderedPageBreak/>
              <w:t>7.7.2</w:t>
            </w:r>
          </w:p>
        </w:tc>
        <w:tc>
          <w:tcPr>
            <w:tcW w:w="4891" w:type="dxa"/>
          </w:tcPr>
          <w:p w:rsidR="00D04EDE" w:rsidRPr="00C944D3" w:rsidRDefault="00D04EDE" w:rsidP="00A3347C">
            <w:pPr>
              <w:keepNext/>
              <w:keepLines/>
              <w:rPr>
                <w:rFonts w:cs="Arial"/>
                <w:sz w:val="18"/>
                <w:szCs w:val="18"/>
              </w:rPr>
            </w:pPr>
            <w:r w:rsidRPr="0082558F">
              <w:rPr>
                <w:rFonts w:cs="Arial"/>
                <w:sz w:val="18"/>
                <w:szCs w:val="18"/>
              </w:rPr>
              <w:t>Das Laboratorium muss, sofern verfügbar und zweckmäßig, seine Leistung durch Vergleich mit den Ergebnissen anderer Laboratorien überwachen. Diese Überwachung muss geplant und geprüft werden und muss eines oder beides des Folgenden beinhalten, ohne darauf beschränkt zu sein:</w:t>
            </w:r>
          </w:p>
          <w:p w:rsidR="00D04EDE" w:rsidRPr="0082558F" w:rsidRDefault="00D04EDE" w:rsidP="0082558F">
            <w:pPr>
              <w:keepNext/>
              <w:keepLines/>
              <w:numPr>
                <w:ilvl w:val="0"/>
                <w:numId w:val="27"/>
              </w:numPr>
              <w:ind w:left="227" w:hanging="227"/>
              <w:rPr>
                <w:rFonts w:cs="Arial"/>
                <w:sz w:val="16"/>
                <w:szCs w:val="16"/>
              </w:rPr>
            </w:pPr>
            <w:r w:rsidRPr="0082558F">
              <w:rPr>
                <w:rFonts w:cs="Arial"/>
                <w:sz w:val="18"/>
                <w:szCs w:val="18"/>
              </w:rPr>
              <w:t>Teilnahme an Eignungsprüfungen;</w:t>
            </w:r>
          </w:p>
          <w:p w:rsidR="00D04EDE" w:rsidRPr="00C944D3" w:rsidRDefault="00D04EDE" w:rsidP="0082558F">
            <w:pPr>
              <w:keepNext/>
              <w:keepLines/>
              <w:ind w:left="227"/>
              <w:rPr>
                <w:rFonts w:cs="Arial"/>
                <w:sz w:val="16"/>
                <w:szCs w:val="16"/>
              </w:rPr>
            </w:pPr>
            <w:r w:rsidRPr="00C944D3">
              <w:rPr>
                <w:rFonts w:cs="Arial"/>
                <w:sz w:val="16"/>
                <w:szCs w:val="16"/>
              </w:rPr>
              <w:t>[</w:t>
            </w:r>
            <w:r w:rsidRPr="00C944D3">
              <w:rPr>
                <w:rFonts w:cs="Arial"/>
                <w:sz w:val="16"/>
                <w:szCs w:val="16"/>
              </w:rPr>
              <w:sym w:font="Wingdings" w:char="F0E8"/>
            </w:r>
            <w:r w:rsidRPr="0082558F">
              <w:rPr>
                <w:rFonts w:cs="Arial"/>
                <w:sz w:val="16"/>
                <w:szCs w:val="16"/>
              </w:rPr>
              <w:t>ANMERKUNG ISO/IEC 17043 enthält weitere Informationen zu Eignungsprüfungen und Anbietern von Eignungsprüfungen. Anbieter von Eignungsprüfungen, die die Anforderungen von ISO/IEC 17043 erfüllen, gelten als kompetent.</w:t>
            </w:r>
          </w:p>
          <w:p w:rsidR="00D04EDE" w:rsidRPr="00C944D3" w:rsidRDefault="00D04EDE" w:rsidP="00BD2FCE">
            <w:pPr>
              <w:keepNext/>
              <w:keepLines/>
              <w:numPr>
                <w:ilvl w:val="0"/>
                <w:numId w:val="27"/>
              </w:numPr>
              <w:ind w:left="227" w:hanging="227"/>
              <w:rPr>
                <w:rFonts w:cs="Arial"/>
                <w:sz w:val="18"/>
                <w:szCs w:val="18"/>
              </w:rPr>
            </w:pPr>
            <w:r w:rsidRPr="00BD2FCE">
              <w:rPr>
                <w:rFonts w:cs="Arial"/>
                <w:sz w:val="18"/>
                <w:szCs w:val="18"/>
              </w:rPr>
              <w:t>Teilnahme an Programmen von Vergleichen zwischen Laboratorien, die keine Eignungsprüfungen sind.</w:t>
            </w:r>
          </w:p>
        </w:tc>
        <w:tc>
          <w:tcPr>
            <w:tcW w:w="2312" w:type="dxa"/>
            <w:shd w:val="clear" w:color="auto" w:fill="DEEAF6"/>
          </w:tcPr>
          <w:p w:rsidR="00D04EDE" w:rsidRPr="00C944D3" w:rsidRDefault="00D04EDE" w:rsidP="0073233A">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D04EDE" w:rsidRPr="00C944D3" w:rsidRDefault="00D04EDE" w:rsidP="0073233A">
            <w:pPr>
              <w:keepNext/>
              <w:keepLines/>
              <w:spacing w:after="40" w:line="200" w:lineRule="exact"/>
              <w:jc w:val="center"/>
              <w:rPr>
                <w:rFonts w:cs="Arial"/>
                <w:bCs/>
                <w:sz w:val="18"/>
                <w:szCs w:val="18"/>
              </w:rPr>
            </w:pPr>
          </w:p>
        </w:tc>
        <w:tc>
          <w:tcPr>
            <w:tcW w:w="379" w:type="dxa"/>
            <w:shd w:val="clear" w:color="auto" w:fill="FFF2CC"/>
          </w:tcPr>
          <w:p w:rsidR="00D04EDE" w:rsidRDefault="00D04EDE">
            <w:sdt>
              <w:sdtPr>
                <w:rPr>
                  <w:rFonts w:ascii="MS Gothic" w:eastAsia="MS Gothic" w:hAnsi="MS Gothic" w:cs="MS Gothic" w:hint="eastAsia"/>
                </w:rPr>
                <w:id w:val="-176431523"/>
                <w14:checkbox>
                  <w14:checked w14:val="0"/>
                  <w14:checkedState w14:val="2612" w14:font="MS Gothic"/>
                  <w14:uncheckedState w14:val="2610" w14:font="MS Gothic"/>
                </w14:checkbox>
              </w:sdtPr>
              <w:sdtContent>
                <w:r w:rsidRPr="00F1332A">
                  <w:rPr>
                    <w:rFonts w:ascii="MS Gothic" w:eastAsia="MS Gothic" w:hAnsi="MS Gothic" w:cs="MS Gothic" w:hint="eastAsia"/>
                  </w:rPr>
                  <w:t>☐</w:t>
                </w:r>
              </w:sdtContent>
            </w:sdt>
          </w:p>
        </w:tc>
        <w:tc>
          <w:tcPr>
            <w:tcW w:w="400" w:type="dxa"/>
            <w:shd w:val="clear" w:color="auto" w:fill="FFF2CC"/>
          </w:tcPr>
          <w:p w:rsidR="00D04EDE" w:rsidRDefault="00D04EDE">
            <w:sdt>
              <w:sdtPr>
                <w:rPr>
                  <w:rFonts w:ascii="MS Gothic" w:eastAsia="MS Gothic" w:hAnsi="MS Gothic" w:cs="MS Gothic" w:hint="eastAsia"/>
                </w:rPr>
                <w:id w:val="44805722"/>
                <w14:checkbox>
                  <w14:checked w14:val="0"/>
                  <w14:checkedState w14:val="2612" w14:font="MS Gothic"/>
                  <w14:uncheckedState w14:val="2610" w14:font="MS Gothic"/>
                </w14:checkbox>
              </w:sdtPr>
              <w:sdtContent>
                <w:r w:rsidRPr="00F1332A">
                  <w:rPr>
                    <w:rFonts w:ascii="MS Gothic" w:eastAsia="MS Gothic" w:hAnsi="MS Gothic" w:cs="MS Gothic" w:hint="eastAsia"/>
                  </w:rPr>
                  <w:t>☐</w:t>
                </w:r>
              </w:sdtContent>
            </w:sdt>
          </w:p>
        </w:tc>
        <w:tc>
          <w:tcPr>
            <w:tcW w:w="746" w:type="dxa"/>
            <w:shd w:val="clear" w:color="auto" w:fill="FFF2CC"/>
          </w:tcPr>
          <w:p w:rsidR="00D04EDE" w:rsidRPr="00C944D3" w:rsidRDefault="00D04EDE" w:rsidP="0073233A">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r w:rsidR="00D04EDE" w:rsidRPr="00C944D3" w:rsidTr="001C468B">
        <w:tc>
          <w:tcPr>
            <w:tcW w:w="804" w:type="dxa"/>
          </w:tcPr>
          <w:p w:rsidR="00D04EDE" w:rsidRPr="00C944D3" w:rsidRDefault="00D04EDE" w:rsidP="0073233A">
            <w:r w:rsidRPr="00C944D3">
              <w:rPr>
                <w:rFonts w:cs="Arial"/>
                <w:sz w:val="18"/>
                <w:szCs w:val="18"/>
              </w:rPr>
              <w:t>7.7.3</w:t>
            </w:r>
          </w:p>
        </w:tc>
        <w:tc>
          <w:tcPr>
            <w:tcW w:w="4891" w:type="dxa"/>
          </w:tcPr>
          <w:p w:rsidR="00D04EDE" w:rsidRPr="00C944D3" w:rsidRDefault="00D04EDE" w:rsidP="0017771E">
            <w:pPr>
              <w:keepNext/>
              <w:keepLines/>
              <w:rPr>
                <w:rFonts w:cs="Arial"/>
                <w:sz w:val="18"/>
                <w:szCs w:val="18"/>
              </w:rPr>
            </w:pPr>
            <w:r w:rsidRPr="00BD2FCE">
              <w:rPr>
                <w:rFonts w:cs="Arial"/>
                <w:sz w:val="18"/>
                <w:szCs w:val="18"/>
              </w:rPr>
              <w:t>Die Daten aus den Überwachungstätigkeiten müssen analysiert und verwendet werden, um die Labortätigkeiten zu kontrollieren und, sofern zutreffend, zu verbessern. Falls die Ergebnisse der Analysedaten aus den Überwachungstätigkeiten außerhalb von zuvor definierten Kriterien liegen, müssen geeignete Maßnahmen ergriffen werden, um zu verhindern, dass falsche Ergebnisse berichtet werden.</w:t>
            </w:r>
          </w:p>
        </w:tc>
        <w:tc>
          <w:tcPr>
            <w:tcW w:w="2312" w:type="dxa"/>
            <w:shd w:val="clear" w:color="auto" w:fill="DEEAF6"/>
          </w:tcPr>
          <w:p w:rsidR="00D04EDE" w:rsidRPr="00C944D3" w:rsidRDefault="00D04EDE" w:rsidP="0073233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Pr>
          <w:p w:rsidR="00D04EDE" w:rsidRPr="00C944D3" w:rsidRDefault="00D04EDE" w:rsidP="0073233A">
            <w:pPr>
              <w:keepNext/>
              <w:keepLines/>
              <w:spacing w:after="40" w:line="200" w:lineRule="exact"/>
              <w:jc w:val="center"/>
              <w:rPr>
                <w:rFonts w:cs="Arial"/>
                <w:bCs/>
                <w:sz w:val="18"/>
                <w:szCs w:val="18"/>
              </w:rPr>
            </w:pPr>
          </w:p>
        </w:tc>
        <w:tc>
          <w:tcPr>
            <w:tcW w:w="379" w:type="dxa"/>
            <w:shd w:val="clear" w:color="auto" w:fill="FFF2CC"/>
          </w:tcPr>
          <w:p w:rsidR="00D04EDE" w:rsidRDefault="00D04EDE">
            <w:sdt>
              <w:sdtPr>
                <w:rPr>
                  <w:rFonts w:ascii="MS Gothic" w:eastAsia="MS Gothic" w:hAnsi="MS Gothic" w:cs="MS Gothic" w:hint="eastAsia"/>
                </w:rPr>
                <w:id w:val="-1502506247"/>
                <w14:checkbox>
                  <w14:checked w14:val="0"/>
                  <w14:checkedState w14:val="2612" w14:font="MS Gothic"/>
                  <w14:uncheckedState w14:val="2610" w14:font="MS Gothic"/>
                </w14:checkbox>
              </w:sdtPr>
              <w:sdtContent>
                <w:r w:rsidRPr="0064575A">
                  <w:rPr>
                    <w:rFonts w:ascii="MS Gothic" w:eastAsia="MS Gothic" w:hAnsi="MS Gothic" w:cs="MS Gothic" w:hint="eastAsia"/>
                  </w:rPr>
                  <w:t>☐</w:t>
                </w:r>
              </w:sdtContent>
            </w:sdt>
          </w:p>
        </w:tc>
        <w:tc>
          <w:tcPr>
            <w:tcW w:w="400" w:type="dxa"/>
            <w:shd w:val="clear" w:color="auto" w:fill="FFF2CC"/>
          </w:tcPr>
          <w:p w:rsidR="00D04EDE" w:rsidRDefault="00D04EDE">
            <w:sdt>
              <w:sdtPr>
                <w:rPr>
                  <w:rFonts w:ascii="MS Gothic" w:eastAsia="MS Gothic" w:hAnsi="MS Gothic" w:cs="MS Gothic" w:hint="eastAsia"/>
                </w:rPr>
                <w:id w:val="-363825908"/>
                <w14:checkbox>
                  <w14:checked w14:val="0"/>
                  <w14:checkedState w14:val="2612" w14:font="MS Gothic"/>
                  <w14:uncheckedState w14:val="2610" w14:font="MS Gothic"/>
                </w14:checkbox>
              </w:sdtPr>
              <w:sdtContent>
                <w:r w:rsidRPr="0064575A">
                  <w:rPr>
                    <w:rFonts w:ascii="MS Gothic" w:eastAsia="MS Gothic" w:hAnsi="MS Gothic" w:cs="MS Gothic" w:hint="eastAsia"/>
                  </w:rPr>
                  <w:t>☐</w:t>
                </w:r>
              </w:sdtContent>
            </w:sdt>
          </w:p>
        </w:tc>
        <w:tc>
          <w:tcPr>
            <w:tcW w:w="746" w:type="dxa"/>
            <w:shd w:val="clear" w:color="auto" w:fill="FFF2CC"/>
          </w:tcPr>
          <w:p w:rsidR="00D04EDE" w:rsidRPr="00C944D3" w:rsidRDefault="00D04EDE" w:rsidP="0073233A">
            <w:pPr>
              <w:spacing w:after="40" w:line="200" w:lineRule="exact"/>
              <w:jc w:val="center"/>
              <w:rPr>
                <w:rFonts w:cs="Arial"/>
                <w:bCs/>
                <w:sz w:val="18"/>
                <w:szCs w:val="18"/>
              </w:rPr>
            </w:pPr>
            <w:r w:rsidRPr="00C944D3">
              <w:rPr>
                <w:rFonts w:cs="Arial"/>
                <w:bCs/>
                <w:sz w:val="18"/>
                <w:szCs w:val="18"/>
              </w:rPr>
              <w:fldChar w:fldCharType="begin">
                <w:ffData>
                  <w:name w:val="Text4"/>
                  <w:enabled/>
                  <w:calcOnExit w:val="0"/>
                  <w:textInput/>
                </w:ffData>
              </w:fldChar>
            </w:r>
            <w:r w:rsidRPr="00C944D3">
              <w:rPr>
                <w:rFonts w:cs="Arial"/>
                <w:bCs/>
                <w:sz w:val="18"/>
                <w:szCs w:val="18"/>
              </w:rPr>
              <w:instrText xml:space="preserve"> FORMTEXT </w:instrText>
            </w:r>
            <w:r w:rsidRPr="00C944D3">
              <w:rPr>
                <w:rFonts w:cs="Arial"/>
                <w:bCs/>
                <w:sz w:val="18"/>
                <w:szCs w:val="18"/>
              </w:rPr>
            </w:r>
            <w:r w:rsidRPr="00C944D3">
              <w:rPr>
                <w:rFonts w:cs="Arial"/>
                <w:bCs/>
                <w:sz w:val="18"/>
                <w:szCs w:val="18"/>
              </w:rPr>
              <w:fldChar w:fldCharType="separate"/>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noProof/>
                <w:sz w:val="18"/>
                <w:szCs w:val="18"/>
              </w:rPr>
              <w:t> </w:t>
            </w:r>
            <w:r w:rsidRPr="00C944D3">
              <w:rPr>
                <w:rFonts w:cs="Arial"/>
                <w:bCs/>
                <w:sz w:val="18"/>
                <w:szCs w:val="18"/>
              </w:rPr>
              <w:fldChar w:fldCharType="end"/>
            </w:r>
          </w:p>
        </w:tc>
      </w:tr>
    </w:tbl>
    <w:p w:rsidR="00631A9D" w:rsidRPr="00C944D3" w:rsidRDefault="00631A9D" w:rsidP="00631A9D">
      <w:pPr>
        <w:widowControl w:val="0"/>
        <w:spacing w:after="40"/>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3880"/>
        <w:gridCol w:w="1015"/>
        <w:gridCol w:w="2314"/>
        <w:gridCol w:w="355"/>
        <w:gridCol w:w="355"/>
        <w:gridCol w:w="355"/>
        <w:gridCol w:w="851"/>
      </w:tblGrid>
      <w:tr w:rsidR="007E5E67" w:rsidRPr="00BD2FCE" w:rsidTr="003D4912">
        <w:tc>
          <w:tcPr>
            <w:tcW w:w="798" w:type="dxa"/>
            <w:tcBorders>
              <w:top w:val="single" w:sz="12" w:space="0" w:color="auto"/>
              <w:bottom w:val="nil"/>
            </w:tcBorders>
            <w:shd w:val="clear" w:color="auto" w:fill="CCCCCC"/>
          </w:tcPr>
          <w:p w:rsidR="007E5E67" w:rsidRPr="00BD2FCE" w:rsidRDefault="007E5E67" w:rsidP="007E5E67">
            <w:pPr>
              <w:keepNext/>
              <w:keepLines/>
              <w:spacing w:after="40" w:line="200" w:lineRule="exact"/>
              <w:rPr>
                <w:rFonts w:cs="Arial"/>
                <w:b/>
                <w:sz w:val="18"/>
                <w:szCs w:val="18"/>
              </w:rPr>
            </w:pPr>
          </w:p>
        </w:tc>
        <w:tc>
          <w:tcPr>
            <w:tcW w:w="3880" w:type="dxa"/>
            <w:tcBorders>
              <w:top w:val="single" w:sz="12" w:space="0" w:color="auto"/>
              <w:bottom w:val="nil"/>
            </w:tcBorders>
            <w:shd w:val="clear" w:color="auto" w:fill="CCCCCC"/>
          </w:tcPr>
          <w:p w:rsidR="007E5E67" w:rsidRPr="00BD2FCE" w:rsidRDefault="007E5E67" w:rsidP="007E5E67">
            <w:pPr>
              <w:pStyle w:val="berschrift3"/>
            </w:pPr>
            <w:r w:rsidRPr="00BD2FCE">
              <w:t>Normforderung</w:t>
            </w:r>
          </w:p>
        </w:tc>
        <w:tc>
          <w:tcPr>
            <w:tcW w:w="1015" w:type="dxa"/>
            <w:tcBorders>
              <w:top w:val="single" w:sz="12" w:space="0" w:color="auto"/>
              <w:bottom w:val="nil"/>
            </w:tcBorders>
            <w:shd w:val="clear" w:color="auto" w:fill="CCCCCC"/>
          </w:tcPr>
          <w:p w:rsidR="007E5E67" w:rsidRPr="00BD2FCE" w:rsidRDefault="007E5E67" w:rsidP="007E5E67">
            <w:pPr>
              <w:pStyle w:val="berschrift3"/>
            </w:pPr>
            <w:r w:rsidRPr="00BD2FCE">
              <w:t>Zuständig</w:t>
            </w:r>
          </w:p>
        </w:tc>
        <w:tc>
          <w:tcPr>
            <w:tcW w:w="2314" w:type="dxa"/>
            <w:tcBorders>
              <w:top w:val="single" w:sz="12" w:space="0" w:color="auto"/>
              <w:bottom w:val="nil"/>
            </w:tcBorders>
            <w:shd w:val="clear" w:color="auto" w:fill="CCCCCC"/>
          </w:tcPr>
          <w:p w:rsidR="007E5E67" w:rsidRPr="00BD2FCE" w:rsidRDefault="007E5E67" w:rsidP="007E5E67">
            <w:pPr>
              <w:keepNext/>
              <w:keepLines/>
              <w:spacing w:after="40" w:line="200" w:lineRule="exact"/>
              <w:jc w:val="center"/>
              <w:rPr>
                <w:rFonts w:cs="Arial"/>
                <w:b/>
                <w:bCs/>
                <w:sz w:val="18"/>
                <w:szCs w:val="18"/>
              </w:rPr>
            </w:pPr>
            <w:r w:rsidRPr="00BD2FCE">
              <w:rPr>
                <w:rFonts w:cs="Arial"/>
                <w:b/>
                <w:bCs/>
                <w:sz w:val="18"/>
                <w:szCs w:val="18"/>
              </w:rPr>
              <w:t>Referenzdokumente</w:t>
            </w:r>
          </w:p>
        </w:tc>
        <w:tc>
          <w:tcPr>
            <w:tcW w:w="1065" w:type="dxa"/>
            <w:gridSpan w:val="3"/>
            <w:tcBorders>
              <w:top w:val="single" w:sz="12" w:space="0" w:color="auto"/>
              <w:bottom w:val="single" w:sz="4" w:space="0" w:color="auto"/>
            </w:tcBorders>
            <w:shd w:val="clear" w:color="auto" w:fill="CCCCCC"/>
          </w:tcPr>
          <w:p w:rsidR="007E5E67" w:rsidRPr="00BD2FCE"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BD2FCE">
              <w:rPr>
                <w:rFonts w:ascii="Calibri" w:hAnsi="Calibri" w:cs="Arial"/>
                <w:b/>
                <w:sz w:val="18"/>
                <w:szCs w:val="18"/>
                <w:lang w:val="de-DE" w:eastAsia="de-DE"/>
              </w:rPr>
              <w:t>Bewertung</w:t>
            </w:r>
          </w:p>
        </w:tc>
        <w:tc>
          <w:tcPr>
            <w:tcW w:w="851" w:type="dxa"/>
            <w:tcBorders>
              <w:top w:val="single" w:sz="12" w:space="0" w:color="auto"/>
              <w:bottom w:val="nil"/>
            </w:tcBorders>
            <w:shd w:val="clear" w:color="auto" w:fill="CCCCCC"/>
          </w:tcPr>
          <w:p w:rsidR="007E5E67" w:rsidRPr="00BD2FCE"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BD2FCE">
              <w:rPr>
                <w:rFonts w:ascii="Calibri" w:hAnsi="Calibri" w:cs="Arial"/>
                <w:b/>
                <w:sz w:val="18"/>
                <w:szCs w:val="18"/>
                <w:lang w:val="de-DE" w:eastAsia="de-DE"/>
              </w:rPr>
              <w:t xml:space="preserve">Abw. </w:t>
            </w:r>
          </w:p>
        </w:tc>
      </w:tr>
      <w:tr w:rsidR="007E5E67" w:rsidRPr="00BD2FCE" w:rsidTr="003D4912">
        <w:tc>
          <w:tcPr>
            <w:tcW w:w="798" w:type="dxa"/>
            <w:tcBorders>
              <w:top w:val="nil"/>
              <w:bottom w:val="single" w:sz="12" w:space="0" w:color="auto"/>
            </w:tcBorders>
            <w:shd w:val="clear" w:color="auto" w:fill="CCCCCC"/>
          </w:tcPr>
          <w:p w:rsidR="007E5E67" w:rsidRPr="00BD2FCE" w:rsidRDefault="007E5E67" w:rsidP="007E5E67">
            <w:pPr>
              <w:keepNext/>
              <w:keepLines/>
              <w:spacing w:after="40" w:line="200" w:lineRule="exact"/>
              <w:rPr>
                <w:rFonts w:cs="Arial"/>
                <w:b/>
                <w:sz w:val="18"/>
                <w:szCs w:val="18"/>
              </w:rPr>
            </w:pPr>
          </w:p>
        </w:tc>
        <w:tc>
          <w:tcPr>
            <w:tcW w:w="3880" w:type="dxa"/>
            <w:tcBorders>
              <w:top w:val="nil"/>
              <w:bottom w:val="single" w:sz="12" w:space="0" w:color="auto"/>
            </w:tcBorders>
            <w:shd w:val="clear" w:color="auto" w:fill="CCCCCC"/>
            <w:vAlign w:val="center"/>
          </w:tcPr>
          <w:p w:rsidR="007E5E67" w:rsidRPr="00BD2FCE" w:rsidRDefault="007E5E67" w:rsidP="007E5E67">
            <w:pPr>
              <w:pStyle w:val="berschrift3"/>
            </w:pPr>
          </w:p>
        </w:tc>
        <w:tc>
          <w:tcPr>
            <w:tcW w:w="1015" w:type="dxa"/>
            <w:tcBorders>
              <w:top w:val="nil"/>
              <w:bottom w:val="single" w:sz="12" w:space="0" w:color="auto"/>
            </w:tcBorders>
            <w:shd w:val="clear" w:color="auto" w:fill="CCCCCC"/>
            <w:vAlign w:val="center"/>
          </w:tcPr>
          <w:p w:rsidR="007E5E67" w:rsidRPr="00BD2FCE" w:rsidRDefault="007E5E67" w:rsidP="007E5E67">
            <w:pPr>
              <w:pStyle w:val="berschrift3"/>
            </w:pPr>
          </w:p>
        </w:tc>
        <w:tc>
          <w:tcPr>
            <w:tcW w:w="2314" w:type="dxa"/>
            <w:tcBorders>
              <w:top w:val="nil"/>
              <w:bottom w:val="single" w:sz="12" w:space="0" w:color="auto"/>
            </w:tcBorders>
            <w:shd w:val="clear" w:color="auto" w:fill="CCCCCC"/>
            <w:vAlign w:val="center"/>
          </w:tcPr>
          <w:p w:rsidR="007E5E67" w:rsidRPr="00BD2FCE" w:rsidRDefault="007E5E67" w:rsidP="007E5E67">
            <w:pPr>
              <w:keepNext/>
              <w:keepLines/>
              <w:spacing w:after="40" w:line="200" w:lineRule="exact"/>
              <w:jc w:val="center"/>
              <w:rPr>
                <w:rFonts w:cs="Arial"/>
                <w:b/>
                <w:bCs/>
                <w:sz w:val="18"/>
                <w:szCs w:val="18"/>
              </w:rPr>
            </w:pPr>
            <w:r w:rsidRPr="00BD2FCE">
              <w:rPr>
                <w:rFonts w:cs="Arial"/>
                <w:b/>
                <w:bCs/>
                <w:sz w:val="18"/>
                <w:szCs w:val="18"/>
              </w:rPr>
              <w:t>zur Umsetzung</w:t>
            </w:r>
          </w:p>
        </w:tc>
        <w:tc>
          <w:tcPr>
            <w:tcW w:w="355" w:type="dxa"/>
            <w:tcBorders>
              <w:top w:val="single" w:sz="4" w:space="0" w:color="auto"/>
              <w:bottom w:val="single" w:sz="12" w:space="0" w:color="auto"/>
            </w:tcBorders>
            <w:shd w:val="clear" w:color="auto" w:fill="CCCCCC"/>
            <w:vAlign w:val="center"/>
          </w:tcPr>
          <w:p w:rsidR="007E5E67" w:rsidRPr="00BD2FCE"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BD2FCE">
              <w:rPr>
                <w:rFonts w:ascii="Calibri" w:hAnsi="Calibri" w:cs="Arial"/>
                <w:b/>
                <w:sz w:val="18"/>
                <w:szCs w:val="18"/>
                <w:lang w:val="de-DE" w:eastAsia="de-DE"/>
              </w:rPr>
              <w:t>1</w:t>
            </w:r>
          </w:p>
        </w:tc>
        <w:tc>
          <w:tcPr>
            <w:tcW w:w="355" w:type="dxa"/>
            <w:tcBorders>
              <w:top w:val="single" w:sz="4" w:space="0" w:color="auto"/>
              <w:bottom w:val="single" w:sz="12" w:space="0" w:color="auto"/>
            </w:tcBorders>
            <w:shd w:val="clear" w:color="auto" w:fill="CCCCCC"/>
            <w:vAlign w:val="center"/>
          </w:tcPr>
          <w:p w:rsidR="007E5E67" w:rsidRPr="00BD2FCE"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BD2FCE">
              <w:rPr>
                <w:rFonts w:ascii="Calibri" w:hAnsi="Calibri" w:cs="Arial"/>
                <w:b/>
                <w:sz w:val="18"/>
                <w:szCs w:val="18"/>
                <w:lang w:val="de-DE" w:eastAsia="de-DE"/>
              </w:rPr>
              <w:t>2</w:t>
            </w:r>
          </w:p>
        </w:tc>
        <w:tc>
          <w:tcPr>
            <w:tcW w:w="355" w:type="dxa"/>
            <w:tcBorders>
              <w:top w:val="single" w:sz="4" w:space="0" w:color="auto"/>
              <w:bottom w:val="single" w:sz="12" w:space="0" w:color="auto"/>
            </w:tcBorders>
            <w:shd w:val="clear" w:color="auto" w:fill="CCCCCC"/>
            <w:vAlign w:val="center"/>
          </w:tcPr>
          <w:p w:rsidR="007E5E67" w:rsidRPr="00BD2FCE"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BD2FCE">
              <w:rPr>
                <w:rFonts w:ascii="Calibri" w:hAnsi="Calibri" w:cs="Arial"/>
                <w:b/>
                <w:sz w:val="18"/>
                <w:szCs w:val="18"/>
                <w:lang w:val="de-DE" w:eastAsia="de-DE"/>
              </w:rPr>
              <w:t>3</w:t>
            </w:r>
          </w:p>
        </w:tc>
        <w:tc>
          <w:tcPr>
            <w:tcW w:w="851" w:type="dxa"/>
            <w:tcBorders>
              <w:top w:val="nil"/>
              <w:bottom w:val="single" w:sz="12" w:space="0" w:color="auto"/>
            </w:tcBorders>
            <w:shd w:val="clear" w:color="auto" w:fill="CCCCCC"/>
          </w:tcPr>
          <w:p w:rsidR="007E5E67" w:rsidRPr="00BD2FCE"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BD2FCE">
              <w:rPr>
                <w:rFonts w:ascii="Calibri" w:hAnsi="Calibri" w:cs="Arial"/>
                <w:b/>
                <w:sz w:val="18"/>
                <w:szCs w:val="18"/>
                <w:lang w:val="de-DE" w:eastAsia="de-DE"/>
              </w:rPr>
              <w:t>Nr.</w:t>
            </w:r>
          </w:p>
        </w:tc>
      </w:tr>
      <w:tr w:rsidR="00D04EDE" w:rsidRPr="00C944D3" w:rsidTr="003D4912">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20" w:name="_Toc527551004"/>
            <w:r w:rsidRPr="00C944D3">
              <w:t>7.8</w:t>
            </w:r>
            <w:r w:rsidRPr="00C944D3">
              <w:tab/>
            </w:r>
            <w:r w:rsidRPr="00BD2FCE">
              <w:t>Berichten von Ergebnissen</w:t>
            </w:r>
            <w:bookmarkEnd w:id="20"/>
          </w:p>
        </w:tc>
        <w:tc>
          <w:tcPr>
            <w:tcW w:w="1015" w:type="dxa"/>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berschrift4"/>
              <w:keepNext w:val="0"/>
              <w:spacing w:before="40" w:after="40" w:line="200" w:lineRule="exact"/>
              <w:rPr>
                <w:rFonts w:cs="Arial"/>
                <w:bCs w:val="0"/>
                <w:sz w:val="18"/>
                <w:szCs w:val="18"/>
              </w:rPr>
            </w:pPr>
            <w:r>
              <w:rPr>
                <w:rFonts w:cs="Arial"/>
                <w:bCs w:val="0"/>
                <w:sz w:val="18"/>
                <w:szCs w:val="18"/>
              </w:rPr>
              <w:t>SB</w:t>
            </w:r>
            <w:r w:rsidRPr="00C944D3">
              <w:rPr>
                <w:rFonts w:cs="Arial"/>
                <w:bCs w:val="0"/>
                <w:sz w:val="18"/>
                <w:szCs w:val="18"/>
              </w:rPr>
              <w:t xml:space="preserve"> + </w:t>
            </w:r>
            <w:r>
              <w:rPr>
                <w:rFonts w:cs="Arial"/>
                <w:bCs w:val="0"/>
                <w:sz w:val="18"/>
                <w:szCs w:val="18"/>
              </w:rPr>
              <w:t>FB</w:t>
            </w:r>
          </w:p>
        </w:tc>
        <w:tc>
          <w:tcPr>
            <w:tcW w:w="2314"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5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4691313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5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4217221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55"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4035297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851"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2C0532">
        <w:tblPrEx>
          <w:tblBorders>
            <w:bottom w:val="single" w:sz="4" w:space="0" w:color="auto"/>
          </w:tblBorders>
        </w:tblPrEx>
        <w:tc>
          <w:tcPr>
            <w:tcW w:w="8007"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35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7556210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5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4732944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55"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0678412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851"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rFonts w:cs="Arial"/>
          <w:bCs/>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4892"/>
        <w:gridCol w:w="2315"/>
        <w:gridCol w:w="391"/>
        <w:gridCol w:w="379"/>
        <w:gridCol w:w="379"/>
        <w:gridCol w:w="768"/>
      </w:tblGrid>
      <w:tr w:rsidR="00D04EDE" w:rsidRPr="00C944D3" w:rsidTr="001C468B">
        <w:tc>
          <w:tcPr>
            <w:tcW w:w="799" w:type="dxa"/>
            <w:tcBorders>
              <w:top w:val="single" w:sz="4" w:space="0" w:color="auto"/>
            </w:tcBorders>
          </w:tcPr>
          <w:p w:rsidR="00D04EDE" w:rsidRPr="00C944D3" w:rsidRDefault="00D04EDE" w:rsidP="00B65027">
            <w:pPr>
              <w:spacing w:after="40" w:line="200" w:lineRule="exact"/>
              <w:rPr>
                <w:rFonts w:cs="Arial"/>
                <w:b/>
                <w:sz w:val="18"/>
                <w:szCs w:val="18"/>
              </w:rPr>
            </w:pPr>
            <w:r w:rsidRPr="00C944D3">
              <w:rPr>
                <w:rFonts w:cs="Arial"/>
                <w:b/>
                <w:sz w:val="18"/>
                <w:szCs w:val="18"/>
              </w:rPr>
              <w:lastRenderedPageBreak/>
              <w:t>7.8.1</w:t>
            </w:r>
          </w:p>
        </w:tc>
        <w:tc>
          <w:tcPr>
            <w:tcW w:w="4892" w:type="dxa"/>
            <w:tcBorders>
              <w:top w:val="single" w:sz="4" w:space="0" w:color="auto"/>
              <w:right w:val="single" w:sz="4" w:space="0" w:color="auto"/>
            </w:tcBorders>
            <w:vAlign w:val="center"/>
          </w:tcPr>
          <w:p w:rsidR="00D04EDE" w:rsidRPr="00C944D3" w:rsidRDefault="00D04EDE" w:rsidP="00BD0F6D">
            <w:pPr>
              <w:pStyle w:val="berschrift4"/>
              <w:rPr>
                <w:rFonts w:cs="Arial"/>
                <w:bCs w:val="0"/>
                <w:sz w:val="18"/>
                <w:szCs w:val="18"/>
              </w:rPr>
            </w:pPr>
            <w:r w:rsidRPr="00BD2FCE">
              <w:rPr>
                <w:rFonts w:cs="Arial"/>
                <w:bCs w:val="0"/>
                <w:sz w:val="18"/>
                <w:szCs w:val="18"/>
              </w:rPr>
              <w:t>Allgemeines</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B6502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B65027">
            <w:pPr>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382834678"/>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588317182"/>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475578">
            <w:pPr>
              <w:spacing w:after="40" w:line="200" w:lineRule="exact"/>
              <w:rPr>
                <w:rFonts w:cs="Arial"/>
                <w:sz w:val="18"/>
                <w:szCs w:val="18"/>
              </w:rPr>
            </w:pPr>
            <w:r w:rsidRPr="00C944D3">
              <w:rPr>
                <w:rFonts w:cs="Arial"/>
                <w:sz w:val="18"/>
                <w:szCs w:val="18"/>
              </w:rPr>
              <w:t>7.8.1.1</w:t>
            </w:r>
          </w:p>
        </w:tc>
        <w:tc>
          <w:tcPr>
            <w:tcW w:w="4892" w:type="dxa"/>
            <w:tcBorders>
              <w:top w:val="single" w:sz="4" w:space="0" w:color="auto"/>
              <w:right w:val="single" w:sz="4" w:space="0" w:color="auto"/>
            </w:tcBorders>
            <w:vAlign w:val="center"/>
          </w:tcPr>
          <w:p w:rsidR="00D04EDE" w:rsidRPr="00C944D3" w:rsidRDefault="00D04EDE" w:rsidP="00475578">
            <w:pPr>
              <w:pStyle w:val="berschrift4"/>
              <w:keepNext w:val="0"/>
              <w:spacing w:before="40"/>
              <w:rPr>
                <w:rFonts w:cs="Arial"/>
                <w:b w:val="0"/>
                <w:bCs w:val="0"/>
                <w:sz w:val="18"/>
                <w:szCs w:val="18"/>
              </w:rPr>
            </w:pPr>
            <w:r w:rsidRPr="00BD2FCE">
              <w:rPr>
                <w:rFonts w:cs="Arial"/>
                <w:b w:val="0"/>
                <w:bCs w:val="0"/>
                <w:sz w:val="18"/>
                <w:szCs w:val="18"/>
              </w:rPr>
              <w:t>Die Ergebnisse müssen vor der Herausgabe überprüft und freigegeben werden.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475578">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475578">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758854667"/>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61244234"/>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475578">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A3347C">
            <w:pPr>
              <w:spacing w:after="40" w:line="200" w:lineRule="exact"/>
              <w:rPr>
                <w:rFonts w:cs="Arial"/>
                <w:sz w:val="18"/>
                <w:szCs w:val="18"/>
              </w:rPr>
            </w:pPr>
            <w:r w:rsidRPr="00C944D3">
              <w:rPr>
                <w:rFonts w:cs="Arial"/>
                <w:sz w:val="18"/>
                <w:szCs w:val="18"/>
              </w:rPr>
              <w:t>7.8.1.2</w:t>
            </w:r>
          </w:p>
        </w:tc>
        <w:tc>
          <w:tcPr>
            <w:tcW w:w="4892" w:type="dxa"/>
            <w:tcBorders>
              <w:top w:val="single" w:sz="4" w:space="0" w:color="auto"/>
              <w:right w:val="single" w:sz="4" w:space="0" w:color="auto"/>
            </w:tcBorders>
            <w:vAlign w:val="center"/>
          </w:tcPr>
          <w:p w:rsidR="00D04EDE" w:rsidRPr="00C944D3" w:rsidRDefault="00D04EDE" w:rsidP="00A3347C">
            <w:pPr>
              <w:pStyle w:val="berschrift4"/>
              <w:rPr>
                <w:rFonts w:cs="Arial"/>
                <w:b w:val="0"/>
                <w:bCs w:val="0"/>
                <w:sz w:val="18"/>
                <w:szCs w:val="18"/>
              </w:rPr>
            </w:pPr>
            <w:r w:rsidRPr="00BD2FCE">
              <w:rPr>
                <w:rFonts w:cs="Arial"/>
                <w:b w:val="0"/>
                <w:bCs w:val="0"/>
                <w:sz w:val="18"/>
                <w:szCs w:val="18"/>
              </w:rPr>
              <w:t xml:space="preserve">Die Ergebnisse müssen üblicherweise in einem Bericht </w:t>
            </w:r>
            <w:r>
              <w:rPr>
                <w:rFonts w:cs="Arial"/>
                <w:b w:val="0"/>
                <w:bCs w:val="0"/>
                <w:sz w:val="18"/>
                <w:szCs w:val="18"/>
              </w:rPr>
              <w:br/>
            </w:r>
            <w:r w:rsidRPr="00BD2FCE">
              <w:rPr>
                <w:rFonts w:cs="Arial"/>
                <w:b w:val="0"/>
                <w:bCs w:val="0"/>
                <w:sz w:val="18"/>
                <w:szCs w:val="18"/>
              </w:rPr>
              <w:t>(z. B. einem Prüfbericht oder einem Kalibrierschein oder einem Probenahmebericht) genau, klar, eindeutig und objektiv dargelegt werden. Diese müssen alle Informationen enthalten, die mit dem Kunden vereinbart wurden und die für die Interpretation der Ergebnisse erforderlich sind, sowie alle Informationen, die nach dem angewandten Verfahren erforderlich sind. Alle ausgestellten Berichte müssen als technische Aufzeichnungen aufbewahrt werden.</w:t>
            </w:r>
          </w:p>
          <w:p w:rsidR="00D04EDE" w:rsidRPr="00C944D3" w:rsidRDefault="00D04EDE" w:rsidP="00A3347C">
            <w:pPr>
              <w:rPr>
                <w:rFonts w:cs="Arial"/>
                <w:sz w:val="16"/>
                <w:szCs w:val="16"/>
              </w:rPr>
            </w:pPr>
            <w:r w:rsidRPr="00C944D3">
              <w:rPr>
                <w:rFonts w:cs="Arial"/>
                <w:sz w:val="16"/>
                <w:szCs w:val="16"/>
              </w:rPr>
              <w:t>[</w:t>
            </w:r>
            <w:r w:rsidRPr="00C944D3">
              <w:rPr>
                <w:rFonts w:cs="Arial"/>
                <w:sz w:val="16"/>
                <w:szCs w:val="16"/>
              </w:rPr>
              <w:sym w:font="Wingdings" w:char="F0E8"/>
            </w:r>
            <w:r w:rsidRPr="00BD2FCE">
              <w:rPr>
                <w:rFonts w:cs="Arial"/>
                <w:sz w:val="16"/>
                <w:szCs w:val="16"/>
              </w:rPr>
              <w:t>ANMERKUNG 1 Für die Anwendung dieses Dokuments werden Prüfberichte und Kalibrierscheine bisweilen auch als Prüfscheine bzw. Kalibrierzertifikate bezeichnet.</w:t>
            </w:r>
            <w:r w:rsidRPr="00C944D3">
              <w:rPr>
                <w:rFonts w:cs="Arial"/>
                <w:sz w:val="16"/>
                <w:szCs w:val="16"/>
              </w:rPr>
              <w:t>]</w:t>
            </w:r>
          </w:p>
          <w:p w:rsidR="00D04EDE" w:rsidRPr="00C944D3" w:rsidRDefault="00D04EDE" w:rsidP="0017771E">
            <w:r w:rsidRPr="00C944D3">
              <w:rPr>
                <w:rFonts w:cs="Arial"/>
                <w:sz w:val="16"/>
                <w:szCs w:val="16"/>
              </w:rPr>
              <w:t>[</w:t>
            </w:r>
            <w:r w:rsidRPr="00C944D3">
              <w:rPr>
                <w:rFonts w:cs="Arial"/>
                <w:sz w:val="16"/>
                <w:szCs w:val="16"/>
              </w:rPr>
              <w:sym w:font="Wingdings" w:char="F0E8"/>
            </w:r>
            <w:r w:rsidRPr="00BD2FCE">
              <w:rPr>
                <w:rFonts w:cs="Arial"/>
                <w:sz w:val="16"/>
                <w:szCs w:val="16"/>
              </w:rPr>
              <w:t>ANMERKUNG 2 Die Berichte können als Papierversionen oder elektronisch ausgestellt werden, vorausgesetzt, dass die Anforderungen dieses Dokuments erfüllt werden.</w:t>
            </w:r>
            <w:r w:rsidRPr="00C944D3">
              <w:rPr>
                <w:rFonts w:cs="Arial"/>
                <w:sz w:val="16"/>
                <w:szCs w:val="16"/>
              </w:rPr>
              <w:t>]</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A3347C">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A3347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219513953"/>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181078301"/>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A3347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A3347C">
            <w:pPr>
              <w:spacing w:after="40" w:line="200" w:lineRule="exact"/>
              <w:rPr>
                <w:rFonts w:cs="Arial"/>
                <w:sz w:val="18"/>
                <w:szCs w:val="18"/>
              </w:rPr>
            </w:pPr>
            <w:r w:rsidRPr="00C944D3">
              <w:rPr>
                <w:rFonts w:cs="Arial"/>
                <w:sz w:val="18"/>
                <w:szCs w:val="18"/>
              </w:rPr>
              <w:t>7.8.1.3</w:t>
            </w:r>
          </w:p>
        </w:tc>
        <w:tc>
          <w:tcPr>
            <w:tcW w:w="4892" w:type="dxa"/>
            <w:tcBorders>
              <w:top w:val="single" w:sz="4" w:space="0" w:color="auto"/>
              <w:right w:val="single" w:sz="4" w:space="0" w:color="auto"/>
            </w:tcBorders>
            <w:vAlign w:val="center"/>
          </w:tcPr>
          <w:p w:rsidR="00D04EDE" w:rsidRPr="00C944D3" w:rsidRDefault="00D04EDE" w:rsidP="0017771E">
            <w:pPr>
              <w:pStyle w:val="berschrift4"/>
              <w:rPr>
                <w:rFonts w:cs="Arial"/>
                <w:b w:val="0"/>
                <w:bCs w:val="0"/>
                <w:sz w:val="18"/>
                <w:szCs w:val="18"/>
              </w:rPr>
            </w:pPr>
            <w:r w:rsidRPr="00BD2FCE">
              <w:rPr>
                <w:rFonts w:cs="Arial"/>
                <w:b w:val="0"/>
                <w:bCs w:val="0"/>
                <w:sz w:val="18"/>
                <w:szCs w:val="18"/>
              </w:rPr>
              <w:t>Falls mit dem Kunden vereinbart, dürfen die Ergebnisse in vereinfachter Weise berichtet werden. Die in 7.8.2 bis 7.8.7 aufgeführten, aber nicht dem Kunden mitgeteilten Informationen müssen leicht verfügbar sein.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A3347C">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A3347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830052130"/>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310066291"/>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A3347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475578">
            <w:pPr>
              <w:spacing w:after="40" w:line="200" w:lineRule="exact"/>
              <w:rPr>
                <w:rFonts w:cs="Arial"/>
                <w:b/>
                <w:sz w:val="18"/>
                <w:szCs w:val="18"/>
              </w:rPr>
            </w:pPr>
            <w:r w:rsidRPr="00C944D3">
              <w:rPr>
                <w:rFonts w:cs="Arial"/>
                <w:b/>
                <w:sz w:val="18"/>
                <w:szCs w:val="18"/>
              </w:rPr>
              <w:t>7.8.2</w:t>
            </w:r>
          </w:p>
        </w:tc>
        <w:tc>
          <w:tcPr>
            <w:tcW w:w="4892" w:type="dxa"/>
            <w:tcBorders>
              <w:top w:val="single" w:sz="4" w:space="0" w:color="auto"/>
              <w:right w:val="single" w:sz="4" w:space="0" w:color="auto"/>
            </w:tcBorders>
            <w:vAlign w:val="center"/>
          </w:tcPr>
          <w:p w:rsidR="00D04EDE" w:rsidRPr="00C944D3" w:rsidRDefault="00D04EDE" w:rsidP="00620B64">
            <w:pPr>
              <w:pStyle w:val="berschrift4"/>
              <w:keepNext w:val="0"/>
              <w:spacing w:before="40"/>
              <w:rPr>
                <w:rFonts w:cs="Arial"/>
                <w:bCs w:val="0"/>
                <w:sz w:val="18"/>
                <w:szCs w:val="18"/>
              </w:rPr>
            </w:pPr>
            <w:r w:rsidRPr="00BD2FCE">
              <w:rPr>
                <w:rFonts w:cs="Arial"/>
                <w:bCs w:val="0"/>
                <w:sz w:val="18"/>
                <w:szCs w:val="18"/>
              </w:rPr>
              <w:t xml:space="preserve">Allgemeine Anforderungen an Berichte </w:t>
            </w:r>
            <w:r>
              <w:rPr>
                <w:rFonts w:cs="Arial"/>
                <w:bCs w:val="0"/>
                <w:sz w:val="18"/>
                <w:szCs w:val="18"/>
              </w:rPr>
              <w:br/>
            </w:r>
            <w:r w:rsidRPr="00BD2FCE">
              <w:rPr>
                <w:rFonts w:cs="Arial"/>
                <w:bCs w:val="0"/>
                <w:sz w:val="18"/>
                <w:szCs w:val="18"/>
              </w:rPr>
              <w:lastRenderedPageBreak/>
              <w:t>(Prüfung, Kalibrierung oder Probenahme)</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A3347C">
            <w:pPr>
              <w:spacing w:after="40" w:line="200" w:lineRule="exact"/>
              <w:rPr>
                <w:rFonts w:cs="Arial"/>
                <w:szCs w:val="22"/>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A3347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9168214"/>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429780320"/>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A3347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475578">
            <w:pPr>
              <w:rPr>
                <w:sz w:val="18"/>
                <w:szCs w:val="18"/>
              </w:rPr>
            </w:pPr>
            <w:r w:rsidRPr="00C944D3">
              <w:rPr>
                <w:sz w:val="18"/>
                <w:szCs w:val="18"/>
              </w:rPr>
              <w:lastRenderedPageBreak/>
              <w:t>7.8.2.1</w:t>
            </w:r>
          </w:p>
        </w:tc>
        <w:tc>
          <w:tcPr>
            <w:tcW w:w="4892" w:type="dxa"/>
            <w:tcBorders>
              <w:top w:val="single" w:sz="4" w:space="0" w:color="auto"/>
              <w:right w:val="single" w:sz="4" w:space="0" w:color="auto"/>
            </w:tcBorders>
            <w:vAlign w:val="center"/>
          </w:tcPr>
          <w:p w:rsidR="00D04EDE" w:rsidRPr="00C944D3" w:rsidRDefault="00D04EDE" w:rsidP="00475578">
            <w:pPr>
              <w:pStyle w:val="berschrift4"/>
              <w:rPr>
                <w:rFonts w:cs="Arial"/>
                <w:b w:val="0"/>
                <w:bCs w:val="0"/>
                <w:sz w:val="18"/>
                <w:szCs w:val="18"/>
              </w:rPr>
            </w:pPr>
            <w:r w:rsidRPr="00BD2FCE">
              <w:rPr>
                <w:rFonts w:cs="Arial"/>
                <w:b w:val="0"/>
                <w:bCs w:val="0"/>
                <w:sz w:val="18"/>
                <w:szCs w:val="18"/>
              </w:rPr>
              <w:t>Sofern das Laboratorium keine wichtigen Gründe geltend machen kann, nicht so zu handeln, muss jeder Bericht mindestens die folgenden Angaben enthalten, um so jegliche Möglichkeit von Missverständnissen oder Missbrauch zu minimieren:</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einen Titel (z. B. „Prüfbericht“, „Kalibrierschein“ oder „Probenahmebericht“);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den Namen und die Anschrift des Laboratoriums;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den Ort, an dem die Labortätigkeiten durchgeführt werden, einschließlich wenn sie in den Räumlichkeiten eines Kunden oder an anderen Orten als den permanenten Räumlichkeiten des Laboratoriums oder in zugehörigen zeitweiligen oder mobilen Räumlichkeiten durchgeführt werden;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eindeutige Kennzeichnung , so dass all seine Teile als Teil eines vollständigen Berichts erkannt werden sowie eine eindeutige Kennzeichnung des Endes;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den Namen und die Kontaktdaten des Kunden;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die Bezeichnung des angewandten Verfahrens;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eine Beschreibung, eindeutige Benennung und, falls notwendig, den Zustand des Gegenstands;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das Datum des Eingangs der Prüf</w:t>
            </w:r>
            <w:r>
              <w:rPr>
                <w:rFonts w:cs="Arial"/>
                <w:b w:val="0"/>
                <w:bCs w:val="0"/>
                <w:sz w:val="18"/>
                <w:szCs w:val="18"/>
              </w:rPr>
              <w:t>-</w:t>
            </w:r>
            <w:r w:rsidRPr="00D361A9">
              <w:rPr>
                <w:rFonts w:cs="Arial"/>
                <w:b w:val="0"/>
                <w:bCs w:val="0"/>
                <w:sz w:val="18"/>
                <w:szCs w:val="18"/>
              </w:rPr>
              <w:t xml:space="preserve"> oder Kalibriergegenstände sowie das Datum der Probenahme, sofern für die Validität und die Anwendung der Ergebnisse bedeutsam;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das Datum (die Daten) der Durchführung der Labortätigkeit;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das Ausstellungsdatum des Berichts;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Verweis auf den bzw. die vom Laboratorium oder </w:t>
            </w:r>
            <w:r>
              <w:rPr>
                <w:rFonts w:cs="Arial"/>
                <w:b w:val="0"/>
                <w:bCs w:val="0"/>
                <w:sz w:val="18"/>
                <w:szCs w:val="18"/>
              </w:rPr>
              <w:br/>
            </w:r>
            <w:r w:rsidRPr="00D361A9">
              <w:rPr>
                <w:rFonts w:cs="Arial"/>
                <w:b w:val="0"/>
                <w:bCs w:val="0"/>
                <w:sz w:val="18"/>
                <w:szCs w:val="18"/>
              </w:rPr>
              <w:t xml:space="preserve">anderen Stellen angewandten Probenahmeplan und Probenahmeverfahren, sofern für die Validität und die Anwendung der Ergebnisse bedeutsam;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eine Aussage, dass sich die Ergebnisse nur auf die geprüften, kalibrierten oder beprobten Gegenstände beziehen;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die Ergebnisse, sofern angemessen, mit Angabe </w:t>
            </w:r>
            <w:r>
              <w:rPr>
                <w:rFonts w:cs="Arial"/>
                <w:b w:val="0"/>
                <w:bCs w:val="0"/>
                <w:sz w:val="18"/>
                <w:szCs w:val="18"/>
              </w:rPr>
              <w:br/>
            </w:r>
            <w:r w:rsidRPr="00D361A9">
              <w:rPr>
                <w:rFonts w:cs="Arial"/>
                <w:b w:val="0"/>
                <w:bCs w:val="0"/>
                <w:sz w:val="18"/>
                <w:szCs w:val="18"/>
              </w:rPr>
              <w:t xml:space="preserve">der Einheiten;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Ergänzungen zu, Abweichungen von oder Ausschlüsse </w:t>
            </w:r>
            <w:r>
              <w:rPr>
                <w:rFonts w:cs="Arial"/>
                <w:b w:val="0"/>
                <w:bCs w:val="0"/>
                <w:sz w:val="18"/>
                <w:szCs w:val="18"/>
              </w:rPr>
              <w:br/>
            </w:r>
            <w:r w:rsidRPr="00D361A9">
              <w:rPr>
                <w:rFonts w:cs="Arial"/>
                <w:b w:val="0"/>
                <w:bCs w:val="0"/>
                <w:sz w:val="18"/>
                <w:szCs w:val="18"/>
              </w:rPr>
              <w:t xml:space="preserve">von dem Verfahren; </w:t>
            </w:r>
          </w:p>
          <w:p w:rsidR="00D04EDE" w:rsidRPr="00D361A9"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Benennung der für die Freigabe des Berichts verantwortlichen Person(en); </w:t>
            </w:r>
          </w:p>
          <w:p w:rsidR="00D04EDE" w:rsidRPr="00C944D3" w:rsidRDefault="00D04EDE" w:rsidP="00D361A9">
            <w:pPr>
              <w:pStyle w:val="berschrift4"/>
              <w:numPr>
                <w:ilvl w:val="0"/>
                <w:numId w:val="28"/>
              </w:numPr>
              <w:ind w:left="227" w:hanging="227"/>
              <w:rPr>
                <w:rFonts w:cs="Arial"/>
                <w:b w:val="0"/>
                <w:bCs w:val="0"/>
                <w:sz w:val="18"/>
                <w:szCs w:val="18"/>
              </w:rPr>
            </w:pPr>
            <w:r w:rsidRPr="00D361A9">
              <w:rPr>
                <w:rFonts w:cs="Arial"/>
                <w:b w:val="0"/>
                <w:bCs w:val="0"/>
                <w:sz w:val="18"/>
                <w:szCs w:val="18"/>
              </w:rPr>
              <w:t xml:space="preserve">eine eindeutige Kennzeichnung, wenn Ergebnisse </w:t>
            </w:r>
            <w:r>
              <w:rPr>
                <w:rFonts w:cs="Arial"/>
                <w:b w:val="0"/>
                <w:bCs w:val="0"/>
                <w:sz w:val="18"/>
                <w:szCs w:val="18"/>
              </w:rPr>
              <w:br/>
            </w:r>
            <w:r w:rsidRPr="00D361A9">
              <w:rPr>
                <w:rFonts w:cs="Arial"/>
                <w:b w:val="0"/>
                <w:bCs w:val="0"/>
                <w:sz w:val="18"/>
                <w:szCs w:val="18"/>
              </w:rPr>
              <w:t>von externen Anbietern stammen.</w:t>
            </w:r>
          </w:p>
          <w:p w:rsidR="00D04EDE" w:rsidRPr="00C944D3" w:rsidRDefault="00D04EDE" w:rsidP="00D34374">
            <w:pPr>
              <w:rPr>
                <w:sz w:val="16"/>
                <w:szCs w:val="16"/>
              </w:rPr>
            </w:pPr>
            <w:r w:rsidRPr="00C944D3">
              <w:rPr>
                <w:rFonts w:cs="Arial"/>
                <w:sz w:val="16"/>
                <w:szCs w:val="16"/>
              </w:rPr>
              <w:t>[</w:t>
            </w:r>
            <w:r w:rsidRPr="00C944D3">
              <w:rPr>
                <w:rFonts w:cs="Arial"/>
                <w:sz w:val="16"/>
                <w:szCs w:val="16"/>
              </w:rPr>
              <w:sym w:font="Wingdings" w:char="F0E8"/>
            </w:r>
            <w:r w:rsidRPr="00D361A9">
              <w:rPr>
                <w:rFonts w:cs="Arial"/>
                <w:sz w:val="16"/>
                <w:szCs w:val="16"/>
              </w:rPr>
              <w:t xml:space="preserve">ANMERKUNG Die Aufnahme einer Aussage, dass der Bericht ohne </w:t>
            </w:r>
            <w:r>
              <w:rPr>
                <w:rFonts w:cs="Arial"/>
                <w:sz w:val="16"/>
                <w:szCs w:val="16"/>
              </w:rPr>
              <w:br/>
            </w:r>
            <w:r w:rsidRPr="00D361A9">
              <w:rPr>
                <w:rFonts w:cs="Arial"/>
                <w:sz w:val="16"/>
                <w:szCs w:val="16"/>
              </w:rPr>
              <w:t>die Zustimmung des Laboratoriums nicht auszugsweise vervielfältigt werden darf, kann sicherstellen, dass Teile eines Berichts nicht aus dem Zusammenhang gerissen werden.</w:t>
            </w:r>
            <w:r>
              <w:rPr>
                <w:rFonts w:cs="Arial"/>
                <w:sz w:val="16"/>
                <w:szCs w:val="16"/>
              </w:rPr>
              <w:t>]</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475578">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475578">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511977857"/>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842159221"/>
                <w14:checkbox>
                  <w14:checked w14:val="0"/>
                  <w14:checkedState w14:val="2612" w14:font="MS Gothic"/>
                  <w14:uncheckedState w14:val="2610" w14:font="MS Gothic"/>
                </w14:checkbox>
              </w:sdtPr>
              <w:sdtContent>
                <w:r w:rsidRPr="00F3441A">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475578">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475578">
            <w:pPr>
              <w:rPr>
                <w:sz w:val="18"/>
                <w:szCs w:val="18"/>
              </w:rPr>
            </w:pPr>
            <w:r w:rsidRPr="00C944D3">
              <w:rPr>
                <w:sz w:val="18"/>
                <w:szCs w:val="18"/>
              </w:rPr>
              <w:t>7.8.2.2</w:t>
            </w:r>
          </w:p>
        </w:tc>
        <w:tc>
          <w:tcPr>
            <w:tcW w:w="4892" w:type="dxa"/>
            <w:tcBorders>
              <w:top w:val="single" w:sz="4" w:space="0" w:color="auto"/>
              <w:right w:val="single" w:sz="4" w:space="0" w:color="auto"/>
            </w:tcBorders>
            <w:vAlign w:val="center"/>
          </w:tcPr>
          <w:p w:rsidR="00D04EDE" w:rsidRPr="00C944D3" w:rsidRDefault="00D04EDE" w:rsidP="0017771E">
            <w:pPr>
              <w:pStyle w:val="berschrift4"/>
              <w:rPr>
                <w:rFonts w:cs="Arial"/>
                <w:b w:val="0"/>
                <w:bCs w:val="0"/>
                <w:sz w:val="18"/>
                <w:szCs w:val="18"/>
              </w:rPr>
            </w:pPr>
            <w:r w:rsidRPr="00D361A9">
              <w:rPr>
                <w:rFonts w:cs="Arial"/>
                <w:b w:val="0"/>
                <w:bCs w:val="0"/>
                <w:sz w:val="18"/>
                <w:szCs w:val="18"/>
              </w:rPr>
              <w:t>Das Laboratorium muss für alle im Bericht bereitgestellten Informationen die Verantwortung tragen, es sei denn, die Informationen werden vom Kunden bereitgestellt. Daten, die von einem Kunden bereitgestellt werden, müssen eindeutig gekennzeichnet werden. Zusätzlich muss der Bericht eine Aussage enthalten, wenn die Informationen vom Kunden bereitgestellt werden und sich auf die Validität der Prüf</w:t>
            </w:r>
            <w:r>
              <w:rPr>
                <w:rFonts w:cs="Arial"/>
                <w:b w:val="0"/>
                <w:bCs w:val="0"/>
                <w:sz w:val="18"/>
                <w:szCs w:val="18"/>
              </w:rPr>
              <w:t>-</w:t>
            </w:r>
            <w:r w:rsidRPr="00D361A9">
              <w:rPr>
                <w:rFonts w:cs="Arial"/>
                <w:b w:val="0"/>
                <w:bCs w:val="0"/>
                <w:sz w:val="18"/>
                <w:szCs w:val="18"/>
              </w:rPr>
              <w:t xml:space="preserve"> oder Kalibrierergebnisse auswirken können. Wo das Laboratorium nicht für die Probenahme verantwortlich war (die Probe wurde beispielsweise vom Kunden bereitgestellt), muss es im Bericht angeben, dass die Ergebnisse für die Probe wie erhalten gelten.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475578">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475578">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2050337344"/>
                <w14:checkbox>
                  <w14:checked w14:val="0"/>
                  <w14:checkedState w14:val="2612" w14:font="MS Gothic"/>
                  <w14:uncheckedState w14:val="2610" w14:font="MS Gothic"/>
                </w14:checkbox>
              </w:sdtPr>
              <w:sdtContent>
                <w:r w:rsidRPr="007A5767">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037085277"/>
                <w14:checkbox>
                  <w14:checked w14:val="0"/>
                  <w14:checkedState w14:val="2612" w14:font="MS Gothic"/>
                  <w14:uncheckedState w14:val="2610" w14:font="MS Gothic"/>
                </w14:checkbox>
              </w:sdtPr>
              <w:sdtContent>
                <w:r w:rsidRPr="007A5767">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475578">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A3347C">
            <w:pPr>
              <w:spacing w:after="40" w:line="200" w:lineRule="exact"/>
              <w:rPr>
                <w:rFonts w:cs="Arial"/>
                <w:b/>
                <w:sz w:val="18"/>
                <w:szCs w:val="18"/>
              </w:rPr>
            </w:pPr>
            <w:r w:rsidRPr="00C944D3">
              <w:rPr>
                <w:rFonts w:cs="Arial"/>
                <w:b/>
                <w:sz w:val="18"/>
                <w:szCs w:val="18"/>
              </w:rPr>
              <w:t>7.8.3</w:t>
            </w:r>
          </w:p>
        </w:tc>
        <w:tc>
          <w:tcPr>
            <w:tcW w:w="4892" w:type="dxa"/>
            <w:tcBorders>
              <w:top w:val="single" w:sz="4" w:space="0" w:color="auto"/>
              <w:right w:val="single" w:sz="4" w:space="0" w:color="auto"/>
            </w:tcBorders>
            <w:vAlign w:val="center"/>
          </w:tcPr>
          <w:p w:rsidR="00D04EDE" w:rsidRPr="00C944D3" w:rsidRDefault="00D04EDE" w:rsidP="00A3347C">
            <w:pPr>
              <w:pStyle w:val="berschrift4"/>
              <w:keepNext w:val="0"/>
              <w:spacing w:before="40"/>
              <w:rPr>
                <w:rFonts w:cs="Arial"/>
                <w:bCs w:val="0"/>
                <w:sz w:val="18"/>
                <w:szCs w:val="18"/>
              </w:rPr>
            </w:pPr>
            <w:r w:rsidRPr="002902E6">
              <w:rPr>
                <w:rFonts w:cs="Arial"/>
                <w:bCs w:val="0"/>
                <w:sz w:val="18"/>
                <w:szCs w:val="18"/>
              </w:rPr>
              <w:t>Besondere Anforderungen an Prüfberichte</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A3347C">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A3347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4210519"/>
                <w14:checkbox>
                  <w14:checked w14:val="0"/>
                  <w14:checkedState w14:val="2612" w14:font="MS Gothic"/>
                  <w14:uncheckedState w14:val="2610" w14:font="MS Gothic"/>
                </w14:checkbox>
              </w:sdtPr>
              <w:sdtContent>
                <w:r w:rsidRPr="007A5767">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544744052"/>
                <w14:checkbox>
                  <w14:checked w14:val="0"/>
                  <w14:checkedState w14:val="2612" w14:font="MS Gothic"/>
                  <w14:uncheckedState w14:val="2610" w14:font="MS Gothic"/>
                </w14:checkbox>
              </w:sdtPr>
              <w:sdtContent>
                <w:r w:rsidRPr="007A5767">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A3347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D932AA">
            <w:pPr>
              <w:spacing w:after="40" w:line="200" w:lineRule="exact"/>
              <w:rPr>
                <w:rFonts w:cs="Arial"/>
                <w:sz w:val="18"/>
                <w:szCs w:val="18"/>
              </w:rPr>
            </w:pPr>
            <w:r w:rsidRPr="00C944D3">
              <w:rPr>
                <w:rFonts w:cs="Arial"/>
                <w:sz w:val="18"/>
                <w:szCs w:val="18"/>
              </w:rPr>
              <w:t>7.8.3.1</w:t>
            </w:r>
          </w:p>
        </w:tc>
        <w:tc>
          <w:tcPr>
            <w:tcW w:w="4892" w:type="dxa"/>
            <w:tcBorders>
              <w:top w:val="single" w:sz="4" w:space="0" w:color="auto"/>
              <w:right w:val="single" w:sz="4" w:space="0" w:color="auto"/>
            </w:tcBorders>
            <w:vAlign w:val="center"/>
          </w:tcPr>
          <w:p w:rsidR="00D04EDE" w:rsidRPr="00C944D3" w:rsidRDefault="00D04EDE" w:rsidP="00D932AA">
            <w:pPr>
              <w:pStyle w:val="berschrift4"/>
              <w:rPr>
                <w:rFonts w:cs="Arial"/>
                <w:b w:val="0"/>
                <w:bCs w:val="0"/>
                <w:sz w:val="18"/>
                <w:szCs w:val="18"/>
              </w:rPr>
            </w:pPr>
            <w:r w:rsidRPr="002902E6">
              <w:rPr>
                <w:rFonts w:cs="Arial"/>
                <w:b w:val="0"/>
                <w:bCs w:val="0"/>
                <w:sz w:val="18"/>
                <w:szCs w:val="18"/>
              </w:rPr>
              <w:t>In Ergänzung zu den in 7.8.2 geforderten Anforderungen müssen, wenn es für die Interpretation der Prüfergebnisse erforderlich ist, Prüfberichte die folgenden Angaben enthalten:</w:t>
            </w:r>
          </w:p>
          <w:p w:rsidR="00D04EDE" w:rsidRPr="002902E6" w:rsidRDefault="00D04EDE" w:rsidP="002902E6">
            <w:pPr>
              <w:pStyle w:val="berschrift4"/>
              <w:numPr>
                <w:ilvl w:val="0"/>
                <w:numId w:val="29"/>
              </w:numPr>
              <w:ind w:left="227" w:hanging="227"/>
              <w:rPr>
                <w:rFonts w:cs="Arial"/>
                <w:b w:val="0"/>
                <w:bCs w:val="0"/>
                <w:sz w:val="18"/>
                <w:szCs w:val="18"/>
              </w:rPr>
            </w:pPr>
            <w:r w:rsidRPr="002902E6">
              <w:rPr>
                <w:rFonts w:cs="Arial"/>
                <w:b w:val="0"/>
                <w:bCs w:val="0"/>
                <w:sz w:val="18"/>
                <w:szCs w:val="18"/>
              </w:rPr>
              <w:t xml:space="preserve">Angaben über spezielle Prüfbedingungen, wie etwa </w:t>
            </w:r>
            <w:r w:rsidRPr="002902E6">
              <w:rPr>
                <w:rFonts w:cs="Arial"/>
                <w:b w:val="0"/>
                <w:bCs w:val="0"/>
                <w:sz w:val="18"/>
                <w:szCs w:val="18"/>
              </w:rPr>
              <w:lastRenderedPageBreak/>
              <w:t xml:space="preserve">Umgebungsbedingungen; </w:t>
            </w:r>
          </w:p>
          <w:p w:rsidR="00D04EDE" w:rsidRPr="002902E6" w:rsidRDefault="00D04EDE" w:rsidP="002902E6">
            <w:pPr>
              <w:pStyle w:val="berschrift4"/>
              <w:numPr>
                <w:ilvl w:val="0"/>
                <w:numId w:val="29"/>
              </w:numPr>
              <w:ind w:left="227" w:hanging="227"/>
              <w:rPr>
                <w:rFonts w:cs="Arial"/>
                <w:b w:val="0"/>
                <w:bCs w:val="0"/>
                <w:sz w:val="18"/>
                <w:szCs w:val="18"/>
              </w:rPr>
            </w:pPr>
            <w:r w:rsidRPr="002902E6">
              <w:rPr>
                <w:rFonts w:cs="Arial"/>
                <w:b w:val="0"/>
                <w:bCs w:val="0"/>
                <w:sz w:val="18"/>
                <w:szCs w:val="18"/>
              </w:rPr>
              <w:t xml:space="preserve">wenn erforderlich, eine Aussage zur Konformität mit Anforderungen oder Spezifikationen (siehe 7.8.6); </w:t>
            </w:r>
          </w:p>
          <w:p w:rsidR="00D04EDE" w:rsidRPr="00C944D3" w:rsidRDefault="00D04EDE" w:rsidP="002902E6">
            <w:pPr>
              <w:pStyle w:val="berschrift4"/>
              <w:numPr>
                <w:ilvl w:val="0"/>
                <w:numId w:val="29"/>
              </w:numPr>
              <w:ind w:left="227" w:hanging="227"/>
              <w:rPr>
                <w:rFonts w:cs="Arial"/>
                <w:b w:val="0"/>
                <w:bCs w:val="0"/>
                <w:sz w:val="18"/>
                <w:szCs w:val="18"/>
              </w:rPr>
            </w:pPr>
            <w:r w:rsidRPr="002902E6">
              <w:rPr>
                <w:rFonts w:cs="Arial"/>
                <w:b w:val="0"/>
                <w:bCs w:val="0"/>
                <w:sz w:val="18"/>
                <w:szCs w:val="18"/>
              </w:rPr>
              <w:t xml:space="preserve">falls anwendbar, eine Angabe der Messunsicherheit </w:t>
            </w:r>
            <w:r>
              <w:rPr>
                <w:rFonts w:cs="Arial"/>
                <w:b w:val="0"/>
                <w:bCs w:val="0"/>
                <w:sz w:val="18"/>
                <w:szCs w:val="18"/>
              </w:rPr>
              <w:br/>
            </w:r>
            <w:r w:rsidRPr="002902E6">
              <w:rPr>
                <w:rFonts w:cs="Arial"/>
                <w:b w:val="0"/>
                <w:bCs w:val="0"/>
                <w:sz w:val="18"/>
                <w:szCs w:val="18"/>
              </w:rPr>
              <w:t xml:space="preserve">in der gleichen Einheit wie die der Messgröße oder durch eine Bezeichnung, die sich auf die Messgröße bezieht </w:t>
            </w:r>
            <w:r>
              <w:rPr>
                <w:rFonts w:cs="Arial"/>
                <w:b w:val="0"/>
                <w:bCs w:val="0"/>
                <w:sz w:val="18"/>
                <w:szCs w:val="18"/>
              </w:rPr>
              <w:br/>
            </w:r>
            <w:r w:rsidRPr="002902E6">
              <w:rPr>
                <w:rFonts w:cs="Arial"/>
                <w:b w:val="0"/>
                <w:bCs w:val="0"/>
                <w:sz w:val="18"/>
                <w:szCs w:val="18"/>
              </w:rPr>
              <w:t>(z. B. Prozent), wenn:</w:t>
            </w:r>
          </w:p>
          <w:p w:rsidR="00D04EDE" w:rsidRPr="002C3426" w:rsidRDefault="00D04EDE" w:rsidP="002902E6">
            <w:pPr>
              <w:keepNext/>
              <w:keepLines/>
              <w:numPr>
                <w:ilvl w:val="0"/>
                <w:numId w:val="20"/>
              </w:numPr>
              <w:tabs>
                <w:tab w:val="left" w:pos="454"/>
              </w:tabs>
              <w:ind w:left="454" w:hanging="227"/>
              <w:rPr>
                <w:sz w:val="18"/>
                <w:szCs w:val="18"/>
              </w:rPr>
            </w:pPr>
            <w:r w:rsidRPr="002C3426">
              <w:rPr>
                <w:sz w:val="18"/>
                <w:szCs w:val="18"/>
              </w:rPr>
              <w:t xml:space="preserve">sie für die Gültigkeit oder Anwendung der Prüfergebnisse von Bedeutung sind; </w:t>
            </w:r>
          </w:p>
          <w:p w:rsidR="00D04EDE" w:rsidRPr="002C3426" w:rsidRDefault="00D04EDE" w:rsidP="002902E6">
            <w:pPr>
              <w:keepNext/>
              <w:keepLines/>
              <w:numPr>
                <w:ilvl w:val="0"/>
                <w:numId w:val="20"/>
              </w:numPr>
              <w:tabs>
                <w:tab w:val="left" w:pos="454"/>
              </w:tabs>
              <w:ind w:left="454" w:hanging="227"/>
              <w:rPr>
                <w:sz w:val="18"/>
                <w:szCs w:val="18"/>
              </w:rPr>
            </w:pPr>
            <w:r w:rsidRPr="002C3426">
              <w:rPr>
                <w:sz w:val="18"/>
                <w:szCs w:val="18"/>
              </w:rPr>
              <w:t xml:space="preserve">sie vom Kunden verlangt wurden; oder </w:t>
            </w:r>
          </w:p>
          <w:p w:rsidR="00D04EDE" w:rsidRPr="002C3426" w:rsidRDefault="00D04EDE" w:rsidP="002902E6">
            <w:pPr>
              <w:keepLines/>
              <w:numPr>
                <w:ilvl w:val="0"/>
                <w:numId w:val="20"/>
              </w:numPr>
              <w:tabs>
                <w:tab w:val="left" w:pos="454"/>
              </w:tabs>
              <w:ind w:left="454" w:hanging="227"/>
              <w:rPr>
                <w:sz w:val="18"/>
                <w:szCs w:val="18"/>
              </w:rPr>
            </w:pPr>
            <w:r w:rsidRPr="002C3426">
              <w:rPr>
                <w:sz w:val="18"/>
                <w:szCs w:val="18"/>
              </w:rPr>
              <w:t>die Messunsicherheit die Konformität vorgegebener Spezifikationsgrenzen beeinträchtigt;</w:t>
            </w:r>
          </w:p>
          <w:p w:rsidR="00D04EDE" w:rsidRPr="002902E6" w:rsidRDefault="00D04EDE" w:rsidP="002902E6">
            <w:pPr>
              <w:pStyle w:val="berschrift4"/>
              <w:numPr>
                <w:ilvl w:val="0"/>
                <w:numId w:val="29"/>
              </w:numPr>
              <w:ind w:left="227" w:hanging="227"/>
              <w:rPr>
                <w:rFonts w:cs="Arial"/>
                <w:b w:val="0"/>
                <w:bCs w:val="0"/>
                <w:sz w:val="18"/>
                <w:szCs w:val="18"/>
              </w:rPr>
            </w:pPr>
            <w:r w:rsidRPr="002902E6">
              <w:rPr>
                <w:rFonts w:cs="Arial"/>
                <w:b w:val="0"/>
                <w:bCs w:val="0"/>
                <w:sz w:val="18"/>
                <w:szCs w:val="18"/>
              </w:rPr>
              <w:t xml:space="preserve">wenn angemessen, Meinungen und Interpretationen </w:t>
            </w:r>
            <w:r>
              <w:rPr>
                <w:rFonts w:cs="Arial"/>
                <w:b w:val="0"/>
                <w:bCs w:val="0"/>
                <w:sz w:val="18"/>
                <w:szCs w:val="18"/>
              </w:rPr>
              <w:br/>
            </w:r>
            <w:r w:rsidRPr="002902E6">
              <w:rPr>
                <w:rFonts w:cs="Arial"/>
                <w:b w:val="0"/>
                <w:bCs w:val="0"/>
                <w:sz w:val="18"/>
                <w:szCs w:val="18"/>
              </w:rPr>
              <w:t xml:space="preserve">(siehe 7.8.7); </w:t>
            </w:r>
          </w:p>
          <w:p w:rsidR="00D04EDE" w:rsidRPr="00C944D3" w:rsidRDefault="00D04EDE" w:rsidP="002902E6">
            <w:pPr>
              <w:pStyle w:val="berschrift4"/>
              <w:numPr>
                <w:ilvl w:val="0"/>
                <w:numId w:val="29"/>
              </w:numPr>
              <w:ind w:left="227" w:hanging="227"/>
              <w:rPr>
                <w:rFonts w:cs="Arial"/>
                <w:b w:val="0"/>
                <w:bCs w:val="0"/>
                <w:sz w:val="18"/>
                <w:szCs w:val="18"/>
              </w:rPr>
            </w:pPr>
            <w:r w:rsidRPr="002902E6">
              <w:rPr>
                <w:rFonts w:cs="Arial"/>
                <w:b w:val="0"/>
                <w:bCs w:val="0"/>
                <w:sz w:val="18"/>
                <w:szCs w:val="18"/>
              </w:rPr>
              <w:t xml:space="preserve">zusätzliche Angaben, die durch besondere Verfahren, </w:t>
            </w:r>
            <w:r>
              <w:rPr>
                <w:rFonts w:cs="Arial"/>
                <w:b w:val="0"/>
                <w:bCs w:val="0"/>
                <w:sz w:val="18"/>
                <w:szCs w:val="18"/>
              </w:rPr>
              <w:br/>
            </w:r>
            <w:r w:rsidRPr="002902E6">
              <w:rPr>
                <w:rFonts w:cs="Arial"/>
                <w:b w:val="0"/>
                <w:bCs w:val="0"/>
                <w:sz w:val="18"/>
                <w:szCs w:val="18"/>
              </w:rPr>
              <w:t xml:space="preserve">durch Behörden, Kunden oder Gruppen von Kunden </w:t>
            </w:r>
            <w:r>
              <w:rPr>
                <w:rFonts w:cs="Arial"/>
                <w:b w:val="0"/>
                <w:bCs w:val="0"/>
                <w:sz w:val="18"/>
                <w:szCs w:val="18"/>
              </w:rPr>
              <w:br/>
            </w:r>
            <w:r w:rsidRPr="002902E6">
              <w:rPr>
                <w:rFonts w:cs="Arial"/>
                <w:b w:val="0"/>
                <w:bCs w:val="0"/>
                <w:sz w:val="18"/>
                <w:szCs w:val="18"/>
              </w:rPr>
              <w:t>verlangt werden dürfen.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932AA">
            <w:pPr>
              <w:spacing w:after="40" w:line="200" w:lineRule="exact"/>
              <w:rPr>
                <w:rFonts w:cs="Arial"/>
                <w:szCs w:val="22"/>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552821489"/>
                <w14:checkbox>
                  <w14:checked w14:val="0"/>
                  <w14:checkedState w14:val="2612" w14:font="MS Gothic"/>
                  <w14:uncheckedState w14:val="2610" w14:font="MS Gothic"/>
                </w14:checkbox>
              </w:sdtPr>
              <w:sdtContent>
                <w:r w:rsidRPr="007A5767">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411618846"/>
                <w14:checkbox>
                  <w14:checked w14:val="0"/>
                  <w14:checkedState w14:val="2612" w14:font="MS Gothic"/>
                  <w14:uncheckedState w14:val="2610" w14:font="MS Gothic"/>
                </w14:checkbox>
              </w:sdtPr>
              <w:sdtContent>
                <w:r w:rsidRPr="007A5767">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D932AA">
        <w:tc>
          <w:tcPr>
            <w:tcW w:w="799" w:type="dxa"/>
            <w:tcBorders>
              <w:top w:val="single" w:sz="4" w:space="0" w:color="auto"/>
            </w:tcBorders>
          </w:tcPr>
          <w:p w:rsidR="00D04EDE" w:rsidRPr="00C944D3" w:rsidRDefault="00D04EDE" w:rsidP="00D932AA">
            <w:pPr>
              <w:spacing w:after="40" w:line="200" w:lineRule="exact"/>
              <w:rPr>
                <w:rFonts w:cs="Arial"/>
                <w:sz w:val="18"/>
                <w:szCs w:val="18"/>
              </w:rPr>
            </w:pPr>
            <w:r w:rsidRPr="00C944D3">
              <w:rPr>
                <w:rFonts w:cs="Arial"/>
                <w:sz w:val="18"/>
                <w:szCs w:val="18"/>
              </w:rPr>
              <w:lastRenderedPageBreak/>
              <w:t>7.8.3.2</w:t>
            </w:r>
          </w:p>
        </w:tc>
        <w:tc>
          <w:tcPr>
            <w:tcW w:w="4892" w:type="dxa"/>
            <w:tcBorders>
              <w:top w:val="single" w:sz="4" w:space="0" w:color="auto"/>
              <w:right w:val="single" w:sz="4" w:space="0" w:color="auto"/>
            </w:tcBorders>
            <w:vAlign w:val="center"/>
          </w:tcPr>
          <w:p w:rsidR="00D04EDE" w:rsidRPr="00C944D3" w:rsidRDefault="00D04EDE" w:rsidP="00D932AA">
            <w:pPr>
              <w:pStyle w:val="berschrift4"/>
              <w:rPr>
                <w:rFonts w:cs="Arial"/>
                <w:b w:val="0"/>
                <w:bCs w:val="0"/>
                <w:sz w:val="18"/>
                <w:szCs w:val="18"/>
              </w:rPr>
            </w:pPr>
            <w:r w:rsidRPr="002902E6">
              <w:rPr>
                <w:rFonts w:cs="Arial"/>
                <w:b w:val="0"/>
                <w:bCs w:val="0"/>
                <w:sz w:val="18"/>
                <w:szCs w:val="18"/>
              </w:rPr>
              <w:t>Wenn das Laboratorium für die Probenahme verantwortlich ist, müssen Berichte die in 7.8.5 aufgeführten Anforderungen erfüllen, sofern es für die Interpretation der Prüfergebnisse erforderlich ist.</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932AA">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2085944935"/>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832249086"/>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D932AA">
        <w:tc>
          <w:tcPr>
            <w:tcW w:w="799" w:type="dxa"/>
            <w:tcBorders>
              <w:top w:val="single" w:sz="4" w:space="0" w:color="auto"/>
            </w:tcBorders>
          </w:tcPr>
          <w:p w:rsidR="00D04EDE" w:rsidRPr="00C944D3" w:rsidRDefault="00D04EDE" w:rsidP="00D932AA">
            <w:pPr>
              <w:spacing w:after="40" w:line="200" w:lineRule="exact"/>
              <w:rPr>
                <w:rFonts w:cs="Arial"/>
                <w:b/>
                <w:sz w:val="18"/>
                <w:szCs w:val="18"/>
              </w:rPr>
            </w:pPr>
            <w:r w:rsidRPr="00C944D3">
              <w:rPr>
                <w:rFonts w:cs="Arial"/>
                <w:b/>
                <w:sz w:val="18"/>
                <w:szCs w:val="18"/>
              </w:rPr>
              <w:t>7.8.4</w:t>
            </w:r>
          </w:p>
        </w:tc>
        <w:tc>
          <w:tcPr>
            <w:tcW w:w="4892" w:type="dxa"/>
            <w:tcBorders>
              <w:top w:val="single" w:sz="4" w:space="0" w:color="auto"/>
              <w:right w:val="single" w:sz="4" w:space="0" w:color="auto"/>
            </w:tcBorders>
            <w:vAlign w:val="center"/>
          </w:tcPr>
          <w:p w:rsidR="00D04EDE" w:rsidRPr="00C944D3" w:rsidRDefault="00D04EDE" w:rsidP="00D932AA">
            <w:pPr>
              <w:pStyle w:val="berschrift4"/>
              <w:keepNext w:val="0"/>
              <w:spacing w:before="40"/>
              <w:rPr>
                <w:rFonts w:cs="Arial"/>
                <w:bCs w:val="0"/>
                <w:sz w:val="18"/>
                <w:szCs w:val="18"/>
              </w:rPr>
            </w:pPr>
            <w:r w:rsidRPr="002902E6">
              <w:rPr>
                <w:rFonts w:cs="Arial"/>
                <w:bCs w:val="0"/>
                <w:sz w:val="18"/>
                <w:szCs w:val="18"/>
              </w:rPr>
              <w:t>Besondere Anforderungen an Kalibrierscheine</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932AA">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1035778"/>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946738180"/>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D932AA">
        <w:tc>
          <w:tcPr>
            <w:tcW w:w="799" w:type="dxa"/>
            <w:tcBorders>
              <w:top w:val="single" w:sz="4" w:space="0" w:color="auto"/>
            </w:tcBorders>
          </w:tcPr>
          <w:p w:rsidR="00D04EDE" w:rsidRPr="00C944D3" w:rsidRDefault="00D04EDE" w:rsidP="00D932AA">
            <w:r w:rsidRPr="00C944D3">
              <w:rPr>
                <w:rFonts w:cs="Arial"/>
                <w:sz w:val="18"/>
                <w:szCs w:val="18"/>
              </w:rPr>
              <w:t>7.8.4.1</w:t>
            </w:r>
          </w:p>
        </w:tc>
        <w:tc>
          <w:tcPr>
            <w:tcW w:w="4892" w:type="dxa"/>
            <w:tcBorders>
              <w:top w:val="single" w:sz="4" w:space="0" w:color="auto"/>
              <w:right w:val="single" w:sz="4" w:space="0" w:color="auto"/>
            </w:tcBorders>
            <w:vAlign w:val="center"/>
          </w:tcPr>
          <w:p w:rsidR="00D04EDE" w:rsidRPr="00C944D3" w:rsidRDefault="00D04EDE" w:rsidP="00D932AA">
            <w:pPr>
              <w:pStyle w:val="berschrift4"/>
              <w:rPr>
                <w:rFonts w:cs="Arial"/>
                <w:b w:val="0"/>
                <w:bCs w:val="0"/>
                <w:sz w:val="18"/>
                <w:szCs w:val="18"/>
              </w:rPr>
            </w:pPr>
            <w:r w:rsidRPr="00A22A18">
              <w:rPr>
                <w:rFonts w:cs="Arial"/>
                <w:b w:val="0"/>
                <w:bCs w:val="0"/>
                <w:sz w:val="18"/>
                <w:szCs w:val="18"/>
              </w:rPr>
              <w:t>In Ergänzung zu den in 7.8.2 aufgeführten Anforderungen müssen Kalibrierscheine die folgenden zusätzlichen Informationen enthalten:</w:t>
            </w:r>
          </w:p>
          <w:p w:rsidR="00D04EDE" w:rsidRDefault="00D04EDE" w:rsidP="00A22A18">
            <w:pPr>
              <w:pStyle w:val="berschrift4"/>
              <w:numPr>
                <w:ilvl w:val="0"/>
                <w:numId w:val="30"/>
              </w:numPr>
              <w:ind w:left="227" w:hanging="227"/>
              <w:rPr>
                <w:rFonts w:cs="Arial"/>
                <w:b w:val="0"/>
                <w:bCs w:val="0"/>
                <w:sz w:val="18"/>
                <w:szCs w:val="18"/>
              </w:rPr>
            </w:pPr>
            <w:r w:rsidRPr="00A22A18">
              <w:rPr>
                <w:rFonts w:cs="Arial"/>
                <w:b w:val="0"/>
                <w:bCs w:val="0"/>
                <w:sz w:val="18"/>
                <w:szCs w:val="18"/>
              </w:rPr>
              <w:t xml:space="preserve">die Messunsicherheit des Messergebnisses, angegeben </w:t>
            </w:r>
            <w:r>
              <w:rPr>
                <w:rFonts w:cs="Arial"/>
                <w:b w:val="0"/>
                <w:bCs w:val="0"/>
                <w:sz w:val="18"/>
                <w:szCs w:val="18"/>
              </w:rPr>
              <w:br/>
            </w:r>
            <w:r w:rsidRPr="00A22A18">
              <w:rPr>
                <w:rFonts w:cs="Arial"/>
                <w:b w:val="0"/>
                <w:bCs w:val="0"/>
                <w:sz w:val="18"/>
                <w:szCs w:val="18"/>
              </w:rPr>
              <w:t xml:space="preserve">in der gleichen Einheit wie die der Messgröße oder durch eine Bezeichnung, die sich auf die Messgröße bezieht </w:t>
            </w:r>
            <w:r>
              <w:rPr>
                <w:rFonts w:cs="Arial"/>
                <w:b w:val="0"/>
                <w:bCs w:val="0"/>
                <w:sz w:val="18"/>
                <w:szCs w:val="18"/>
              </w:rPr>
              <w:br/>
            </w:r>
            <w:r w:rsidRPr="00A22A18">
              <w:rPr>
                <w:rFonts w:cs="Arial"/>
                <w:b w:val="0"/>
                <w:bCs w:val="0"/>
                <w:sz w:val="18"/>
                <w:szCs w:val="18"/>
              </w:rPr>
              <w:t>(z. B. Prozent);</w:t>
            </w:r>
          </w:p>
          <w:p w:rsidR="00D04EDE" w:rsidRPr="00C944D3" w:rsidRDefault="00D04EDE" w:rsidP="00A22A18">
            <w:pPr>
              <w:pStyle w:val="berschrift4"/>
              <w:ind w:left="227"/>
              <w:rPr>
                <w:rFonts w:cs="Arial"/>
                <w:b w:val="0"/>
                <w:bCs w:val="0"/>
                <w:sz w:val="18"/>
                <w:szCs w:val="18"/>
              </w:rPr>
            </w:pPr>
            <w:r>
              <w:rPr>
                <w:rFonts w:cs="Arial"/>
                <w:sz w:val="16"/>
                <w:szCs w:val="16"/>
              </w:rPr>
              <w:t>[</w:t>
            </w:r>
            <w:r w:rsidRPr="00C944D3">
              <w:rPr>
                <w:rFonts w:cs="Arial"/>
                <w:sz w:val="16"/>
                <w:szCs w:val="16"/>
              </w:rPr>
              <w:sym w:font="Wingdings" w:char="F0E8"/>
            </w:r>
            <w:r w:rsidRPr="00A22A18">
              <w:rPr>
                <w:rFonts w:cs="Arial"/>
                <w:b w:val="0"/>
                <w:sz w:val="16"/>
                <w:szCs w:val="16"/>
              </w:rPr>
              <w:t xml:space="preserve">ANMERKUNG: Nach ISO/IEC Guide 99 wird ein Messergebnis </w:t>
            </w:r>
            <w:r>
              <w:rPr>
                <w:rFonts w:cs="Arial"/>
                <w:b w:val="0"/>
                <w:sz w:val="16"/>
                <w:szCs w:val="16"/>
              </w:rPr>
              <w:br/>
            </w:r>
            <w:r w:rsidRPr="00A22A18">
              <w:rPr>
                <w:rFonts w:cs="Arial"/>
                <w:b w:val="0"/>
                <w:sz w:val="16"/>
                <w:szCs w:val="16"/>
              </w:rPr>
              <w:t xml:space="preserve">für gewöhnlich als einzelner gemessener Größenwert zusammen </w:t>
            </w:r>
            <w:r>
              <w:rPr>
                <w:rFonts w:cs="Arial"/>
                <w:b w:val="0"/>
                <w:sz w:val="16"/>
                <w:szCs w:val="16"/>
              </w:rPr>
              <w:br/>
            </w:r>
            <w:r w:rsidRPr="00A22A18">
              <w:rPr>
                <w:rFonts w:cs="Arial"/>
                <w:b w:val="0"/>
                <w:sz w:val="16"/>
                <w:szCs w:val="16"/>
              </w:rPr>
              <w:t>mit der Maßeinheit und einer Messunsicherheit angegeben.</w:t>
            </w:r>
            <w:r w:rsidRPr="00C944D3">
              <w:rPr>
                <w:rFonts w:cs="Arial"/>
                <w:b w:val="0"/>
                <w:bCs w:val="0"/>
                <w:sz w:val="16"/>
                <w:szCs w:val="16"/>
              </w:rPr>
              <w:t>]</w:t>
            </w:r>
          </w:p>
          <w:p w:rsidR="00D04EDE" w:rsidRPr="00A22A18" w:rsidRDefault="00D04EDE" w:rsidP="00A22A18">
            <w:pPr>
              <w:pStyle w:val="berschrift4"/>
              <w:numPr>
                <w:ilvl w:val="0"/>
                <w:numId w:val="30"/>
              </w:numPr>
              <w:ind w:left="227" w:hanging="227"/>
              <w:rPr>
                <w:rFonts w:cs="Arial"/>
                <w:b w:val="0"/>
                <w:bCs w:val="0"/>
                <w:sz w:val="18"/>
                <w:szCs w:val="18"/>
              </w:rPr>
            </w:pPr>
            <w:r w:rsidRPr="00A22A18">
              <w:rPr>
                <w:rFonts w:cs="Arial"/>
                <w:b w:val="0"/>
                <w:bCs w:val="0"/>
                <w:sz w:val="18"/>
                <w:szCs w:val="18"/>
              </w:rPr>
              <w:t xml:space="preserve">die Bedingungen (z. B. Umgebungsbedingungen), unter denen die Kalibrierungen durchgeführt wurden und die </w:t>
            </w:r>
            <w:r>
              <w:rPr>
                <w:rFonts w:cs="Arial"/>
                <w:b w:val="0"/>
                <w:bCs w:val="0"/>
                <w:sz w:val="18"/>
                <w:szCs w:val="18"/>
              </w:rPr>
              <w:br/>
            </w:r>
            <w:r w:rsidRPr="00A22A18">
              <w:rPr>
                <w:rFonts w:cs="Arial"/>
                <w:b w:val="0"/>
                <w:bCs w:val="0"/>
                <w:sz w:val="18"/>
                <w:szCs w:val="18"/>
              </w:rPr>
              <w:t xml:space="preserve">einen Einfluss auf das Messergebnis haben; </w:t>
            </w:r>
          </w:p>
          <w:p w:rsidR="00D04EDE" w:rsidRPr="00A22A18" w:rsidRDefault="00D04EDE" w:rsidP="00A22A18">
            <w:pPr>
              <w:pStyle w:val="berschrift4"/>
              <w:numPr>
                <w:ilvl w:val="0"/>
                <w:numId w:val="30"/>
              </w:numPr>
              <w:ind w:left="227" w:hanging="227"/>
              <w:rPr>
                <w:rFonts w:cs="Arial"/>
                <w:b w:val="0"/>
                <w:bCs w:val="0"/>
                <w:sz w:val="18"/>
                <w:szCs w:val="18"/>
              </w:rPr>
            </w:pPr>
            <w:r w:rsidRPr="00A22A18">
              <w:rPr>
                <w:rFonts w:cs="Arial"/>
                <w:b w:val="0"/>
                <w:bCs w:val="0"/>
                <w:sz w:val="18"/>
                <w:szCs w:val="18"/>
              </w:rPr>
              <w:t xml:space="preserve">eine Aussage, die angibt, wie die Messungen metrologisch rückführbar sind (siehe Anhang A); </w:t>
            </w:r>
          </w:p>
          <w:p w:rsidR="00D04EDE" w:rsidRPr="00A22A18" w:rsidRDefault="00D04EDE" w:rsidP="00A22A18">
            <w:pPr>
              <w:pStyle w:val="berschrift4"/>
              <w:numPr>
                <w:ilvl w:val="0"/>
                <w:numId w:val="30"/>
              </w:numPr>
              <w:ind w:left="227" w:hanging="227"/>
              <w:rPr>
                <w:rFonts w:cs="Arial"/>
                <w:b w:val="0"/>
                <w:bCs w:val="0"/>
                <w:sz w:val="18"/>
                <w:szCs w:val="18"/>
              </w:rPr>
            </w:pPr>
            <w:r w:rsidRPr="00A22A18">
              <w:rPr>
                <w:rFonts w:cs="Arial"/>
                <w:b w:val="0"/>
                <w:bCs w:val="0"/>
                <w:sz w:val="18"/>
                <w:szCs w:val="18"/>
              </w:rPr>
              <w:t xml:space="preserve">falls vorhanden, die Ergebnisse vor und nach jeder Justierung oder Reparatur; </w:t>
            </w:r>
          </w:p>
          <w:p w:rsidR="00D04EDE" w:rsidRPr="00A22A18" w:rsidRDefault="00D04EDE" w:rsidP="00A22A18">
            <w:pPr>
              <w:pStyle w:val="berschrift4"/>
              <w:numPr>
                <w:ilvl w:val="0"/>
                <w:numId w:val="30"/>
              </w:numPr>
              <w:ind w:left="227" w:hanging="227"/>
              <w:rPr>
                <w:rFonts w:cs="Arial"/>
                <w:b w:val="0"/>
                <w:bCs w:val="0"/>
                <w:sz w:val="18"/>
                <w:szCs w:val="18"/>
              </w:rPr>
            </w:pPr>
            <w:r w:rsidRPr="00A22A18">
              <w:rPr>
                <w:rFonts w:cs="Arial"/>
                <w:b w:val="0"/>
                <w:bCs w:val="0"/>
                <w:sz w:val="18"/>
                <w:szCs w:val="18"/>
              </w:rPr>
              <w:t xml:space="preserve">wenn relevant, eine Aussage zur Konformität mit Anforderungen oder Spezifikationen (siehe 7.8.6); </w:t>
            </w:r>
          </w:p>
          <w:p w:rsidR="00D04EDE" w:rsidRPr="00C944D3" w:rsidRDefault="00D04EDE" w:rsidP="00A22A18">
            <w:pPr>
              <w:pStyle w:val="berschrift4"/>
              <w:numPr>
                <w:ilvl w:val="0"/>
                <w:numId w:val="30"/>
              </w:numPr>
              <w:ind w:left="227" w:hanging="227"/>
              <w:rPr>
                <w:rFonts w:cs="Arial"/>
                <w:b w:val="0"/>
                <w:bCs w:val="0"/>
                <w:sz w:val="18"/>
                <w:szCs w:val="18"/>
              </w:rPr>
            </w:pPr>
            <w:r w:rsidRPr="00A22A18">
              <w:rPr>
                <w:rFonts w:cs="Arial"/>
                <w:b w:val="0"/>
                <w:bCs w:val="0"/>
                <w:sz w:val="18"/>
                <w:szCs w:val="18"/>
              </w:rPr>
              <w:t xml:space="preserve">wenn zutreffend, Meinungen und Interpretationen </w:t>
            </w:r>
            <w:r>
              <w:rPr>
                <w:rFonts w:cs="Arial"/>
                <w:b w:val="0"/>
                <w:bCs w:val="0"/>
                <w:sz w:val="18"/>
                <w:szCs w:val="18"/>
              </w:rPr>
              <w:br/>
            </w:r>
            <w:r w:rsidRPr="00A22A18">
              <w:rPr>
                <w:rFonts w:cs="Arial"/>
                <w:b w:val="0"/>
                <w:bCs w:val="0"/>
                <w:sz w:val="18"/>
                <w:szCs w:val="18"/>
              </w:rPr>
              <w:t>(siehe 7.8.7).</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932AA">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786240286"/>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499977342"/>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D932AA">
        <w:tc>
          <w:tcPr>
            <w:tcW w:w="799" w:type="dxa"/>
            <w:tcBorders>
              <w:top w:val="single" w:sz="4" w:space="0" w:color="auto"/>
            </w:tcBorders>
          </w:tcPr>
          <w:p w:rsidR="00D04EDE" w:rsidRPr="00C944D3" w:rsidRDefault="00D04EDE" w:rsidP="00D932AA">
            <w:r w:rsidRPr="00C944D3">
              <w:rPr>
                <w:rFonts w:cs="Arial"/>
                <w:sz w:val="18"/>
                <w:szCs w:val="18"/>
              </w:rPr>
              <w:t>7.8.4.2</w:t>
            </w:r>
          </w:p>
        </w:tc>
        <w:tc>
          <w:tcPr>
            <w:tcW w:w="4892" w:type="dxa"/>
            <w:tcBorders>
              <w:top w:val="single" w:sz="4" w:space="0" w:color="auto"/>
              <w:right w:val="single" w:sz="4" w:space="0" w:color="auto"/>
            </w:tcBorders>
            <w:vAlign w:val="center"/>
          </w:tcPr>
          <w:p w:rsidR="00D04EDE" w:rsidRPr="00C944D3" w:rsidRDefault="00D04EDE" w:rsidP="0017771E">
            <w:pPr>
              <w:pStyle w:val="berschrift4"/>
              <w:rPr>
                <w:rFonts w:cs="Arial"/>
                <w:b w:val="0"/>
                <w:bCs w:val="0"/>
                <w:sz w:val="18"/>
                <w:szCs w:val="18"/>
              </w:rPr>
            </w:pPr>
            <w:r w:rsidRPr="00A22A18">
              <w:rPr>
                <w:rFonts w:cs="Arial"/>
                <w:b w:val="0"/>
                <w:bCs w:val="0"/>
                <w:sz w:val="18"/>
                <w:szCs w:val="18"/>
              </w:rPr>
              <w:t>Wenn das Laboratorium für die Probenahme verantwortlich ist, müssen Kalibrierscheine die in 7.8.5 aufgeführten Anforderungen erfüllen, wenn es für die Interpretation der Kalibrierergebnisse erforderlich ist.</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932AA">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2078278140"/>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438897467"/>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D932AA">
        <w:tc>
          <w:tcPr>
            <w:tcW w:w="799" w:type="dxa"/>
            <w:tcBorders>
              <w:top w:val="single" w:sz="4" w:space="0" w:color="auto"/>
            </w:tcBorders>
          </w:tcPr>
          <w:p w:rsidR="00D04EDE" w:rsidRPr="00C944D3" w:rsidRDefault="00D04EDE" w:rsidP="00D932AA">
            <w:r w:rsidRPr="00C944D3">
              <w:rPr>
                <w:rFonts w:cs="Arial"/>
                <w:sz w:val="18"/>
                <w:szCs w:val="18"/>
              </w:rPr>
              <w:t>7.8.4.3</w:t>
            </w:r>
          </w:p>
        </w:tc>
        <w:tc>
          <w:tcPr>
            <w:tcW w:w="4892" w:type="dxa"/>
            <w:tcBorders>
              <w:top w:val="single" w:sz="4" w:space="0" w:color="auto"/>
              <w:right w:val="single" w:sz="4" w:space="0" w:color="auto"/>
            </w:tcBorders>
            <w:vAlign w:val="center"/>
          </w:tcPr>
          <w:p w:rsidR="00D04EDE" w:rsidRPr="00C944D3" w:rsidRDefault="00D04EDE" w:rsidP="00DA1B44">
            <w:pPr>
              <w:pStyle w:val="berschrift4"/>
              <w:rPr>
                <w:rFonts w:cs="Arial"/>
                <w:b w:val="0"/>
                <w:bCs w:val="0"/>
                <w:sz w:val="18"/>
                <w:szCs w:val="18"/>
              </w:rPr>
            </w:pPr>
            <w:r w:rsidRPr="00A22A18">
              <w:rPr>
                <w:rFonts w:cs="Arial"/>
                <w:b w:val="0"/>
                <w:bCs w:val="0"/>
                <w:sz w:val="18"/>
                <w:szCs w:val="18"/>
              </w:rPr>
              <w:t>Ein Kalibrierschein oder eine Kalibriermarke darf keine Empfehlung über das Kalibrierintervall enthalten, es sei denn, dies geschieht mit Zustimmung des Kunden.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932AA">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381864932"/>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704184352"/>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D932AA">
        <w:tc>
          <w:tcPr>
            <w:tcW w:w="799" w:type="dxa"/>
            <w:tcBorders>
              <w:top w:val="single" w:sz="4" w:space="0" w:color="auto"/>
            </w:tcBorders>
          </w:tcPr>
          <w:p w:rsidR="00D04EDE" w:rsidRPr="00C944D3" w:rsidRDefault="00D04EDE" w:rsidP="00D932AA">
            <w:pPr>
              <w:spacing w:after="40" w:line="200" w:lineRule="exact"/>
              <w:rPr>
                <w:rFonts w:cs="Arial"/>
                <w:b/>
                <w:sz w:val="18"/>
                <w:szCs w:val="18"/>
              </w:rPr>
            </w:pPr>
            <w:r w:rsidRPr="00C944D3">
              <w:rPr>
                <w:rFonts w:cs="Arial"/>
                <w:b/>
                <w:sz w:val="18"/>
                <w:szCs w:val="18"/>
              </w:rPr>
              <w:t>7.8.5</w:t>
            </w:r>
          </w:p>
        </w:tc>
        <w:tc>
          <w:tcPr>
            <w:tcW w:w="4892" w:type="dxa"/>
            <w:tcBorders>
              <w:top w:val="single" w:sz="4" w:space="0" w:color="auto"/>
              <w:right w:val="single" w:sz="4" w:space="0" w:color="auto"/>
            </w:tcBorders>
            <w:vAlign w:val="center"/>
          </w:tcPr>
          <w:p w:rsidR="00D04EDE" w:rsidRPr="00C944D3" w:rsidRDefault="00D04EDE" w:rsidP="008038BC">
            <w:pPr>
              <w:pStyle w:val="berschrift4"/>
              <w:keepNext w:val="0"/>
              <w:spacing w:before="40"/>
              <w:rPr>
                <w:rFonts w:cs="Arial"/>
                <w:bCs w:val="0"/>
                <w:sz w:val="18"/>
                <w:szCs w:val="18"/>
              </w:rPr>
            </w:pPr>
            <w:r w:rsidRPr="00A22A18">
              <w:rPr>
                <w:rFonts w:cs="Arial"/>
                <w:bCs w:val="0"/>
                <w:sz w:val="18"/>
                <w:szCs w:val="18"/>
              </w:rPr>
              <w:t>Besondere Anforderungen an Probenahmeberichte</w:t>
            </w:r>
          </w:p>
          <w:p w:rsidR="00D04EDE" w:rsidRPr="00C944D3" w:rsidRDefault="00D04EDE" w:rsidP="008038BC">
            <w:pPr>
              <w:rPr>
                <w:sz w:val="18"/>
                <w:szCs w:val="18"/>
              </w:rPr>
            </w:pPr>
            <w:r w:rsidRPr="00A22A18">
              <w:rPr>
                <w:sz w:val="18"/>
                <w:szCs w:val="18"/>
              </w:rPr>
              <w:t>Wenn das Laboratorium für die Probenahme verantwortlich ist, müssen Berichte in Ergänzung zu den in 7.8.2 aufgeführten Anforderungen, sofern es für die Interpretation der Prüfergebnisse erforderlich ist, noch die folgenden Angaben enthalten:</w:t>
            </w:r>
          </w:p>
          <w:p w:rsidR="00D04EDE" w:rsidRPr="00A22A18" w:rsidRDefault="00D04EDE" w:rsidP="00A22A18">
            <w:pPr>
              <w:numPr>
                <w:ilvl w:val="0"/>
                <w:numId w:val="31"/>
              </w:numPr>
              <w:ind w:left="227" w:hanging="227"/>
              <w:rPr>
                <w:sz w:val="18"/>
                <w:szCs w:val="18"/>
              </w:rPr>
            </w:pPr>
            <w:r w:rsidRPr="00A22A18">
              <w:rPr>
                <w:sz w:val="18"/>
                <w:szCs w:val="18"/>
              </w:rPr>
              <w:t xml:space="preserve">das Datum der Probenahme; </w:t>
            </w:r>
          </w:p>
          <w:p w:rsidR="00D04EDE" w:rsidRPr="00A22A18" w:rsidRDefault="00D04EDE" w:rsidP="00A22A18">
            <w:pPr>
              <w:numPr>
                <w:ilvl w:val="0"/>
                <w:numId w:val="31"/>
              </w:numPr>
              <w:ind w:left="227" w:hanging="227"/>
              <w:rPr>
                <w:sz w:val="18"/>
                <w:szCs w:val="18"/>
              </w:rPr>
            </w:pPr>
            <w:r w:rsidRPr="00A22A18">
              <w:rPr>
                <w:sz w:val="18"/>
                <w:szCs w:val="18"/>
              </w:rPr>
              <w:t xml:space="preserve">eindeutige Bezeichnung des Gegenstands oder des Materials, von dem die Proben genommen wurden (einschließlich des </w:t>
            </w:r>
            <w:r w:rsidRPr="00A22A18">
              <w:rPr>
                <w:sz w:val="18"/>
                <w:szCs w:val="18"/>
              </w:rPr>
              <w:lastRenderedPageBreak/>
              <w:t xml:space="preserve">Namens des Herstellers, des Modells oder der Typenbezeichnung und gegebenenfalls der Seriennummern); </w:t>
            </w:r>
          </w:p>
          <w:p w:rsidR="00D04EDE" w:rsidRPr="00A22A18" w:rsidRDefault="00D04EDE" w:rsidP="00A22A18">
            <w:pPr>
              <w:numPr>
                <w:ilvl w:val="0"/>
                <w:numId w:val="31"/>
              </w:numPr>
              <w:ind w:left="227" w:hanging="227"/>
              <w:rPr>
                <w:sz w:val="18"/>
                <w:szCs w:val="18"/>
              </w:rPr>
            </w:pPr>
            <w:r w:rsidRPr="00A22A18">
              <w:rPr>
                <w:sz w:val="18"/>
                <w:szCs w:val="18"/>
              </w:rPr>
              <w:t xml:space="preserve">den Ort der Probenahme, einschließlich Diagramme, Skizzen oder Fotografien; </w:t>
            </w:r>
          </w:p>
          <w:p w:rsidR="00D04EDE" w:rsidRPr="00A22A18" w:rsidRDefault="00D04EDE" w:rsidP="00A22A18">
            <w:pPr>
              <w:numPr>
                <w:ilvl w:val="0"/>
                <w:numId w:val="31"/>
              </w:numPr>
              <w:ind w:left="227" w:hanging="227"/>
              <w:rPr>
                <w:sz w:val="18"/>
                <w:szCs w:val="18"/>
              </w:rPr>
            </w:pPr>
            <w:r w:rsidRPr="00A22A18">
              <w:rPr>
                <w:sz w:val="18"/>
                <w:szCs w:val="18"/>
              </w:rPr>
              <w:t xml:space="preserve">einen Verweis auf den Probenahmeplan und </w:t>
            </w:r>
            <w:r>
              <w:rPr>
                <w:sz w:val="18"/>
                <w:szCs w:val="18"/>
              </w:rPr>
              <w:br/>
            </w:r>
            <w:r w:rsidRPr="00A22A18">
              <w:rPr>
                <w:sz w:val="18"/>
                <w:szCs w:val="18"/>
              </w:rPr>
              <w:t xml:space="preserve">das Probenahmeverfahren; </w:t>
            </w:r>
          </w:p>
          <w:p w:rsidR="00D04EDE" w:rsidRPr="00A22A18" w:rsidRDefault="00D04EDE" w:rsidP="00A22A18">
            <w:pPr>
              <w:numPr>
                <w:ilvl w:val="0"/>
                <w:numId w:val="31"/>
              </w:numPr>
              <w:ind w:left="227" w:hanging="227"/>
              <w:rPr>
                <w:sz w:val="18"/>
                <w:szCs w:val="18"/>
              </w:rPr>
            </w:pPr>
            <w:r w:rsidRPr="00A22A18">
              <w:rPr>
                <w:sz w:val="18"/>
                <w:szCs w:val="18"/>
              </w:rPr>
              <w:t xml:space="preserve">Einzelheiten zu jeglichen Umgebungsbedingungen während der Probenahme, die die Interpretation der Ergebnisse beeinflussen; </w:t>
            </w:r>
          </w:p>
          <w:p w:rsidR="00D04EDE" w:rsidRPr="00C944D3" w:rsidRDefault="00D04EDE" w:rsidP="0017771E">
            <w:pPr>
              <w:numPr>
                <w:ilvl w:val="0"/>
                <w:numId w:val="31"/>
              </w:numPr>
              <w:ind w:left="227" w:hanging="227"/>
              <w:rPr>
                <w:sz w:val="18"/>
                <w:szCs w:val="18"/>
              </w:rPr>
            </w:pPr>
            <w:r w:rsidRPr="00A22A18">
              <w:rPr>
                <w:sz w:val="18"/>
                <w:szCs w:val="18"/>
              </w:rPr>
              <w:t>Informationen, die erforderlich sind, um die Messunsicherheit für eine nachfolgende Prüfung oder Kalibrierung zu ermitteln.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932AA">
            <w:pPr>
              <w:spacing w:after="40" w:line="200" w:lineRule="exact"/>
              <w:rPr>
                <w:rFonts w:cs="Arial"/>
                <w:szCs w:val="22"/>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932AA">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79762873"/>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746257146"/>
                <w14:checkbox>
                  <w14:checked w14:val="0"/>
                  <w14:checkedState w14:val="2612" w14:font="MS Gothic"/>
                  <w14:uncheckedState w14:val="2610" w14:font="MS Gothic"/>
                </w14:checkbox>
              </w:sdtPr>
              <w:sdtContent>
                <w:r w:rsidRPr="00BB0DD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932A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A3347C">
            <w:pPr>
              <w:spacing w:after="40" w:line="200" w:lineRule="exact"/>
              <w:rPr>
                <w:rFonts w:cs="Arial"/>
                <w:b/>
                <w:sz w:val="18"/>
                <w:szCs w:val="18"/>
              </w:rPr>
            </w:pPr>
            <w:r w:rsidRPr="00C944D3">
              <w:rPr>
                <w:rFonts w:cs="Arial"/>
                <w:b/>
                <w:sz w:val="18"/>
                <w:szCs w:val="18"/>
              </w:rPr>
              <w:lastRenderedPageBreak/>
              <w:t>7.8.6</w:t>
            </w:r>
          </w:p>
        </w:tc>
        <w:tc>
          <w:tcPr>
            <w:tcW w:w="4892" w:type="dxa"/>
            <w:tcBorders>
              <w:top w:val="single" w:sz="4" w:space="0" w:color="auto"/>
              <w:right w:val="single" w:sz="4" w:space="0" w:color="auto"/>
            </w:tcBorders>
            <w:vAlign w:val="center"/>
          </w:tcPr>
          <w:p w:rsidR="00D04EDE" w:rsidRPr="00C944D3" w:rsidRDefault="00D04EDE" w:rsidP="00A3347C">
            <w:pPr>
              <w:pStyle w:val="berschrift4"/>
              <w:keepNext w:val="0"/>
              <w:spacing w:before="40"/>
              <w:rPr>
                <w:rFonts w:cs="Arial"/>
                <w:bCs w:val="0"/>
                <w:sz w:val="18"/>
                <w:szCs w:val="18"/>
              </w:rPr>
            </w:pPr>
            <w:r w:rsidRPr="00A22A18">
              <w:rPr>
                <w:rFonts w:cs="Arial"/>
                <w:bCs w:val="0"/>
                <w:sz w:val="18"/>
                <w:szCs w:val="18"/>
              </w:rPr>
              <w:t>Aussagen zur Konformität in Berichten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A3347C">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A3347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597372459"/>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342477190"/>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A3347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D2194F">
            <w:pPr>
              <w:spacing w:after="40" w:line="200" w:lineRule="exact"/>
              <w:rPr>
                <w:rFonts w:cs="Arial"/>
                <w:sz w:val="18"/>
                <w:szCs w:val="18"/>
              </w:rPr>
            </w:pPr>
            <w:r w:rsidRPr="00C944D3">
              <w:rPr>
                <w:rFonts w:cs="Arial"/>
                <w:sz w:val="18"/>
                <w:szCs w:val="18"/>
              </w:rPr>
              <w:t>7.8.6.1</w:t>
            </w:r>
          </w:p>
        </w:tc>
        <w:tc>
          <w:tcPr>
            <w:tcW w:w="4892" w:type="dxa"/>
            <w:tcBorders>
              <w:top w:val="single" w:sz="4" w:space="0" w:color="auto"/>
              <w:right w:val="single" w:sz="4" w:space="0" w:color="auto"/>
            </w:tcBorders>
            <w:vAlign w:val="center"/>
          </w:tcPr>
          <w:p w:rsidR="00D04EDE" w:rsidRPr="00C944D3" w:rsidRDefault="00D04EDE" w:rsidP="00D2194F">
            <w:pPr>
              <w:pStyle w:val="berschrift4"/>
              <w:rPr>
                <w:rFonts w:cs="Arial"/>
                <w:b w:val="0"/>
                <w:bCs w:val="0"/>
                <w:sz w:val="18"/>
                <w:szCs w:val="18"/>
              </w:rPr>
            </w:pPr>
            <w:r w:rsidRPr="00A22A18">
              <w:rPr>
                <w:rFonts w:cs="Arial"/>
                <w:b w:val="0"/>
                <w:bCs w:val="0"/>
                <w:sz w:val="18"/>
                <w:szCs w:val="18"/>
              </w:rPr>
              <w:t>Wenn eine Aussage zur Konformität zu einer Spezifikation oder Norm gemacht wird, muss das Laboratorium die angewandte Entscheidungsregel dokumentieren. Dabei ist das Risiko (wie eine falsche Annahme, eine falsche Zurückweisung und falsche statistische Annahmen), das mit der angewandten Entscheidungsregel verbunden ist, zu berücksichtigen und die Entscheidungsregel anzuwenden.</w:t>
            </w:r>
          </w:p>
          <w:p w:rsidR="00D04EDE" w:rsidRPr="00C944D3" w:rsidRDefault="00D04EDE" w:rsidP="0017771E">
            <w:r w:rsidRPr="00C944D3">
              <w:rPr>
                <w:rFonts w:cs="Arial"/>
                <w:sz w:val="16"/>
                <w:szCs w:val="16"/>
              </w:rPr>
              <w:t>[</w:t>
            </w:r>
            <w:r w:rsidRPr="00C944D3">
              <w:rPr>
                <w:rFonts w:cs="Arial"/>
                <w:sz w:val="16"/>
                <w:szCs w:val="16"/>
              </w:rPr>
              <w:sym w:font="Wingdings" w:char="F0E8"/>
            </w:r>
            <w:r w:rsidRPr="00A22A18">
              <w:rPr>
                <w:rFonts w:cs="Arial"/>
                <w:sz w:val="16"/>
                <w:szCs w:val="16"/>
              </w:rPr>
              <w:t>ANMERKUNG Wenn die Entscheidungsregel vom Kunden, in Vorschriften oder in normativen Dokumenten vorgegeben wird, ist eine weitere Berücksichtigung des Risikos nicht erforderlich.</w:t>
            </w:r>
            <w:r w:rsidRPr="00C944D3">
              <w:rPr>
                <w:rFonts w:cs="Arial"/>
                <w:sz w:val="16"/>
                <w:szCs w:val="16"/>
              </w:rPr>
              <w:t>]</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2194F">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985730365"/>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796610314"/>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D2194F">
            <w:pPr>
              <w:spacing w:after="40" w:line="200" w:lineRule="exact"/>
              <w:rPr>
                <w:rFonts w:cs="Arial"/>
                <w:sz w:val="18"/>
                <w:szCs w:val="18"/>
              </w:rPr>
            </w:pPr>
            <w:r w:rsidRPr="00C944D3">
              <w:rPr>
                <w:rFonts w:cs="Arial"/>
                <w:sz w:val="18"/>
                <w:szCs w:val="18"/>
              </w:rPr>
              <w:t>7.8.6.2</w:t>
            </w:r>
          </w:p>
        </w:tc>
        <w:tc>
          <w:tcPr>
            <w:tcW w:w="4892" w:type="dxa"/>
            <w:tcBorders>
              <w:top w:val="single" w:sz="4" w:space="0" w:color="auto"/>
              <w:right w:val="single" w:sz="4" w:space="0" w:color="auto"/>
            </w:tcBorders>
            <w:vAlign w:val="center"/>
          </w:tcPr>
          <w:p w:rsidR="00D04EDE" w:rsidRPr="00C944D3" w:rsidRDefault="00D04EDE" w:rsidP="00D2194F">
            <w:pPr>
              <w:pStyle w:val="berschrift4"/>
              <w:rPr>
                <w:rFonts w:cs="Arial"/>
                <w:b w:val="0"/>
                <w:sz w:val="18"/>
                <w:szCs w:val="18"/>
              </w:rPr>
            </w:pPr>
            <w:r w:rsidRPr="008A28DA">
              <w:rPr>
                <w:rFonts w:cs="Arial"/>
                <w:b w:val="0"/>
                <w:sz w:val="18"/>
                <w:szCs w:val="18"/>
              </w:rPr>
              <w:t>Das Laboratorium muss bezüglich der Aussage zur Konformität so berichten, dass deutlich wird:</w:t>
            </w:r>
          </w:p>
          <w:p w:rsidR="00D04EDE" w:rsidRPr="008A28DA" w:rsidRDefault="00D04EDE" w:rsidP="008A28DA">
            <w:pPr>
              <w:pStyle w:val="berschrift4"/>
              <w:numPr>
                <w:ilvl w:val="0"/>
                <w:numId w:val="32"/>
              </w:numPr>
              <w:ind w:left="227" w:hanging="227"/>
              <w:rPr>
                <w:rFonts w:cs="Arial"/>
                <w:b w:val="0"/>
                <w:sz w:val="18"/>
                <w:szCs w:val="18"/>
              </w:rPr>
            </w:pPr>
            <w:r w:rsidRPr="008A28DA">
              <w:rPr>
                <w:rFonts w:cs="Arial"/>
                <w:b w:val="0"/>
                <w:sz w:val="18"/>
                <w:szCs w:val="18"/>
              </w:rPr>
              <w:t xml:space="preserve">für welche Ergebnisse die Aussage zur Konformität gilt; </w:t>
            </w:r>
          </w:p>
          <w:p w:rsidR="00D04EDE" w:rsidRPr="008A28DA" w:rsidRDefault="00D04EDE" w:rsidP="008A28DA">
            <w:pPr>
              <w:pStyle w:val="berschrift4"/>
              <w:numPr>
                <w:ilvl w:val="0"/>
                <w:numId w:val="32"/>
              </w:numPr>
              <w:ind w:left="227" w:hanging="227"/>
              <w:rPr>
                <w:rFonts w:cs="Arial"/>
                <w:b w:val="0"/>
                <w:sz w:val="18"/>
                <w:szCs w:val="18"/>
              </w:rPr>
            </w:pPr>
            <w:r w:rsidRPr="008A28DA">
              <w:rPr>
                <w:rFonts w:cs="Arial"/>
                <w:b w:val="0"/>
                <w:sz w:val="18"/>
                <w:szCs w:val="18"/>
              </w:rPr>
              <w:t xml:space="preserve">welche Spezifikationen, Normen oder Teile davon erfüllt oder nicht erfüllt werden; </w:t>
            </w:r>
          </w:p>
          <w:p w:rsidR="00D04EDE" w:rsidRPr="00C944D3" w:rsidRDefault="00D04EDE" w:rsidP="008A28DA">
            <w:pPr>
              <w:pStyle w:val="berschrift4"/>
              <w:numPr>
                <w:ilvl w:val="0"/>
                <w:numId w:val="32"/>
              </w:numPr>
              <w:ind w:left="227" w:hanging="227"/>
              <w:rPr>
                <w:rFonts w:cs="Arial"/>
                <w:b w:val="0"/>
                <w:sz w:val="18"/>
                <w:szCs w:val="18"/>
              </w:rPr>
            </w:pPr>
            <w:r w:rsidRPr="008A28DA">
              <w:rPr>
                <w:rFonts w:cs="Arial"/>
                <w:b w:val="0"/>
                <w:sz w:val="18"/>
                <w:szCs w:val="18"/>
              </w:rPr>
              <w:t>welche Entscheidungsregel angewendet wurde (es sei denn, sie ist in der Spezifikation oder Norm enthalten).</w:t>
            </w:r>
          </w:p>
          <w:p w:rsidR="00D04EDE" w:rsidRPr="00C944D3" w:rsidRDefault="00D04EDE" w:rsidP="00D2194F">
            <w:pPr>
              <w:pStyle w:val="berschrift4"/>
              <w:rPr>
                <w:rFonts w:cs="Arial"/>
                <w:b w:val="0"/>
                <w:bCs w:val="0"/>
                <w:sz w:val="18"/>
                <w:szCs w:val="18"/>
              </w:rPr>
            </w:pPr>
            <w:r w:rsidRPr="00C944D3">
              <w:rPr>
                <w:rFonts w:cs="Arial"/>
                <w:b w:val="0"/>
                <w:sz w:val="16"/>
                <w:szCs w:val="16"/>
              </w:rPr>
              <w:t>[</w:t>
            </w:r>
            <w:r w:rsidRPr="00C944D3">
              <w:rPr>
                <w:rFonts w:cs="Arial"/>
                <w:sz w:val="16"/>
                <w:szCs w:val="16"/>
              </w:rPr>
              <w:sym w:font="Wingdings" w:char="F0E8"/>
            </w:r>
            <w:r w:rsidRPr="008A28DA">
              <w:rPr>
                <w:rFonts w:cs="Arial"/>
                <w:b w:val="0"/>
                <w:sz w:val="16"/>
                <w:szCs w:val="16"/>
              </w:rPr>
              <w:t>ANMERKUNG ISO/IEC Guide 98</w:t>
            </w:r>
            <w:r>
              <w:rPr>
                <w:rFonts w:cs="Arial"/>
                <w:b w:val="0"/>
                <w:sz w:val="16"/>
                <w:szCs w:val="16"/>
              </w:rPr>
              <w:t>-</w:t>
            </w:r>
            <w:r w:rsidRPr="008A28DA">
              <w:rPr>
                <w:rFonts w:cs="Arial"/>
                <w:b w:val="0"/>
                <w:sz w:val="16"/>
                <w:szCs w:val="16"/>
              </w:rPr>
              <w:t>4 bietet weitere Informationen.</w:t>
            </w:r>
            <w:r w:rsidRPr="00C944D3">
              <w:rPr>
                <w:rFonts w:cs="Arial"/>
                <w:b w:val="0"/>
                <w:sz w:val="16"/>
                <w:szCs w:val="16"/>
              </w:rPr>
              <w:t>]</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2194F">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607090038"/>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108936338"/>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75578">
        <w:tc>
          <w:tcPr>
            <w:tcW w:w="799" w:type="dxa"/>
            <w:tcBorders>
              <w:top w:val="single" w:sz="4" w:space="0" w:color="auto"/>
            </w:tcBorders>
          </w:tcPr>
          <w:p w:rsidR="00D04EDE" w:rsidRPr="00C944D3" w:rsidRDefault="00D04EDE" w:rsidP="00A3347C">
            <w:pPr>
              <w:spacing w:after="40" w:line="200" w:lineRule="exact"/>
              <w:rPr>
                <w:rFonts w:cs="Arial"/>
                <w:b/>
                <w:sz w:val="18"/>
                <w:szCs w:val="18"/>
              </w:rPr>
            </w:pPr>
            <w:r w:rsidRPr="00C944D3">
              <w:rPr>
                <w:rFonts w:cs="Arial"/>
                <w:b/>
                <w:sz w:val="18"/>
                <w:szCs w:val="18"/>
              </w:rPr>
              <w:t>7.8.7</w:t>
            </w:r>
          </w:p>
        </w:tc>
        <w:tc>
          <w:tcPr>
            <w:tcW w:w="4892" w:type="dxa"/>
            <w:tcBorders>
              <w:top w:val="single" w:sz="4" w:space="0" w:color="auto"/>
              <w:right w:val="single" w:sz="4" w:space="0" w:color="auto"/>
            </w:tcBorders>
            <w:vAlign w:val="center"/>
          </w:tcPr>
          <w:p w:rsidR="00D04EDE" w:rsidRPr="00C944D3" w:rsidRDefault="00D04EDE" w:rsidP="00A3347C">
            <w:pPr>
              <w:pStyle w:val="berschrift4"/>
              <w:rPr>
                <w:rFonts w:cs="Arial"/>
                <w:bCs w:val="0"/>
                <w:sz w:val="18"/>
                <w:szCs w:val="18"/>
              </w:rPr>
            </w:pPr>
            <w:r w:rsidRPr="008A28DA">
              <w:rPr>
                <w:rFonts w:cs="Arial"/>
                <w:bCs w:val="0"/>
                <w:sz w:val="18"/>
                <w:szCs w:val="18"/>
              </w:rPr>
              <w:t>Meinungen und Interpretationen in Berichten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A3347C">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A3347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708877501"/>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599562729"/>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A3347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799" w:type="dxa"/>
            <w:tcBorders>
              <w:top w:val="single" w:sz="4" w:space="0" w:color="auto"/>
            </w:tcBorders>
          </w:tcPr>
          <w:p w:rsidR="00D04EDE" w:rsidRPr="00C944D3" w:rsidRDefault="00D04EDE" w:rsidP="00D2194F">
            <w:pPr>
              <w:rPr>
                <w:sz w:val="18"/>
                <w:szCs w:val="18"/>
              </w:rPr>
            </w:pPr>
            <w:r w:rsidRPr="00C944D3">
              <w:rPr>
                <w:sz w:val="18"/>
                <w:szCs w:val="18"/>
              </w:rPr>
              <w:t>7.8.7.1</w:t>
            </w:r>
          </w:p>
        </w:tc>
        <w:tc>
          <w:tcPr>
            <w:tcW w:w="4892" w:type="dxa"/>
            <w:tcBorders>
              <w:top w:val="single" w:sz="4" w:space="0" w:color="auto"/>
              <w:right w:val="single" w:sz="4" w:space="0" w:color="auto"/>
            </w:tcBorders>
            <w:vAlign w:val="center"/>
          </w:tcPr>
          <w:p w:rsidR="00D04EDE" w:rsidRPr="008A28DA" w:rsidRDefault="00D04EDE" w:rsidP="008A28DA">
            <w:pPr>
              <w:pStyle w:val="berschrift4"/>
              <w:rPr>
                <w:rFonts w:cs="Arial"/>
                <w:b w:val="0"/>
                <w:bCs w:val="0"/>
                <w:sz w:val="18"/>
                <w:szCs w:val="18"/>
              </w:rPr>
            </w:pPr>
            <w:r w:rsidRPr="008A28DA">
              <w:rPr>
                <w:rFonts w:cs="Arial"/>
                <w:b w:val="0"/>
                <w:bCs w:val="0"/>
                <w:sz w:val="18"/>
                <w:szCs w:val="18"/>
              </w:rPr>
              <w:t xml:space="preserve">Wenn Meinungen und Interpretationen ausgedrückt werden, muss das Laboratorium sicherstellen, dass nur solche Personen die entsprechende Aussage freigeben, die dazu befugt sind, Meinungen und Interpretationen auszudrücken. Das Laboratorium muss die Grundlagen, auf denen die Meinungen und Interpretationen beruhen, schriftlich niederlegen. </w:t>
            </w:r>
          </w:p>
          <w:p w:rsidR="00D04EDE" w:rsidRPr="00C944D3" w:rsidRDefault="00D04EDE" w:rsidP="0017771E">
            <w:r w:rsidRPr="00C944D3">
              <w:rPr>
                <w:rFonts w:cs="Arial"/>
                <w:sz w:val="16"/>
                <w:szCs w:val="16"/>
              </w:rPr>
              <w:t>[</w:t>
            </w:r>
            <w:r w:rsidRPr="00C944D3">
              <w:rPr>
                <w:rFonts w:cs="Arial"/>
                <w:sz w:val="16"/>
                <w:szCs w:val="16"/>
              </w:rPr>
              <w:sym w:font="Wingdings" w:char="F0E8"/>
            </w:r>
            <w:r w:rsidRPr="008A28DA">
              <w:rPr>
                <w:rFonts w:cs="Arial"/>
                <w:sz w:val="16"/>
                <w:szCs w:val="16"/>
              </w:rPr>
              <w:t xml:space="preserve">ANMERKUNG Es ist wichtig, Meinungen und Interpretationen von Aussagen aus Inspektionen und Produktzertifizierungen, wie in </w:t>
            </w:r>
            <w:r>
              <w:rPr>
                <w:rFonts w:cs="Arial"/>
                <w:sz w:val="16"/>
                <w:szCs w:val="16"/>
              </w:rPr>
              <w:br/>
            </w:r>
            <w:r w:rsidRPr="008A28DA">
              <w:rPr>
                <w:rFonts w:cs="Arial"/>
                <w:sz w:val="16"/>
                <w:szCs w:val="16"/>
              </w:rPr>
              <w:t>ISO/IEC 17020 und ISO/IEC 17065 beschrieben, und von Aussagen zur Konformität, wie in 7.8.6 angegeben, abzugrenzen.</w:t>
            </w:r>
            <w:r w:rsidRPr="00C944D3">
              <w:rPr>
                <w:rFonts w:cs="Arial"/>
                <w:sz w:val="16"/>
                <w:szCs w:val="16"/>
              </w:rPr>
              <w:t>]</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2194F">
            <w:pPr>
              <w:spacing w:after="40" w:line="200" w:lineRule="exact"/>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092508921"/>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776764530"/>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799" w:type="dxa"/>
            <w:tcBorders>
              <w:top w:val="single" w:sz="4" w:space="0" w:color="auto"/>
            </w:tcBorders>
          </w:tcPr>
          <w:p w:rsidR="00D04EDE" w:rsidRPr="00C944D3" w:rsidRDefault="00D04EDE" w:rsidP="00D2194F">
            <w:pPr>
              <w:rPr>
                <w:sz w:val="18"/>
                <w:szCs w:val="18"/>
              </w:rPr>
            </w:pPr>
            <w:r w:rsidRPr="00C944D3">
              <w:rPr>
                <w:sz w:val="18"/>
                <w:szCs w:val="18"/>
              </w:rPr>
              <w:t>7.8.7.2</w:t>
            </w:r>
          </w:p>
        </w:tc>
        <w:tc>
          <w:tcPr>
            <w:tcW w:w="4892" w:type="dxa"/>
            <w:tcBorders>
              <w:top w:val="single" w:sz="4" w:space="0" w:color="auto"/>
              <w:right w:val="single" w:sz="4" w:space="0" w:color="auto"/>
            </w:tcBorders>
            <w:vAlign w:val="center"/>
          </w:tcPr>
          <w:p w:rsidR="00D04EDE" w:rsidRPr="00C944D3" w:rsidRDefault="00D04EDE" w:rsidP="0017771E">
            <w:pPr>
              <w:pStyle w:val="berschrift4"/>
              <w:rPr>
                <w:rFonts w:cs="Arial"/>
                <w:b w:val="0"/>
                <w:bCs w:val="0"/>
                <w:sz w:val="18"/>
                <w:szCs w:val="18"/>
              </w:rPr>
            </w:pPr>
            <w:r w:rsidRPr="008A28DA">
              <w:rPr>
                <w:rFonts w:cs="Arial"/>
                <w:b w:val="0"/>
                <w:bCs w:val="0"/>
                <w:sz w:val="18"/>
                <w:szCs w:val="18"/>
              </w:rPr>
              <w:t xml:space="preserve">Die in den Berichten ausgedrückten Meinungen und Interpretationen müssen auf den Ergebnissen basieren, die mit dem geprüften oder kalibrierten Gegenstand erhalten wurden, und müssen eindeutig als solche identifiziert werden. </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2194F">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841508221"/>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224638859"/>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799" w:type="dxa"/>
            <w:tcBorders>
              <w:top w:val="single" w:sz="4" w:space="0" w:color="auto"/>
            </w:tcBorders>
          </w:tcPr>
          <w:p w:rsidR="00D04EDE" w:rsidRPr="00C944D3" w:rsidRDefault="00D04EDE" w:rsidP="00D2194F">
            <w:pPr>
              <w:rPr>
                <w:sz w:val="18"/>
                <w:szCs w:val="18"/>
              </w:rPr>
            </w:pPr>
            <w:r w:rsidRPr="00C944D3">
              <w:rPr>
                <w:sz w:val="18"/>
                <w:szCs w:val="18"/>
              </w:rPr>
              <w:t>7.8.7.3</w:t>
            </w:r>
          </w:p>
        </w:tc>
        <w:tc>
          <w:tcPr>
            <w:tcW w:w="4892" w:type="dxa"/>
            <w:tcBorders>
              <w:top w:val="single" w:sz="4" w:space="0" w:color="auto"/>
              <w:right w:val="single" w:sz="4" w:space="0" w:color="auto"/>
            </w:tcBorders>
            <w:vAlign w:val="center"/>
          </w:tcPr>
          <w:p w:rsidR="00D04EDE" w:rsidRPr="00C944D3" w:rsidRDefault="00D04EDE" w:rsidP="0017771E">
            <w:pPr>
              <w:pStyle w:val="berschrift4"/>
              <w:rPr>
                <w:rFonts w:cs="Arial"/>
                <w:b w:val="0"/>
                <w:bCs w:val="0"/>
                <w:sz w:val="18"/>
                <w:szCs w:val="18"/>
              </w:rPr>
            </w:pPr>
            <w:r w:rsidRPr="008A28DA">
              <w:rPr>
                <w:rFonts w:cs="Arial"/>
                <w:b w:val="0"/>
                <w:bCs w:val="0"/>
                <w:sz w:val="18"/>
                <w:szCs w:val="18"/>
              </w:rPr>
              <w:t>Wenn Meinungen und Interpretationen dem Kunden im direkten Gespräch mitgeteilt werden, muss eine Aufzeichnung über das Gespräch aufbewahrt werden.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D2194F">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D2194F">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261602961"/>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339549910"/>
                <w14:checkbox>
                  <w14:checked w14:val="0"/>
                  <w14:checkedState w14:val="2612" w14:font="MS Gothic"/>
                  <w14:uncheckedState w14:val="2610" w14:font="MS Gothic"/>
                </w14:checkbox>
              </w:sdtPr>
              <w:sdtContent>
                <w:r w:rsidRPr="009A6B62">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D2194F">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4E7C56">
        <w:tc>
          <w:tcPr>
            <w:tcW w:w="799" w:type="dxa"/>
            <w:tcBorders>
              <w:top w:val="single" w:sz="4" w:space="0" w:color="auto"/>
            </w:tcBorders>
          </w:tcPr>
          <w:p w:rsidR="00D04EDE" w:rsidRPr="00C944D3" w:rsidRDefault="00D04EDE" w:rsidP="004E7C56">
            <w:pPr>
              <w:spacing w:after="40" w:line="200" w:lineRule="exact"/>
              <w:rPr>
                <w:rFonts w:cs="Arial"/>
                <w:b/>
                <w:sz w:val="18"/>
                <w:szCs w:val="18"/>
              </w:rPr>
            </w:pPr>
            <w:r w:rsidRPr="00C944D3">
              <w:rPr>
                <w:rFonts w:cs="Arial"/>
                <w:b/>
                <w:sz w:val="18"/>
                <w:szCs w:val="18"/>
              </w:rPr>
              <w:t>7.8.8</w:t>
            </w:r>
          </w:p>
        </w:tc>
        <w:tc>
          <w:tcPr>
            <w:tcW w:w="4892" w:type="dxa"/>
            <w:tcBorders>
              <w:top w:val="single" w:sz="4" w:space="0" w:color="auto"/>
              <w:right w:val="single" w:sz="4" w:space="0" w:color="auto"/>
            </w:tcBorders>
            <w:vAlign w:val="center"/>
          </w:tcPr>
          <w:p w:rsidR="00D04EDE" w:rsidRPr="00C944D3" w:rsidRDefault="00D04EDE" w:rsidP="004E7C56">
            <w:pPr>
              <w:pStyle w:val="berschrift4"/>
              <w:keepNext w:val="0"/>
              <w:spacing w:before="40"/>
              <w:rPr>
                <w:rFonts w:cs="Arial"/>
                <w:bCs w:val="0"/>
                <w:sz w:val="18"/>
                <w:szCs w:val="18"/>
              </w:rPr>
            </w:pPr>
            <w:r w:rsidRPr="008A28DA">
              <w:rPr>
                <w:rFonts w:cs="Arial"/>
                <w:bCs w:val="0"/>
                <w:sz w:val="18"/>
                <w:szCs w:val="18"/>
              </w:rPr>
              <w:t>Änderungen an Berichten</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4E7C56">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4E7C56">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397322364"/>
                <w14:checkbox>
                  <w14:checked w14:val="0"/>
                  <w14:checkedState w14:val="2612" w14:font="MS Gothic"/>
                  <w14:uncheckedState w14:val="2610" w14:font="MS Gothic"/>
                </w14:checkbox>
              </w:sdtPr>
              <w:sdtContent>
                <w:r w:rsidRPr="0012000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699848253"/>
                <w14:checkbox>
                  <w14:checked w14:val="0"/>
                  <w14:checkedState w14:val="2612" w14:font="MS Gothic"/>
                  <w14:uncheckedState w14:val="2610" w14:font="MS Gothic"/>
                </w14:checkbox>
              </w:sdtPr>
              <w:sdtContent>
                <w:r w:rsidRPr="0012000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4E7C56">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BD687B">
        <w:tc>
          <w:tcPr>
            <w:tcW w:w="799" w:type="dxa"/>
            <w:tcBorders>
              <w:top w:val="single" w:sz="4" w:space="0" w:color="auto"/>
            </w:tcBorders>
          </w:tcPr>
          <w:p w:rsidR="00D04EDE" w:rsidRPr="00C944D3" w:rsidRDefault="00D04EDE" w:rsidP="00CC71C7">
            <w:pPr>
              <w:spacing w:after="40" w:line="200" w:lineRule="exact"/>
              <w:rPr>
                <w:rFonts w:cs="Arial"/>
                <w:sz w:val="18"/>
                <w:szCs w:val="18"/>
              </w:rPr>
            </w:pPr>
            <w:r w:rsidRPr="00C944D3">
              <w:rPr>
                <w:rFonts w:cs="Arial"/>
                <w:sz w:val="18"/>
                <w:szCs w:val="18"/>
              </w:rPr>
              <w:t>7.8.8.1</w:t>
            </w:r>
          </w:p>
        </w:tc>
        <w:tc>
          <w:tcPr>
            <w:tcW w:w="4892" w:type="dxa"/>
            <w:tcBorders>
              <w:top w:val="single" w:sz="4" w:space="0" w:color="auto"/>
              <w:right w:val="single" w:sz="4" w:space="0" w:color="auto"/>
            </w:tcBorders>
          </w:tcPr>
          <w:p w:rsidR="00D04EDE" w:rsidRPr="00CC71C7" w:rsidRDefault="00D04EDE" w:rsidP="0017771E">
            <w:pPr>
              <w:pStyle w:val="berschrift4"/>
              <w:framePr w:hSpace="142" w:wrap="around" w:vAnchor="page" w:hAnchor="page" w:x="8619" w:y="15764"/>
              <w:rPr>
                <w:rFonts w:cs="Arial"/>
                <w:b w:val="0"/>
                <w:bCs w:val="0"/>
                <w:sz w:val="18"/>
                <w:szCs w:val="18"/>
              </w:rPr>
            </w:pPr>
            <w:r w:rsidRPr="00CC71C7">
              <w:rPr>
                <w:rFonts w:cs="Arial"/>
                <w:b w:val="0"/>
                <w:bCs w:val="0"/>
                <w:sz w:val="18"/>
                <w:szCs w:val="18"/>
              </w:rPr>
              <w:t xml:space="preserve">Wenn ein ausgestellter Bericht geändert oder neu ausgestellt werden muss, müssen alle Änderungen von Informationen eindeutig gekennzeichnet werden und, wo erforderlich, muss der Grund für die Änderung im Bericht aufgenommen werden. </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CC71C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CC71C7">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81418756"/>
                <w14:checkbox>
                  <w14:checked w14:val="0"/>
                  <w14:checkedState w14:val="2612" w14:font="MS Gothic"/>
                  <w14:uncheckedState w14:val="2610" w14:font="MS Gothic"/>
                </w14:checkbox>
              </w:sdtPr>
              <w:sdtContent>
                <w:r w:rsidRPr="0012000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643195439"/>
                <w14:checkbox>
                  <w14:checked w14:val="0"/>
                  <w14:checkedState w14:val="2612" w14:font="MS Gothic"/>
                  <w14:uncheckedState w14:val="2610" w14:font="MS Gothic"/>
                </w14:checkbox>
              </w:sdtPr>
              <w:sdtContent>
                <w:r w:rsidRPr="0012000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CC71C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BD687B">
        <w:tc>
          <w:tcPr>
            <w:tcW w:w="799" w:type="dxa"/>
            <w:tcBorders>
              <w:top w:val="single" w:sz="4" w:space="0" w:color="auto"/>
            </w:tcBorders>
          </w:tcPr>
          <w:p w:rsidR="00D04EDE" w:rsidRPr="00C944D3" w:rsidRDefault="00D04EDE" w:rsidP="00CC71C7">
            <w:pPr>
              <w:spacing w:after="40" w:line="200" w:lineRule="exact"/>
              <w:rPr>
                <w:rFonts w:cs="Arial"/>
                <w:sz w:val="18"/>
                <w:szCs w:val="18"/>
              </w:rPr>
            </w:pPr>
            <w:r w:rsidRPr="00C944D3">
              <w:rPr>
                <w:rFonts w:cs="Arial"/>
                <w:sz w:val="18"/>
                <w:szCs w:val="18"/>
              </w:rPr>
              <w:t>7.8.8.2</w:t>
            </w:r>
          </w:p>
        </w:tc>
        <w:tc>
          <w:tcPr>
            <w:tcW w:w="4892" w:type="dxa"/>
            <w:tcBorders>
              <w:top w:val="single" w:sz="4" w:space="0" w:color="auto"/>
              <w:right w:val="single" w:sz="4" w:space="0" w:color="auto"/>
            </w:tcBorders>
          </w:tcPr>
          <w:p w:rsidR="00D04EDE" w:rsidRPr="00CC71C7" w:rsidRDefault="00D04EDE" w:rsidP="0017771E">
            <w:pPr>
              <w:pStyle w:val="berschrift4"/>
              <w:framePr w:hSpace="142" w:wrap="around" w:vAnchor="page" w:hAnchor="page" w:x="8619" w:y="15764"/>
              <w:rPr>
                <w:rFonts w:cs="Arial"/>
                <w:b w:val="0"/>
                <w:bCs w:val="0"/>
                <w:sz w:val="18"/>
                <w:szCs w:val="18"/>
              </w:rPr>
            </w:pPr>
            <w:r w:rsidRPr="00CC71C7">
              <w:rPr>
                <w:rFonts w:cs="Arial"/>
                <w:b w:val="0"/>
                <w:bCs w:val="0"/>
                <w:sz w:val="18"/>
                <w:szCs w:val="18"/>
              </w:rPr>
              <w:t xml:space="preserve">Änderungen an einem Bericht nach der Ausstellung dürfen nur in Form eines gesonderten Schriftstücks oder einer Datenübertragung erfolgen, worin der Hinweis „Ergänzung zu Bericht, Seriennummer ... [oder sonstige Kennzeichnung]“ oder ein gleichwertiger Wortlaut enthalten ist. Solche Änderungen </w:t>
            </w:r>
            <w:r w:rsidRPr="00CC71C7">
              <w:rPr>
                <w:rFonts w:cs="Arial"/>
                <w:b w:val="0"/>
                <w:bCs w:val="0"/>
                <w:sz w:val="18"/>
                <w:szCs w:val="18"/>
              </w:rPr>
              <w:lastRenderedPageBreak/>
              <w:t xml:space="preserve">müssen allen Anforderungen dieses Dokuments genügen. </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CC71C7">
            <w:pPr>
              <w:spacing w:after="40" w:line="200" w:lineRule="exact"/>
              <w:rPr>
                <w:rFonts w:cs="Arial"/>
                <w:szCs w:val="22"/>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CC71C7">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386007343"/>
                <w14:checkbox>
                  <w14:checked w14:val="0"/>
                  <w14:checkedState w14:val="2612" w14:font="MS Gothic"/>
                  <w14:uncheckedState w14:val="2610" w14:font="MS Gothic"/>
                </w14:checkbox>
              </w:sdtPr>
              <w:sdtContent>
                <w:r w:rsidRPr="0012000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634444793"/>
                <w14:checkbox>
                  <w14:checked w14:val="0"/>
                  <w14:checkedState w14:val="2612" w14:font="MS Gothic"/>
                  <w14:uncheckedState w14:val="2610" w14:font="MS Gothic"/>
                </w14:checkbox>
              </w:sdtPr>
              <w:sdtContent>
                <w:r w:rsidRPr="0012000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CC71C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BD687B">
        <w:tc>
          <w:tcPr>
            <w:tcW w:w="799" w:type="dxa"/>
            <w:tcBorders>
              <w:top w:val="single" w:sz="4" w:space="0" w:color="auto"/>
            </w:tcBorders>
          </w:tcPr>
          <w:p w:rsidR="00D04EDE" w:rsidRPr="00C944D3" w:rsidRDefault="00D04EDE" w:rsidP="00CC71C7">
            <w:pPr>
              <w:spacing w:after="40" w:line="200" w:lineRule="exact"/>
              <w:rPr>
                <w:rFonts w:cs="Arial"/>
                <w:sz w:val="18"/>
                <w:szCs w:val="18"/>
              </w:rPr>
            </w:pPr>
            <w:r w:rsidRPr="00C944D3">
              <w:rPr>
                <w:rFonts w:cs="Arial"/>
                <w:sz w:val="18"/>
                <w:szCs w:val="18"/>
              </w:rPr>
              <w:lastRenderedPageBreak/>
              <w:t>7.8.8.3</w:t>
            </w:r>
          </w:p>
        </w:tc>
        <w:tc>
          <w:tcPr>
            <w:tcW w:w="4892" w:type="dxa"/>
            <w:tcBorders>
              <w:top w:val="single" w:sz="4" w:space="0" w:color="auto"/>
              <w:right w:val="single" w:sz="4" w:space="0" w:color="auto"/>
            </w:tcBorders>
          </w:tcPr>
          <w:p w:rsidR="00D04EDE" w:rsidRPr="00CC71C7" w:rsidRDefault="00D04EDE" w:rsidP="00CC71C7">
            <w:pPr>
              <w:pStyle w:val="berschrift4"/>
              <w:framePr w:hSpace="142" w:wrap="around" w:vAnchor="page" w:hAnchor="page" w:x="8619" w:y="15764"/>
              <w:rPr>
                <w:rFonts w:cs="Arial"/>
                <w:b w:val="0"/>
                <w:bCs w:val="0"/>
                <w:sz w:val="18"/>
                <w:szCs w:val="18"/>
              </w:rPr>
            </w:pPr>
            <w:r w:rsidRPr="00CC71C7">
              <w:rPr>
                <w:rFonts w:cs="Arial"/>
                <w:b w:val="0"/>
                <w:bCs w:val="0"/>
                <w:sz w:val="18"/>
                <w:szCs w:val="18"/>
              </w:rPr>
              <w:t xml:space="preserve">Wenn es erforderlich ist, einen vollständigen neuen Bericht auszustellen, muss dieser Bericht eine eindeutige Bezeichnung haben und einen Verweis auf das Original enthalten, welches er ersetzt. </w:t>
            </w:r>
          </w:p>
        </w:tc>
        <w:tc>
          <w:tcPr>
            <w:tcW w:w="2315" w:type="dxa"/>
            <w:tcBorders>
              <w:top w:val="single" w:sz="4" w:space="0" w:color="auto"/>
              <w:left w:val="single" w:sz="4" w:space="0" w:color="auto"/>
              <w:right w:val="single" w:sz="4" w:space="0" w:color="auto"/>
            </w:tcBorders>
            <w:shd w:val="clear" w:color="auto" w:fill="DEEAF6"/>
          </w:tcPr>
          <w:p w:rsidR="00D04EDE" w:rsidRPr="00C944D3" w:rsidRDefault="00D04EDE" w:rsidP="00CC71C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CC71C7">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441603874"/>
                <w14:checkbox>
                  <w14:checked w14:val="0"/>
                  <w14:checkedState w14:val="2612" w14:font="MS Gothic"/>
                  <w14:uncheckedState w14:val="2610" w14:font="MS Gothic"/>
                </w14:checkbox>
              </w:sdtPr>
              <w:sdtContent>
                <w:r w:rsidRPr="0012000B">
                  <w:rPr>
                    <w:rFonts w:ascii="MS Gothic" w:eastAsia="MS Gothic" w:hAnsi="MS Gothic" w:cs="MS Gothic" w:hint="eastAsia"/>
                  </w:rPr>
                  <w:t>☐</w:t>
                </w:r>
              </w:sdtContent>
            </w:sdt>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392246012"/>
                <w14:checkbox>
                  <w14:checked w14:val="0"/>
                  <w14:checkedState w14:val="2612" w14:font="MS Gothic"/>
                  <w14:uncheckedState w14:val="2610" w14:font="MS Gothic"/>
                </w14:checkbox>
              </w:sdtPr>
              <w:sdtContent>
                <w:r w:rsidRPr="0012000B">
                  <w:rPr>
                    <w:rFonts w:ascii="MS Gothic" w:eastAsia="MS Gothic" w:hAnsi="MS Gothic" w:cs="MS Gothic" w:hint="eastAsia"/>
                  </w:rPr>
                  <w:t>☐</w:t>
                </w:r>
              </w:sdtContent>
            </w:sdt>
          </w:p>
        </w:tc>
        <w:tc>
          <w:tcPr>
            <w:tcW w:w="768" w:type="dxa"/>
            <w:tcBorders>
              <w:top w:val="single" w:sz="4" w:space="0" w:color="auto"/>
            </w:tcBorders>
            <w:shd w:val="clear" w:color="auto" w:fill="FFF2CC"/>
          </w:tcPr>
          <w:p w:rsidR="00D04EDE" w:rsidRPr="00C944D3" w:rsidRDefault="00D04EDE" w:rsidP="00CC71C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63244E" w:rsidRPr="00C944D3" w:rsidRDefault="0063244E" w:rsidP="00631A9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3893"/>
        <w:gridCol w:w="1007"/>
        <w:gridCol w:w="2284"/>
        <w:gridCol w:w="387"/>
        <w:gridCol w:w="388"/>
        <w:gridCol w:w="388"/>
        <w:gridCol w:w="768"/>
      </w:tblGrid>
      <w:tr w:rsidR="007E5E67" w:rsidRPr="00CC71C7" w:rsidTr="002C0532">
        <w:tc>
          <w:tcPr>
            <w:tcW w:w="808" w:type="dxa"/>
            <w:tcBorders>
              <w:top w:val="single" w:sz="12" w:space="0" w:color="auto"/>
              <w:bottom w:val="nil"/>
            </w:tcBorders>
            <w:shd w:val="clear" w:color="auto" w:fill="CCCCCC"/>
          </w:tcPr>
          <w:p w:rsidR="007E5E67" w:rsidRPr="00CC71C7"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CC71C7" w:rsidRDefault="007E5E67" w:rsidP="007E5E67">
            <w:pPr>
              <w:pStyle w:val="berschrift3"/>
            </w:pPr>
            <w:r w:rsidRPr="00CC71C7">
              <w:t>Normforderung</w:t>
            </w:r>
          </w:p>
        </w:tc>
        <w:tc>
          <w:tcPr>
            <w:tcW w:w="1007" w:type="dxa"/>
            <w:tcBorders>
              <w:top w:val="single" w:sz="12" w:space="0" w:color="auto"/>
              <w:bottom w:val="nil"/>
            </w:tcBorders>
            <w:shd w:val="clear" w:color="auto" w:fill="CCCCCC"/>
          </w:tcPr>
          <w:p w:rsidR="007E5E67" w:rsidRPr="00CC71C7" w:rsidRDefault="007E5E67" w:rsidP="007E5E67">
            <w:pPr>
              <w:pStyle w:val="berschrift3"/>
            </w:pPr>
            <w:r w:rsidRPr="00CC71C7">
              <w:t>Zuständig</w:t>
            </w:r>
          </w:p>
        </w:tc>
        <w:tc>
          <w:tcPr>
            <w:tcW w:w="2284" w:type="dxa"/>
            <w:tcBorders>
              <w:top w:val="single" w:sz="12" w:space="0" w:color="auto"/>
              <w:bottom w:val="nil"/>
            </w:tcBorders>
            <w:shd w:val="clear" w:color="auto" w:fill="CCCCCC"/>
          </w:tcPr>
          <w:p w:rsidR="007E5E67" w:rsidRPr="00CC71C7" w:rsidRDefault="007E5E67" w:rsidP="007E5E67">
            <w:pPr>
              <w:keepNext/>
              <w:keepLines/>
              <w:spacing w:after="40" w:line="200" w:lineRule="exact"/>
              <w:jc w:val="center"/>
              <w:rPr>
                <w:rFonts w:cs="Arial"/>
                <w:b/>
                <w:bCs/>
                <w:sz w:val="18"/>
                <w:szCs w:val="18"/>
              </w:rPr>
            </w:pPr>
            <w:r w:rsidRPr="00CC71C7">
              <w:rPr>
                <w:rFonts w:cs="Arial"/>
                <w:b/>
                <w:bCs/>
                <w:sz w:val="18"/>
                <w:szCs w:val="18"/>
              </w:rPr>
              <w:t>Referenzdokumente</w:t>
            </w:r>
          </w:p>
        </w:tc>
        <w:tc>
          <w:tcPr>
            <w:tcW w:w="1163" w:type="dxa"/>
            <w:gridSpan w:val="3"/>
            <w:tcBorders>
              <w:top w:val="single" w:sz="12" w:space="0" w:color="auto"/>
              <w:bottom w:val="single" w:sz="4" w:space="0" w:color="auto"/>
            </w:tcBorders>
            <w:shd w:val="clear" w:color="auto" w:fill="CCCCCC"/>
          </w:tcPr>
          <w:p w:rsidR="007E5E67" w:rsidRPr="00CC71C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C71C7">
              <w:rPr>
                <w:rFonts w:ascii="Calibri" w:hAnsi="Calibri" w:cs="Arial"/>
                <w:b/>
                <w:sz w:val="18"/>
                <w:szCs w:val="18"/>
                <w:lang w:val="de-DE" w:eastAsia="de-DE"/>
              </w:rPr>
              <w:t>Bewertung</w:t>
            </w:r>
          </w:p>
        </w:tc>
        <w:tc>
          <w:tcPr>
            <w:tcW w:w="768" w:type="dxa"/>
            <w:tcBorders>
              <w:top w:val="single" w:sz="12" w:space="0" w:color="auto"/>
              <w:bottom w:val="nil"/>
            </w:tcBorders>
            <w:shd w:val="clear" w:color="auto" w:fill="CCCCCC"/>
          </w:tcPr>
          <w:p w:rsidR="007E5E67" w:rsidRPr="00CC71C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C71C7">
              <w:rPr>
                <w:rFonts w:ascii="Calibri" w:hAnsi="Calibri" w:cs="Arial"/>
                <w:b/>
                <w:sz w:val="18"/>
                <w:szCs w:val="18"/>
                <w:lang w:val="de-DE" w:eastAsia="de-DE"/>
              </w:rPr>
              <w:t xml:space="preserve">Abw. </w:t>
            </w:r>
          </w:p>
        </w:tc>
      </w:tr>
      <w:tr w:rsidR="007E5E67" w:rsidRPr="00CC71C7" w:rsidTr="002C0532">
        <w:tc>
          <w:tcPr>
            <w:tcW w:w="808" w:type="dxa"/>
            <w:tcBorders>
              <w:top w:val="nil"/>
              <w:bottom w:val="single" w:sz="12" w:space="0" w:color="auto"/>
            </w:tcBorders>
            <w:shd w:val="clear" w:color="auto" w:fill="CCCCCC"/>
          </w:tcPr>
          <w:p w:rsidR="007E5E67" w:rsidRPr="00CC71C7"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CC71C7"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CC71C7" w:rsidRDefault="007E5E67" w:rsidP="007E5E67">
            <w:pPr>
              <w:pStyle w:val="berschrift3"/>
            </w:pPr>
          </w:p>
        </w:tc>
        <w:tc>
          <w:tcPr>
            <w:tcW w:w="2284" w:type="dxa"/>
            <w:tcBorders>
              <w:top w:val="nil"/>
              <w:bottom w:val="single" w:sz="12" w:space="0" w:color="auto"/>
            </w:tcBorders>
            <w:shd w:val="clear" w:color="auto" w:fill="CCCCCC"/>
            <w:vAlign w:val="center"/>
          </w:tcPr>
          <w:p w:rsidR="007E5E67" w:rsidRPr="00CC71C7" w:rsidRDefault="007E5E67" w:rsidP="007E5E67">
            <w:pPr>
              <w:keepNext/>
              <w:keepLines/>
              <w:spacing w:after="40" w:line="200" w:lineRule="exact"/>
              <w:jc w:val="center"/>
              <w:rPr>
                <w:rFonts w:cs="Arial"/>
                <w:b/>
                <w:bCs/>
                <w:sz w:val="18"/>
                <w:szCs w:val="18"/>
              </w:rPr>
            </w:pPr>
            <w:r w:rsidRPr="00CC71C7">
              <w:rPr>
                <w:rFonts w:cs="Arial"/>
                <w:b/>
                <w:bCs/>
                <w:sz w:val="18"/>
                <w:szCs w:val="18"/>
              </w:rPr>
              <w:t>zur Umsetzung</w:t>
            </w:r>
          </w:p>
        </w:tc>
        <w:tc>
          <w:tcPr>
            <w:tcW w:w="387" w:type="dxa"/>
            <w:tcBorders>
              <w:top w:val="single" w:sz="4" w:space="0" w:color="auto"/>
              <w:bottom w:val="single" w:sz="12" w:space="0" w:color="auto"/>
            </w:tcBorders>
            <w:shd w:val="clear" w:color="auto" w:fill="CCCCCC"/>
            <w:vAlign w:val="center"/>
          </w:tcPr>
          <w:p w:rsidR="007E5E67" w:rsidRPr="00CC71C7"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CC71C7">
              <w:rPr>
                <w:rFonts w:ascii="Calibri" w:hAnsi="Calibri" w:cs="Arial"/>
                <w:b/>
                <w:sz w:val="18"/>
                <w:szCs w:val="18"/>
                <w:lang w:val="de-DE" w:eastAsia="de-DE"/>
              </w:rPr>
              <w:t>1</w:t>
            </w:r>
          </w:p>
        </w:tc>
        <w:tc>
          <w:tcPr>
            <w:tcW w:w="388" w:type="dxa"/>
            <w:tcBorders>
              <w:top w:val="single" w:sz="4" w:space="0" w:color="auto"/>
              <w:bottom w:val="single" w:sz="12" w:space="0" w:color="auto"/>
            </w:tcBorders>
            <w:shd w:val="clear" w:color="auto" w:fill="CCCCCC"/>
            <w:vAlign w:val="center"/>
          </w:tcPr>
          <w:p w:rsidR="007E5E67" w:rsidRPr="00CC71C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C71C7">
              <w:rPr>
                <w:rFonts w:ascii="Calibri" w:hAnsi="Calibri" w:cs="Arial"/>
                <w:b/>
                <w:sz w:val="18"/>
                <w:szCs w:val="18"/>
                <w:lang w:val="de-DE" w:eastAsia="de-DE"/>
              </w:rPr>
              <w:t>2</w:t>
            </w:r>
          </w:p>
        </w:tc>
        <w:tc>
          <w:tcPr>
            <w:tcW w:w="388" w:type="dxa"/>
            <w:tcBorders>
              <w:top w:val="single" w:sz="4" w:space="0" w:color="auto"/>
              <w:bottom w:val="single" w:sz="12" w:space="0" w:color="auto"/>
            </w:tcBorders>
            <w:shd w:val="clear" w:color="auto" w:fill="CCCCCC"/>
            <w:vAlign w:val="center"/>
          </w:tcPr>
          <w:p w:rsidR="007E5E67" w:rsidRPr="00CC71C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C71C7">
              <w:rPr>
                <w:rFonts w:ascii="Calibri" w:hAnsi="Calibri" w:cs="Arial"/>
                <w:b/>
                <w:sz w:val="18"/>
                <w:szCs w:val="18"/>
                <w:lang w:val="de-DE" w:eastAsia="de-DE"/>
              </w:rPr>
              <w:t>3</w:t>
            </w:r>
          </w:p>
        </w:tc>
        <w:tc>
          <w:tcPr>
            <w:tcW w:w="768" w:type="dxa"/>
            <w:tcBorders>
              <w:top w:val="nil"/>
              <w:bottom w:val="single" w:sz="12" w:space="0" w:color="auto"/>
            </w:tcBorders>
            <w:shd w:val="clear" w:color="auto" w:fill="CCCCCC"/>
          </w:tcPr>
          <w:p w:rsidR="007E5E67" w:rsidRPr="00CC71C7"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CC71C7">
              <w:rPr>
                <w:rFonts w:ascii="Calibri" w:hAnsi="Calibri" w:cs="Arial"/>
                <w:b/>
                <w:sz w:val="18"/>
                <w:szCs w:val="18"/>
                <w:lang w:val="de-DE" w:eastAsia="de-DE"/>
              </w:rPr>
              <w:t>Nr.</w:t>
            </w:r>
          </w:p>
        </w:tc>
      </w:tr>
      <w:tr w:rsidR="00D04EDE" w:rsidRPr="00C944D3" w:rsidTr="002C0532">
        <w:tblPrEx>
          <w:tblBorders>
            <w:bottom w:val="single" w:sz="4" w:space="0" w:color="auto"/>
          </w:tblBorders>
        </w:tblPrEx>
        <w:tc>
          <w:tcPr>
            <w:tcW w:w="4701"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21" w:name="_Toc527551005"/>
            <w:r w:rsidRPr="00C944D3">
              <w:t>7.9</w:t>
            </w:r>
            <w:r w:rsidRPr="00C944D3">
              <w:tab/>
            </w:r>
            <w:r w:rsidRPr="00CC71C7">
              <w:t>Beschwerden</w:t>
            </w:r>
            <w:bookmarkEnd w:id="21"/>
          </w:p>
        </w:tc>
        <w:tc>
          <w:tcPr>
            <w:tcW w:w="1007"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4"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87"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1491350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8"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9958776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8"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20814773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68"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2C0532">
        <w:tblPrEx>
          <w:tblBorders>
            <w:bottom w:val="single" w:sz="4" w:space="0" w:color="auto"/>
          </w:tblBorders>
        </w:tblPrEx>
        <w:tc>
          <w:tcPr>
            <w:tcW w:w="7992"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387"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1832793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50748777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8"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5091494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68"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b/>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79"/>
        <w:gridCol w:w="406"/>
        <w:gridCol w:w="740"/>
      </w:tblGrid>
      <w:tr w:rsidR="00D04EDE" w:rsidRPr="00C944D3" w:rsidTr="001C468B">
        <w:tc>
          <w:tcPr>
            <w:tcW w:w="811" w:type="dxa"/>
            <w:tcBorders>
              <w:top w:val="single" w:sz="4" w:space="0" w:color="auto"/>
              <w:bottom w:val="single" w:sz="4" w:space="0" w:color="auto"/>
            </w:tcBorders>
          </w:tcPr>
          <w:p w:rsidR="00D04EDE" w:rsidRPr="00C944D3" w:rsidRDefault="00D04EDE" w:rsidP="00B65027">
            <w:pPr>
              <w:spacing w:after="40" w:line="200" w:lineRule="exact"/>
              <w:rPr>
                <w:sz w:val="18"/>
                <w:szCs w:val="18"/>
              </w:rPr>
            </w:pPr>
            <w:r w:rsidRPr="00C944D3">
              <w:rPr>
                <w:sz w:val="18"/>
                <w:szCs w:val="18"/>
              </w:rPr>
              <w:lastRenderedPageBreak/>
              <w:t>7.9.1</w:t>
            </w:r>
          </w:p>
        </w:tc>
        <w:tc>
          <w:tcPr>
            <w:tcW w:w="4900" w:type="dxa"/>
            <w:tcBorders>
              <w:top w:val="single" w:sz="4" w:space="0" w:color="auto"/>
              <w:bottom w:val="single" w:sz="4" w:space="0" w:color="auto"/>
            </w:tcBorders>
          </w:tcPr>
          <w:p w:rsidR="00D04EDE" w:rsidRPr="00C944D3" w:rsidRDefault="00D04EDE" w:rsidP="009805CC">
            <w:pPr>
              <w:rPr>
                <w:sz w:val="18"/>
                <w:szCs w:val="18"/>
              </w:rPr>
            </w:pPr>
            <w:r w:rsidRPr="00CC71C7">
              <w:rPr>
                <w:sz w:val="18"/>
                <w:szCs w:val="18"/>
              </w:rPr>
              <w:t>Das Laboratorium muss über ein dokumentiertes Verfahren für den Erhalt, die Bewertung und die Entscheidungsfindung zu Beschwerden verfügen.</w:t>
            </w:r>
          </w:p>
        </w:tc>
        <w:tc>
          <w:tcPr>
            <w:tcW w:w="2282" w:type="dxa"/>
            <w:tcBorders>
              <w:top w:val="single" w:sz="4" w:space="0" w:color="auto"/>
              <w:bottom w:val="single" w:sz="4" w:space="0" w:color="auto"/>
            </w:tcBorders>
            <w:shd w:val="clear" w:color="auto" w:fill="DEEAF6"/>
          </w:tcPr>
          <w:p w:rsidR="00D04EDE" w:rsidRPr="00C944D3" w:rsidRDefault="00D04EDE"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D04EDE" w:rsidRPr="00C944D3" w:rsidRDefault="00D04EDE" w:rsidP="00B65027">
            <w:pPr>
              <w:spacing w:after="40" w:line="200" w:lineRule="exact"/>
              <w:jc w:val="center"/>
              <w:rPr>
                <w:rFonts w:cs="Arial"/>
                <w:bCs/>
                <w:sz w:val="18"/>
                <w:szCs w:val="18"/>
              </w:rPr>
            </w:pPr>
          </w:p>
        </w:tc>
        <w:tc>
          <w:tcPr>
            <w:tcW w:w="379"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392852297"/>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406"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287133486"/>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9805CC">
            <w:r w:rsidRPr="00C944D3">
              <w:rPr>
                <w:sz w:val="18"/>
                <w:szCs w:val="18"/>
              </w:rPr>
              <w:t>7.9.2</w:t>
            </w:r>
          </w:p>
        </w:tc>
        <w:tc>
          <w:tcPr>
            <w:tcW w:w="4900" w:type="dxa"/>
            <w:tcBorders>
              <w:top w:val="single" w:sz="4" w:space="0" w:color="auto"/>
            </w:tcBorders>
          </w:tcPr>
          <w:p w:rsidR="00D04EDE" w:rsidRPr="00C944D3" w:rsidRDefault="00D04EDE" w:rsidP="009805CC">
            <w:pPr>
              <w:spacing w:after="40" w:line="200" w:lineRule="exact"/>
              <w:rPr>
                <w:sz w:val="18"/>
                <w:szCs w:val="18"/>
              </w:rPr>
            </w:pPr>
            <w:r w:rsidRPr="00CC71C7">
              <w:rPr>
                <w:sz w:val="18"/>
                <w:szCs w:val="18"/>
              </w:rPr>
              <w:t>Eine Beschreibung des Prozesses zum Umgang mit Beschwerden muss allen interessierten Parteien auf Anfrage zur Verfügung stehen. Bei Erhalt einer Beschwerde muss das Laboratorium bestätigen, ob sich die Beschwerde auf Tätigkeiten bezieht, für die das Laboratorium verantwortlich ist und, falls dem so ist, muss es sich damit befassen. Das Laboratorium muss auf allen Ebenen des Prozesses für alle Entscheidungen zum Umgang mit Beschwerden verantwortlich sein.</w:t>
            </w:r>
          </w:p>
        </w:tc>
        <w:tc>
          <w:tcPr>
            <w:tcW w:w="2282" w:type="dxa"/>
            <w:tcBorders>
              <w:top w:val="single" w:sz="4" w:space="0" w:color="auto"/>
            </w:tcBorders>
            <w:shd w:val="clear" w:color="auto" w:fill="DEEAF6"/>
          </w:tcPr>
          <w:p w:rsidR="00D04EDE" w:rsidRPr="00C944D3" w:rsidRDefault="00D04EDE"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315264067"/>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406" w:type="dxa"/>
            <w:tcBorders>
              <w:top w:val="single" w:sz="4" w:space="0" w:color="auto"/>
            </w:tcBorders>
            <w:shd w:val="clear" w:color="auto" w:fill="FFF2CC"/>
          </w:tcPr>
          <w:p w:rsidR="00D04EDE" w:rsidRDefault="00D04EDE">
            <w:sdt>
              <w:sdtPr>
                <w:rPr>
                  <w:rFonts w:ascii="MS Gothic" w:eastAsia="MS Gothic" w:hAnsi="MS Gothic" w:cs="MS Gothic" w:hint="eastAsia"/>
                </w:rPr>
                <w:id w:val="-719670853"/>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9805CC">
            <w:r w:rsidRPr="00C944D3">
              <w:rPr>
                <w:sz w:val="18"/>
                <w:szCs w:val="18"/>
              </w:rPr>
              <w:t>7.9.3</w:t>
            </w:r>
          </w:p>
        </w:tc>
        <w:tc>
          <w:tcPr>
            <w:tcW w:w="4900" w:type="dxa"/>
            <w:tcBorders>
              <w:top w:val="single" w:sz="4" w:space="0" w:color="auto"/>
            </w:tcBorders>
          </w:tcPr>
          <w:p w:rsidR="00D04EDE" w:rsidRPr="00C944D3" w:rsidRDefault="00D04EDE" w:rsidP="009805CC">
            <w:pPr>
              <w:rPr>
                <w:sz w:val="18"/>
                <w:szCs w:val="18"/>
              </w:rPr>
            </w:pPr>
            <w:r w:rsidRPr="00CC71C7">
              <w:rPr>
                <w:sz w:val="18"/>
                <w:szCs w:val="18"/>
              </w:rPr>
              <w:t>Das Verfahren zum Umgang mit Beschwerden muss mindestens die folgenden Elemente und Verfahren enthalten:</w:t>
            </w:r>
          </w:p>
          <w:p w:rsidR="00D04EDE" w:rsidRPr="00CC71C7" w:rsidRDefault="00D04EDE" w:rsidP="00CC71C7">
            <w:pPr>
              <w:numPr>
                <w:ilvl w:val="0"/>
                <w:numId w:val="33"/>
              </w:numPr>
              <w:ind w:left="227" w:hanging="227"/>
              <w:rPr>
                <w:sz w:val="18"/>
                <w:szCs w:val="18"/>
              </w:rPr>
            </w:pPr>
            <w:r w:rsidRPr="00CC71C7">
              <w:rPr>
                <w:sz w:val="18"/>
                <w:szCs w:val="18"/>
              </w:rPr>
              <w:t xml:space="preserve">eine Beschreibung über das Verfahren zur Entgegennahme, zur Validierung, zur Untersuchung der Beschwerde sowie zur Entscheidung, welche Maßnahmen als Antwort ergriffen werden müssen; </w:t>
            </w:r>
          </w:p>
          <w:p w:rsidR="00D04EDE" w:rsidRPr="00CC71C7" w:rsidRDefault="00D04EDE" w:rsidP="00CC71C7">
            <w:pPr>
              <w:numPr>
                <w:ilvl w:val="0"/>
                <w:numId w:val="33"/>
              </w:numPr>
              <w:ind w:left="227" w:hanging="227"/>
              <w:rPr>
                <w:sz w:val="18"/>
                <w:szCs w:val="18"/>
              </w:rPr>
            </w:pPr>
            <w:r w:rsidRPr="00CC71C7">
              <w:rPr>
                <w:sz w:val="18"/>
                <w:szCs w:val="18"/>
              </w:rPr>
              <w:t xml:space="preserve">Verfolgen und Aufzeichnen der Beschwerden, einschließlich der Maßnahmen, die zu ihrer Lösung ergriffen werden; </w:t>
            </w:r>
          </w:p>
          <w:p w:rsidR="00D04EDE" w:rsidRPr="00C944D3" w:rsidRDefault="00D04EDE" w:rsidP="00CC71C7">
            <w:pPr>
              <w:numPr>
                <w:ilvl w:val="0"/>
                <w:numId w:val="33"/>
              </w:numPr>
              <w:ind w:left="227" w:hanging="227"/>
              <w:rPr>
                <w:sz w:val="18"/>
                <w:szCs w:val="18"/>
              </w:rPr>
            </w:pPr>
            <w:r w:rsidRPr="00CC71C7">
              <w:rPr>
                <w:sz w:val="18"/>
                <w:szCs w:val="18"/>
              </w:rPr>
              <w:t>Sicherstellen, dass entsprechende Maßnahmen ergriffen werden.</w:t>
            </w:r>
          </w:p>
        </w:tc>
        <w:tc>
          <w:tcPr>
            <w:tcW w:w="2282" w:type="dxa"/>
            <w:tcBorders>
              <w:top w:val="single" w:sz="4" w:space="0" w:color="auto"/>
            </w:tcBorders>
            <w:shd w:val="clear" w:color="auto" w:fill="DEEAF6"/>
          </w:tcPr>
          <w:p w:rsidR="00D04EDE" w:rsidRPr="00C944D3" w:rsidRDefault="00D04EDE"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698538023"/>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406" w:type="dxa"/>
            <w:tcBorders>
              <w:top w:val="single" w:sz="4" w:space="0" w:color="auto"/>
            </w:tcBorders>
            <w:shd w:val="clear" w:color="auto" w:fill="FFF2CC"/>
          </w:tcPr>
          <w:p w:rsidR="00D04EDE" w:rsidRDefault="00D04EDE">
            <w:sdt>
              <w:sdtPr>
                <w:rPr>
                  <w:rFonts w:ascii="MS Gothic" w:eastAsia="MS Gothic" w:hAnsi="MS Gothic" w:cs="MS Gothic" w:hint="eastAsia"/>
                </w:rPr>
                <w:id w:val="-1745635674"/>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9805CC">
            <w:r w:rsidRPr="00C944D3">
              <w:rPr>
                <w:sz w:val="18"/>
                <w:szCs w:val="18"/>
              </w:rPr>
              <w:t>7.9.4</w:t>
            </w:r>
          </w:p>
        </w:tc>
        <w:tc>
          <w:tcPr>
            <w:tcW w:w="4900" w:type="dxa"/>
            <w:tcBorders>
              <w:top w:val="single" w:sz="4" w:space="0" w:color="auto"/>
            </w:tcBorders>
          </w:tcPr>
          <w:p w:rsidR="00D04EDE" w:rsidRPr="00C944D3" w:rsidRDefault="00D04EDE" w:rsidP="009805CC">
            <w:pPr>
              <w:rPr>
                <w:sz w:val="18"/>
                <w:szCs w:val="18"/>
              </w:rPr>
            </w:pPr>
            <w:r w:rsidRPr="00B4239D">
              <w:rPr>
                <w:sz w:val="18"/>
                <w:szCs w:val="18"/>
              </w:rPr>
              <w:t>Um die Beschwerde zu bewerten, muss das Laboratorium, das die Beschwerde erhält, für das Erfassen und Überprüfen aller erforderlichen Informationen verantwortlich sein.</w:t>
            </w:r>
          </w:p>
        </w:tc>
        <w:tc>
          <w:tcPr>
            <w:tcW w:w="2282" w:type="dxa"/>
            <w:tcBorders>
              <w:top w:val="single" w:sz="4" w:space="0" w:color="auto"/>
            </w:tcBorders>
            <w:shd w:val="clear" w:color="auto" w:fill="DEEAF6"/>
          </w:tcPr>
          <w:p w:rsidR="00D04EDE" w:rsidRPr="00C944D3" w:rsidRDefault="00D04EDE"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38484480"/>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406" w:type="dxa"/>
            <w:tcBorders>
              <w:top w:val="single" w:sz="4" w:space="0" w:color="auto"/>
            </w:tcBorders>
            <w:shd w:val="clear" w:color="auto" w:fill="FFF2CC"/>
          </w:tcPr>
          <w:p w:rsidR="00D04EDE" w:rsidRDefault="00D04EDE">
            <w:sdt>
              <w:sdtPr>
                <w:rPr>
                  <w:rFonts w:ascii="MS Gothic" w:eastAsia="MS Gothic" w:hAnsi="MS Gothic" w:cs="MS Gothic" w:hint="eastAsia"/>
                </w:rPr>
                <w:id w:val="-669177084"/>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9805CC">
            <w:r w:rsidRPr="00C944D3">
              <w:rPr>
                <w:sz w:val="18"/>
                <w:szCs w:val="18"/>
              </w:rPr>
              <w:t>7.9.5</w:t>
            </w:r>
          </w:p>
        </w:tc>
        <w:tc>
          <w:tcPr>
            <w:tcW w:w="4900" w:type="dxa"/>
            <w:tcBorders>
              <w:top w:val="single" w:sz="4" w:space="0" w:color="auto"/>
            </w:tcBorders>
          </w:tcPr>
          <w:p w:rsidR="00D04EDE" w:rsidRPr="00C944D3" w:rsidRDefault="00D04EDE" w:rsidP="0017771E">
            <w:pPr>
              <w:spacing w:after="40" w:line="200" w:lineRule="exact"/>
              <w:rPr>
                <w:sz w:val="18"/>
                <w:szCs w:val="18"/>
              </w:rPr>
            </w:pPr>
            <w:r w:rsidRPr="00B4239D">
              <w:rPr>
                <w:sz w:val="18"/>
                <w:szCs w:val="18"/>
              </w:rPr>
              <w:t>Sofern möglich, muss das Laboratorium den Erhalt der Beschwerde bestätigen und dem Beschwerdeführer Fortschrittsberichte und das Ergebnis bereitstellen.</w:t>
            </w:r>
          </w:p>
        </w:tc>
        <w:tc>
          <w:tcPr>
            <w:tcW w:w="2282" w:type="dxa"/>
            <w:tcBorders>
              <w:top w:val="single" w:sz="4" w:space="0" w:color="auto"/>
            </w:tcBorders>
            <w:shd w:val="clear" w:color="auto" w:fill="DEEAF6"/>
          </w:tcPr>
          <w:p w:rsidR="00D04EDE" w:rsidRPr="00C944D3" w:rsidRDefault="00D04EDE"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468600156"/>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406" w:type="dxa"/>
            <w:tcBorders>
              <w:top w:val="single" w:sz="4" w:space="0" w:color="auto"/>
            </w:tcBorders>
            <w:shd w:val="clear" w:color="auto" w:fill="FFF2CC"/>
          </w:tcPr>
          <w:p w:rsidR="00D04EDE" w:rsidRDefault="00D04EDE">
            <w:sdt>
              <w:sdtPr>
                <w:rPr>
                  <w:rFonts w:ascii="MS Gothic" w:eastAsia="MS Gothic" w:hAnsi="MS Gothic" w:cs="MS Gothic" w:hint="eastAsia"/>
                </w:rPr>
                <w:id w:val="-108825706"/>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9805CC">
            <w:r w:rsidRPr="00C944D3">
              <w:rPr>
                <w:sz w:val="18"/>
                <w:szCs w:val="18"/>
              </w:rPr>
              <w:t>7.9.6</w:t>
            </w:r>
          </w:p>
        </w:tc>
        <w:tc>
          <w:tcPr>
            <w:tcW w:w="4900" w:type="dxa"/>
            <w:tcBorders>
              <w:top w:val="single" w:sz="4" w:space="0" w:color="auto"/>
            </w:tcBorders>
          </w:tcPr>
          <w:p w:rsidR="00D04EDE" w:rsidRPr="00C944D3" w:rsidRDefault="00D04EDE" w:rsidP="009805CC">
            <w:pPr>
              <w:rPr>
                <w:sz w:val="18"/>
                <w:szCs w:val="18"/>
              </w:rPr>
            </w:pPr>
            <w:r w:rsidRPr="00B4239D">
              <w:rPr>
                <w:sz w:val="18"/>
                <w:szCs w:val="18"/>
              </w:rPr>
              <w:t xml:space="preserve">Die Ergebnisse, die dem Beschwerdeführer mitzuteilen sind, müssen durch Personen, die nicht an den betreffenden ursprünglichen Labortätigkeiten beteiligt waren, hergestellt </w:t>
            </w:r>
            <w:r>
              <w:rPr>
                <w:sz w:val="18"/>
                <w:szCs w:val="18"/>
              </w:rPr>
              <w:br/>
            </w:r>
            <w:r w:rsidRPr="00B4239D">
              <w:rPr>
                <w:sz w:val="18"/>
                <w:szCs w:val="18"/>
              </w:rPr>
              <w:t>oder bewertet und freigegeben werden.</w:t>
            </w:r>
          </w:p>
          <w:p w:rsidR="00D04EDE" w:rsidRPr="00C944D3" w:rsidRDefault="00D04EDE" w:rsidP="009805CC">
            <w:pPr>
              <w:rPr>
                <w:sz w:val="18"/>
                <w:szCs w:val="18"/>
              </w:rPr>
            </w:pPr>
            <w:r w:rsidRPr="00C944D3">
              <w:rPr>
                <w:rFonts w:cs="Arial"/>
                <w:sz w:val="16"/>
                <w:szCs w:val="16"/>
              </w:rPr>
              <w:t>[</w:t>
            </w:r>
            <w:r w:rsidRPr="00C944D3">
              <w:rPr>
                <w:rFonts w:cs="Arial"/>
                <w:sz w:val="16"/>
                <w:szCs w:val="16"/>
              </w:rPr>
              <w:sym w:font="Wingdings" w:char="F0E8"/>
            </w:r>
            <w:r w:rsidRPr="00B4239D">
              <w:rPr>
                <w:rFonts w:cs="Arial"/>
                <w:sz w:val="16"/>
                <w:szCs w:val="16"/>
              </w:rPr>
              <w:t>ANMERKUNG: Dies kann durch externes Personal ausgeführt werden.</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750773884"/>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406" w:type="dxa"/>
            <w:tcBorders>
              <w:top w:val="single" w:sz="4" w:space="0" w:color="auto"/>
            </w:tcBorders>
            <w:shd w:val="clear" w:color="auto" w:fill="FFF2CC"/>
          </w:tcPr>
          <w:p w:rsidR="00D04EDE" w:rsidRDefault="00D04EDE">
            <w:sdt>
              <w:sdtPr>
                <w:rPr>
                  <w:rFonts w:ascii="MS Gothic" w:eastAsia="MS Gothic" w:hAnsi="MS Gothic" w:cs="MS Gothic" w:hint="eastAsia"/>
                </w:rPr>
                <w:id w:val="1028762110"/>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9805CC">
            <w:r w:rsidRPr="00C944D3">
              <w:rPr>
                <w:sz w:val="18"/>
                <w:szCs w:val="18"/>
              </w:rPr>
              <w:t>7.9.7</w:t>
            </w:r>
          </w:p>
        </w:tc>
        <w:tc>
          <w:tcPr>
            <w:tcW w:w="4900" w:type="dxa"/>
            <w:tcBorders>
              <w:top w:val="single" w:sz="4" w:space="0" w:color="auto"/>
            </w:tcBorders>
          </w:tcPr>
          <w:p w:rsidR="00D04EDE" w:rsidRPr="00C944D3" w:rsidRDefault="00D04EDE" w:rsidP="009805CC">
            <w:pPr>
              <w:rPr>
                <w:sz w:val="18"/>
                <w:szCs w:val="18"/>
              </w:rPr>
            </w:pPr>
            <w:r w:rsidRPr="009379D4">
              <w:rPr>
                <w:sz w:val="18"/>
                <w:szCs w:val="18"/>
              </w:rPr>
              <w:t>Sofern möglich, muss das Laboratorium bei der Beendigung des Beschwerdeverfahrens dem Beschwerdeführer gegenüber eine förmliche Mitteilung machen.</w:t>
            </w:r>
          </w:p>
        </w:tc>
        <w:tc>
          <w:tcPr>
            <w:tcW w:w="2282" w:type="dxa"/>
            <w:tcBorders>
              <w:top w:val="single" w:sz="4" w:space="0" w:color="auto"/>
            </w:tcBorders>
            <w:shd w:val="clear" w:color="auto" w:fill="DEEAF6"/>
          </w:tcPr>
          <w:p w:rsidR="00D04EDE" w:rsidRPr="00C944D3" w:rsidRDefault="00D04EDE"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9805CC">
            <w:pPr>
              <w:keepNext/>
              <w:keepLines/>
              <w:spacing w:after="40" w:line="200" w:lineRule="exact"/>
              <w:jc w:val="center"/>
              <w:rPr>
                <w:rFonts w:cs="Arial"/>
                <w:bCs/>
                <w:sz w:val="18"/>
                <w:szCs w:val="18"/>
              </w:rPr>
            </w:pPr>
          </w:p>
        </w:tc>
        <w:tc>
          <w:tcPr>
            <w:tcW w:w="379" w:type="dxa"/>
            <w:tcBorders>
              <w:top w:val="single" w:sz="4" w:space="0" w:color="auto"/>
            </w:tcBorders>
            <w:shd w:val="clear" w:color="auto" w:fill="FFF2CC"/>
          </w:tcPr>
          <w:p w:rsidR="00D04EDE" w:rsidRDefault="00D04EDE">
            <w:sdt>
              <w:sdtPr>
                <w:rPr>
                  <w:rFonts w:ascii="MS Gothic" w:eastAsia="MS Gothic" w:hAnsi="MS Gothic" w:cs="MS Gothic" w:hint="eastAsia"/>
                </w:rPr>
                <w:id w:val="-1620988266"/>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406" w:type="dxa"/>
            <w:tcBorders>
              <w:top w:val="single" w:sz="4" w:space="0" w:color="auto"/>
            </w:tcBorders>
            <w:shd w:val="clear" w:color="auto" w:fill="FFF2CC"/>
          </w:tcPr>
          <w:p w:rsidR="00D04EDE" w:rsidRDefault="00D04EDE">
            <w:sdt>
              <w:sdtPr>
                <w:rPr>
                  <w:rFonts w:ascii="MS Gothic" w:eastAsia="MS Gothic" w:hAnsi="MS Gothic" w:cs="MS Gothic" w:hint="eastAsia"/>
                </w:rPr>
                <w:id w:val="614787282"/>
                <w14:checkbox>
                  <w14:checked w14:val="0"/>
                  <w14:checkedState w14:val="2612" w14:font="MS Gothic"/>
                  <w14:uncheckedState w14:val="2610" w14:font="MS Gothic"/>
                </w14:checkbox>
              </w:sdtPr>
              <w:sdtContent>
                <w:r w:rsidRPr="00D727CC">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631A9D" w:rsidRPr="00C944D3" w:rsidRDefault="00631A9D" w:rsidP="00631A9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0"/>
        <w:gridCol w:w="1006"/>
        <w:gridCol w:w="2281"/>
        <w:gridCol w:w="396"/>
        <w:gridCol w:w="397"/>
        <w:gridCol w:w="397"/>
        <w:gridCol w:w="746"/>
      </w:tblGrid>
      <w:tr w:rsidR="007E5E67" w:rsidRPr="009379D4" w:rsidTr="00D04EDE">
        <w:tc>
          <w:tcPr>
            <w:tcW w:w="810" w:type="dxa"/>
            <w:tcBorders>
              <w:top w:val="single" w:sz="12" w:space="0" w:color="auto"/>
              <w:bottom w:val="nil"/>
            </w:tcBorders>
            <w:shd w:val="clear" w:color="auto" w:fill="CCCCCC"/>
          </w:tcPr>
          <w:p w:rsidR="007E5E67" w:rsidRPr="009379D4" w:rsidRDefault="007E5E67" w:rsidP="007E5E67">
            <w:pPr>
              <w:keepNext/>
              <w:keepLines/>
              <w:spacing w:after="40" w:line="200" w:lineRule="exact"/>
              <w:rPr>
                <w:rFonts w:cs="Arial"/>
                <w:b/>
                <w:sz w:val="18"/>
                <w:szCs w:val="18"/>
              </w:rPr>
            </w:pPr>
          </w:p>
        </w:tc>
        <w:tc>
          <w:tcPr>
            <w:tcW w:w="3890" w:type="dxa"/>
            <w:tcBorders>
              <w:top w:val="single" w:sz="12" w:space="0" w:color="auto"/>
              <w:bottom w:val="nil"/>
            </w:tcBorders>
            <w:shd w:val="clear" w:color="auto" w:fill="CCCCCC"/>
          </w:tcPr>
          <w:p w:rsidR="007E5E67" w:rsidRPr="009379D4" w:rsidRDefault="007E5E67" w:rsidP="007E5E67">
            <w:pPr>
              <w:pStyle w:val="berschrift3"/>
            </w:pPr>
            <w:r w:rsidRPr="009379D4">
              <w:t>Normforderung</w:t>
            </w:r>
          </w:p>
        </w:tc>
        <w:tc>
          <w:tcPr>
            <w:tcW w:w="1006" w:type="dxa"/>
            <w:tcBorders>
              <w:top w:val="single" w:sz="12" w:space="0" w:color="auto"/>
              <w:bottom w:val="nil"/>
            </w:tcBorders>
            <w:shd w:val="clear" w:color="auto" w:fill="CCCCCC"/>
          </w:tcPr>
          <w:p w:rsidR="007E5E67" w:rsidRPr="009379D4" w:rsidRDefault="007E5E67" w:rsidP="007E5E67">
            <w:pPr>
              <w:pStyle w:val="berschrift3"/>
            </w:pPr>
            <w:r w:rsidRPr="009379D4">
              <w:t>Zuständig</w:t>
            </w:r>
          </w:p>
        </w:tc>
        <w:tc>
          <w:tcPr>
            <w:tcW w:w="2281" w:type="dxa"/>
            <w:tcBorders>
              <w:top w:val="single" w:sz="12" w:space="0" w:color="auto"/>
              <w:bottom w:val="nil"/>
            </w:tcBorders>
            <w:shd w:val="clear" w:color="auto" w:fill="CCCCCC"/>
          </w:tcPr>
          <w:p w:rsidR="007E5E67" w:rsidRPr="009379D4" w:rsidRDefault="007E5E67" w:rsidP="007E5E67">
            <w:pPr>
              <w:keepNext/>
              <w:keepLines/>
              <w:spacing w:after="40" w:line="200" w:lineRule="exact"/>
              <w:jc w:val="center"/>
              <w:rPr>
                <w:rFonts w:cs="Arial"/>
                <w:b/>
                <w:bCs/>
                <w:sz w:val="18"/>
                <w:szCs w:val="18"/>
              </w:rPr>
            </w:pPr>
            <w:r w:rsidRPr="009379D4">
              <w:rPr>
                <w:rFonts w:cs="Arial"/>
                <w:b/>
                <w:bCs/>
                <w:sz w:val="18"/>
                <w:szCs w:val="18"/>
              </w:rPr>
              <w:t>Referenzdokumente</w:t>
            </w:r>
          </w:p>
        </w:tc>
        <w:tc>
          <w:tcPr>
            <w:tcW w:w="1190" w:type="dxa"/>
            <w:gridSpan w:val="3"/>
            <w:tcBorders>
              <w:top w:val="single" w:sz="12" w:space="0" w:color="auto"/>
              <w:bottom w:val="single" w:sz="4" w:space="0" w:color="auto"/>
            </w:tcBorders>
            <w:shd w:val="clear" w:color="auto" w:fill="CCCCCC"/>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Bewertung</w:t>
            </w:r>
          </w:p>
        </w:tc>
        <w:tc>
          <w:tcPr>
            <w:tcW w:w="746" w:type="dxa"/>
            <w:tcBorders>
              <w:top w:val="single" w:sz="12" w:space="0" w:color="auto"/>
              <w:bottom w:val="nil"/>
            </w:tcBorders>
            <w:shd w:val="clear" w:color="auto" w:fill="CCCCCC"/>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 xml:space="preserve">Abw. </w:t>
            </w:r>
          </w:p>
        </w:tc>
      </w:tr>
      <w:tr w:rsidR="007E5E67" w:rsidRPr="009379D4" w:rsidTr="00D04EDE">
        <w:tc>
          <w:tcPr>
            <w:tcW w:w="810" w:type="dxa"/>
            <w:tcBorders>
              <w:top w:val="nil"/>
              <w:bottom w:val="single" w:sz="12" w:space="0" w:color="auto"/>
            </w:tcBorders>
            <w:shd w:val="clear" w:color="auto" w:fill="CCCCCC"/>
          </w:tcPr>
          <w:p w:rsidR="007E5E67" w:rsidRPr="009379D4" w:rsidRDefault="007E5E67" w:rsidP="007E5E67">
            <w:pPr>
              <w:keepNext/>
              <w:keepLines/>
              <w:spacing w:after="40" w:line="200" w:lineRule="exact"/>
              <w:rPr>
                <w:rFonts w:cs="Arial"/>
                <w:b/>
                <w:sz w:val="18"/>
                <w:szCs w:val="18"/>
              </w:rPr>
            </w:pPr>
          </w:p>
        </w:tc>
        <w:tc>
          <w:tcPr>
            <w:tcW w:w="3890" w:type="dxa"/>
            <w:tcBorders>
              <w:top w:val="nil"/>
              <w:bottom w:val="single" w:sz="12" w:space="0" w:color="auto"/>
            </w:tcBorders>
            <w:shd w:val="clear" w:color="auto" w:fill="CCCCCC"/>
            <w:vAlign w:val="center"/>
          </w:tcPr>
          <w:p w:rsidR="007E5E67" w:rsidRPr="009379D4" w:rsidRDefault="007E5E67" w:rsidP="007E5E67">
            <w:pPr>
              <w:pStyle w:val="berschrift3"/>
            </w:pPr>
          </w:p>
        </w:tc>
        <w:tc>
          <w:tcPr>
            <w:tcW w:w="1006" w:type="dxa"/>
            <w:tcBorders>
              <w:top w:val="nil"/>
              <w:bottom w:val="single" w:sz="12" w:space="0" w:color="auto"/>
            </w:tcBorders>
            <w:shd w:val="clear" w:color="auto" w:fill="CCCCCC"/>
            <w:vAlign w:val="center"/>
          </w:tcPr>
          <w:p w:rsidR="007E5E67" w:rsidRPr="009379D4" w:rsidRDefault="007E5E67" w:rsidP="007E5E67">
            <w:pPr>
              <w:pStyle w:val="berschrift3"/>
            </w:pPr>
          </w:p>
        </w:tc>
        <w:tc>
          <w:tcPr>
            <w:tcW w:w="2281" w:type="dxa"/>
            <w:tcBorders>
              <w:top w:val="nil"/>
              <w:bottom w:val="single" w:sz="12" w:space="0" w:color="auto"/>
            </w:tcBorders>
            <w:shd w:val="clear" w:color="auto" w:fill="CCCCCC"/>
            <w:vAlign w:val="center"/>
          </w:tcPr>
          <w:p w:rsidR="007E5E67" w:rsidRPr="009379D4" w:rsidRDefault="007E5E67" w:rsidP="007E5E67">
            <w:pPr>
              <w:keepNext/>
              <w:keepLines/>
              <w:spacing w:after="40" w:line="200" w:lineRule="exact"/>
              <w:jc w:val="center"/>
              <w:rPr>
                <w:rFonts w:cs="Arial"/>
                <w:b/>
                <w:bCs/>
                <w:sz w:val="18"/>
                <w:szCs w:val="18"/>
              </w:rPr>
            </w:pPr>
            <w:r w:rsidRPr="009379D4">
              <w:rPr>
                <w:rFonts w:cs="Arial"/>
                <w:b/>
                <w:bCs/>
                <w:sz w:val="18"/>
                <w:szCs w:val="18"/>
              </w:rPr>
              <w:t>zur Umsetzung</w:t>
            </w:r>
          </w:p>
        </w:tc>
        <w:tc>
          <w:tcPr>
            <w:tcW w:w="396" w:type="dxa"/>
            <w:tcBorders>
              <w:top w:val="single" w:sz="4" w:space="0" w:color="auto"/>
              <w:bottom w:val="single" w:sz="12" w:space="0" w:color="auto"/>
            </w:tcBorders>
            <w:shd w:val="clear" w:color="auto" w:fill="CCCCCC"/>
            <w:vAlign w:val="center"/>
          </w:tcPr>
          <w:p w:rsidR="007E5E67" w:rsidRPr="009379D4"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1</w:t>
            </w:r>
          </w:p>
        </w:tc>
        <w:tc>
          <w:tcPr>
            <w:tcW w:w="397" w:type="dxa"/>
            <w:tcBorders>
              <w:top w:val="single" w:sz="4" w:space="0" w:color="auto"/>
              <w:bottom w:val="single" w:sz="12" w:space="0" w:color="auto"/>
            </w:tcBorders>
            <w:shd w:val="clear" w:color="auto" w:fill="CCCCCC"/>
            <w:vAlign w:val="center"/>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2</w:t>
            </w:r>
          </w:p>
        </w:tc>
        <w:tc>
          <w:tcPr>
            <w:tcW w:w="397" w:type="dxa"/>
            <w:tcBorders>
              <w:top w:val="single" w:sz="4" w:space="0" w:color="auto"/>
              <w:bottom w:val="single" w:sz="12" w:space="0" w:color="auto"/>
            </w:tcBorders>
            <w:shd w:val="clear" w:color="auto" w:fill="CCCCCC"/>
            <w:vAlign w:val="center"/>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3</w:t>
            </w:r>
          </w:p>
        </w:tc>
        <w:tc>
          <w:tcPr>
            <w:tcW w:w="746" w:type="dxa"/>
            <w:tcBorders>
              <w:top w:val="nil"/>
              <w:bottom w:val="single" w:sz="12" w:space="0" w:color="auto"/>
            </w:tcBorders>
            <w:shd w:val="clear" w:color="auto" w:fill="CCCCCC"/>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Nr.</w:t>
            </w:r>
          </w:p>
        </w:tc>
      </w:tr>
      <w:tr w:rsidR="00D04EDE" w:rsidRPr="00C944D3" w:rsidTr="00D04EDE">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22" w:name="_Toc527551006"/>
            <w:r w:rsidRPr="00C944D3">
              <w:t>7.10</w:t>
            </w:r>
            <w:r w:rsidRPr="00C944D3">
              <w:tab/>
            </w:r>
            <w:r w:rsidRPr="009379D4">
              <w:t>Nichtkonforme Arbeit</w:t>
            </w:r>
            <w:bookmarkEnd w:id="22"/>
          </w:p>
        </w:tc>
        <w:tc>
          <w:tcPr>
            <w:tcW w:w="1006"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1"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6"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6906519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7"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6250294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7"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5892263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D04EDE">
        <w:tblPrEx>
          <w:tblBorders>
            <w:bottom w:val="single" w:sz="4" w:space="0" w:color="auto"/>
          </w:tblBorders>
        </w:tblPrEx>
        <w:tc>
          <w:tcPr>
            <w:tcW w:w="7987"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396"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1905653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7"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9273356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7"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214476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96"/>
        <w:gridCol w:w="391"/>
        <w:gridCol w:w="393"/>
        <w:gridCol w:w="392"/>
        <w:gridCol w:w="740"/>
      </w:tblGrid>
      <w:tr w:rsidR="00D04EDE" w:rsidRPr="00C944D3" w:rsidTr="001C468B">
        <w:tc>
          <w:tcPr>
            <w:tcW w:w="811" w:type="dxa"/>
            <w:tcBorders>
              <w:top w:val="single" w:sz="4" w:space="0" w:color="auto"/>
              <w:bottom w:val="single" w:sz="4" w:space="0" w:color="auto"/>
            </w:tcBorders>
          </w:tcPr>
          <w:p w:rsidR="00D04EDE" w:rsidRPr="00C944D3" w:rsidRDefault="00D04EDE" w:rsidP="009805CC">
            <w:pPr>
              <w:spacing w:after="40" w:line="200" w:lineRule="exact"/>
              <w:rPr>
                <w:sz w:val="18"/>
                <w:szCs w:val="18"/>
              </w:rPr>
            </w:pPr>
            <w:r w:rsidRPr="00C944D3">
              <w:rPr>
                <w:sz w:val="18"/>
                <w:szCs w:val="18"/>
              </w:rPr>
              <w:lastRenderedPageBreak/>
              <w:t>7.10.1</w:t>
            </w:r>
          </w:p>
        </w:tc>
        <w:tc>
          <w:tcPr>
            <w:tcW w:w="4900" w:type="dxa"/>
            <w:tcBorders>
              <w:top w:val="single" w:sz="4" w:space="0" w:color="auto"/>
              <w:bottom w:val="single" w:sz="4" w:space="0" w:color="auto"/>
            </w:tcBorders>
          </w:tcPr>
          <w:p w:rsidR="00D04EDE" w:rsidRPr="00C944D3" w:rsidRDefault="00D04EDE" w:rsidP="009805CC">
            <w:pPr>
              <w:rPr>
                <w:sz w:val="18"/>
                <w:szCs w:val="18"/>
              </w:rPr>
            </w:pPr>
            <w:r w:rsidRPr="009379D4">
              <w:rPr>
                <w:sz w:val="18"/>
                <w:szCs w:val="18"/>
              </w:rPr>
              <w:t>Das Laboratorium muss über ein Verfahren verfügen, das umgesetzt wird, wenn irgendein Aspekt seiner Labortätigkeiten oder die Ergebnisse dieser Labortätigkeiten seinen eigenen Verfahren oder den vereinbarten Anforderungen des Kunden nicht entsprechen (z. B. befinden sich die Einrichtungen oder Umweltbedingungen nicht innerhalb der festgelegten Grenzen, die Ergebnisse der Überwachung erfüllen bestimmte Kriterien nicht). Das Verfahren muss sicherstellen, dass:</w:t>
            </w:r>
          </w:p>
          <w:p w:rsidR="00D04EDE" w:rsidRPr="009379D4" w:rsidRDefault="00D04EDE" w:rsidP="009379D4">
            <w:pPr>
              <w:numPr>
                <w:ilvl w:val="0"/>
                <w:numId w:val="34"/>
              </w:numPr>
              <w:ind w:left="227" w:hanging="227"/>
              <w:rPr>
                <w:sz w:val="18"/>
                <w:szCs w:val="18"/>
              </w:rPr>
            </w:pPr>
            <w:r w:rsidRPr="009379D4">
              <w:rPr>
                <w:sz w:val="18"/>
                <w:szCs w:val="18"/>
              </w:rPr>
              <w:t xml:space="preserve">Verantwortlichkeiten und Befugnisse für die Lenkung von nichtkonformer Arbeit zugewiesen sind; </w:t>
            </w:r>
          </w:p>
          <w:p w:rsidR="00D04EDE" w:rsidRPr="009379D4" w:rsidRDefault="00D04EDE" w:rsidP="009379D4">
            <w:pPr>
              <w:numPr>
                <w:ilvl w:val="0"/>
                <w:numId w:val="34"/>
              </w:numPr>
              <w:ind w:left="227" w:hanging="227"/>
              <w:rPr>
                <w:sz w:val="18"/>
                <w:szCs w:val="18"/>
              </w:rPr>
            </w:pPr>
            <w:r w:rsidRPr="009379D4">
              <w:rPr>
                <w:sz w:val="18"/>
                <w:szCs w:val="18"/>
              </w:rPr>
              <w:t xml:space="preserve">Maßnahmen (einschließlich des Anhaltens oder der Wiederholung der Arbeiten und Zurückhalten von Berichten, wie erforderlich) auf den vom Laboratorium bestimmten Risikograden beruhen; </w:t>
            </w:r>
          </w:p>
          <w:p w:rsidR="00D04EDE" w:rsidRPr="009379D4" w:rsidRDefault="00D04EDE" w:rsidP="009379D4">
            <w:pPr>
              <w:numPr>
                <w:ilvl w:val="0"/>
                <w:numId w:val="34"/>
              </w:numPr>
              <w:ind w:left="227" w:hanging="227"/>
              <w:rPr>
                <w:sz w:val="18"/>
                <w:szCs w:val="18"/>
              </w:rPr>
            </w:pPr>
            <w:r w:rsidRPr="009379D4">
              <w:rPr>
                <w:sz w:val="18"/>
                <w:szCs w:val="18"/>
              </w:rPr>
              <w:t xml:space="preserve">eine Bewertung der Bedeutung der nichtkonformen Arbeit vorgenommen wird, zusammen mit einer Analyse der Auswirkungen auf vorherige Ergebnisse; </w:t>
            </w:r>
          </w:p>
          <w:p w:rsidR="00D04EDE" w:rsidRPr="009379D4" w:rsidRDefault="00D04EDE" w:rsidP="009379D4">
            <w:pPr>
              <w:numPr>
                <w:ilvl w:val="0"/>
                <w:numId w:val="34"/>
              </w:numPr>
              <w:ind w:left="227" w:hanging="227"/>
              <w:rPr>
                <w:sz w:val="18"/>
                <w:szCs w:val="18"/>
              </w:rPr>
            </w:pPr>
            <w:r w:rsidRPr="009379D4">
              <w:rPr>
                <w:sz w:val="18"/>
                <w:szCs w:val="18"/>
              </w:rPr>
              <w:t xml:space="preserve">eine Entscheidung hinsichtlich der Akzeptanz der nichtkonformen Arbeit getroffen wird; </w:t>
            </w:r>
          </w:p>
          <w:p w:rsidR="00D04EDE" w:rsidRPr="009379D4" w:rsidRDefault="00D04EDE" w:rsidP="009379D4">
            <w:pPr>
              <w:numPr>
                <w:ilvl w:val="0"/>
                <w:numId w:val="34"/>
              </w:numPr>
              <w:ind w:left="227" w:hanging="227"/>
              <w:rPr>
                <w:sz w:val="18"/>
                <w:szCs w:val="18"/>
              </w:rPr>
            </w:pPr>
            <w:r w:rsidRPr="009379D4">
              <w:rPr>
                <w:sz w:val="18"/>
                <w:szCs w:val="18"/>
              </w:rPr>
              <w:t xml:space="preserve">wenn erforderlich, der Kunde unterrichtet und die Arbeit zurückgerufen wird; </w:t>
            </w:r>
          </w:p>
          <w:p w:rsidR="00D04EDE" w:rsidRPr="00C944D3" w:rsidRDefault="00D04EDE" w:rsidP="005B25AB">
            <w:pPr>
              <w:numPr>
                <w:ilvl w:val="0"/>
                <w:numId w:val="34"/>
              </w:numPr>
              <w:ind w:left="227" w:hanging="227"/>
              <w:rPr>
                <w:sz w:val="18"/>
                <w:szCs w:val="18"/>
              </w:rPr>
            </w:pPr>
            <w:r w:rsidRPr="009379D4">
              <w:rPr>
                <w:sz w:val="18"/>
                <w:szCs w:val="18"/>
              </w:rPr>
              <w:t>die Verantwortlichkeit für die Genehmigung der Wiederaufnahme der Arbeiten festgelegt wird.</w:t>
            </w:r>
          </w:p>
        </w:tc>
        <w:tc>
          <w:tcPr>
            <w:tcW w:w="2296" w:type="dxa"/>
            <w:tcBorders>
              <w:top w:val="single" w:sz="4" w:space="0" w:color="auto"/>
              <w:bottom w:val="single" w:sz="4" w:space="0" w:color="auto"/>
            </w:tcBorders>
            <w:shd w:val="clear" w:color="auto" w:fill="DEEAF6"/>
          </w:tcPr>
          <w:p w:rsidR="00D04EDE" w:rsidRPr="00C944D3" w:rsidRDefault="00D04EDE"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bottom w:val="single" w:sz="4" w:space="0" w:color="auto"/>
            </w:tcBorders>
          </w:tcPr>
          <w:p w:rsidR="00D04EDE" w:rsidRPr="00C944D3" w:rsidRDefault="00D04EDE"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92097991"/>
                <w14:checkbox>
                  <w14:checked w14:val="0"/>
                  <w14:checkedState w14:val="2612" w14:font="MS Gothic"/>
                  <w14:uncheckedState w14:val="2610" w14:font="MS Gothic"/>
                </w14:checkbox>
              </w:sdtPr>
              <w:sdtContent>
                <w:r w:rsidRPr="003D1DF9">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316344518"/>
                <w14:checkbox>
                  <w14:checked w14:val="0"/>
                  <w14:checkedState w14:val="2612" w14:font="MS Gothic"/>
                  <w14:uncheckedState w14:val="2610" w14:font="MS Gothic"/>
                </w14:checkbox>
              </w:sdtPr>
              <w:sdtContent>
                <w:r w:rsidRPr="003D1DF9">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9805CC">
            <w:r w:rsidRPr="00C944D3">
              <w:rPr>
                <w:sz w:val="18"/>
                <w:szCs w:val="18"/>
              </w:rPr>
              <w:t>7.10.2</w:t>
            </w:r>
          </w:p>
        </w:tc>
        <w:tc>
          <w:tcPr>
            <w:tcW w:w="4900" w:type="dxa"/>
            <w:tcBorders>
              <w:top w:val="single" w:sz="4" w:space="0" w:color="auto"/>
            </w:tcBorders>
          </w:tcPr>
          <w:p w:rsidR="00D04EDE" w:rsidRPr="00C944D3" w:rsidRDefault="00D04EDE" w:rsidP="00C53E9C">
            <w:pPr>
              <w:rPr>
                <w:sz w:val="18"/>
                <w:szCs w:val="18"/>
              </w:rPr>
            </w:pPr>
            <w:r w:rsidRPr="009379D4">
              <w:rPr>
                <w:sz w:val="18"/>
                <w:szCs w:val="18"/>
              </w:rPr>
              <w:t>Das Laboratorium muss Aufzeichnungen über die nichtkonforme Arbeit und die in 7.10.1, Aufzählungspunkte b) bis f) festgelegten Maßnahmen aufbewahren.</w:t>
            </w:r>
          </w:p>
        </w:tc>
        <w:tc>
          <w:tcPr>
            <w:tcW w:w="2296" w:type="dxa"/>
            <w:tcBorders>
              <w:top w:val="single" w:sz="4" w:space="0" w:color="auto"/>
            </w:tcBorders>
            <w:shd w:val="clear" w:color="auto" w:fill="DEEAF6"/>
          </w:tcPr>
          <w:p w:rsidR="00D04EDE" w:rsidRPr="00C944D3" w:rsidRDefault="00D04EDE"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9805C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761724657"/>
                <w14:checkbox>
                  <w14:checked w14:val="0"/>
                  <w14:checkedState w14:val="2612" w14:font="MS Gothic"/>
                  <w14:uncheckedState w14:val="2610" w14:font="MS Gothic"/>
                </w14:checkbox>
              </w:sdtPr>
              <w:sdtContent>
                <w:r w:rsidRPr="003D1DF9">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60873180"/>
                <w14:checkbox>
                  <w14:checked w14:val="0"/>
                  <w14:checkedState w14:val="2612" w14:font="MS Gothic"/>
                  <w14:uncheckedState w14:val="2610" w14:font="MS Gothic"/>
                </w14:checkbox>
              </w:sdtPr>
              <w:sdtContent>
                <w:r w:rsidRPr="003D1DF9">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9805CC">
            <w:r w:rsidRPr="00C944D3">
              <w:rPr>
                <w:sz w:val="18"/>
                <w:szCs w:val="18"/>
              </w:rPr>
              <w:t>7.10.3</w:t>
            </w:r>
          </w:p>
        </w:tc>
        <w:tc>
          <w:tcPr>
            <w:tcW w:w="4900" w:type="dxa"/>
            <w:tcBorders>
              <w:top w:val="single" w:sz="4" w:space="0" w:color="auto"/>
            </w:tcBorders>
          </w:tcPr>
          <w:p w:rsidR="00D04EDE" w:rsidRPr="00C944D3" w:rsidRDefault="00D04EDE" w:rsidP="0017771E">
            <w:pPr>
              <w:rPr>
                <w:sz w:val="18"/>
                <w:szCs w:val="18"/>
              </w:rPr>
            </w:pPr>
            <w:r w:rsidRPr="009379D4">
              <w:rPr>
                <w:sz w:val="18"/>
                <w:szCs w:val="18"/>
              </w:rPr>
              <w:t>Wenn die Bewertung darauf hinweist, dass sich die nichtkonforme Arbeit wiederholen könnte oder Zweifel über die Konformität der Tätigkeiten des Laboratorium mit dem eigenen Managementsystem besteht, muss das Laboratorium Korrekturmaßnahmen einleiten.</w:t>
            </w:r>
          </w:p>
        </w:tc>
        <w:tc>
          <w:tcPr>
            <w:tcW w:w="2296" w:type="dxa"/>
            <w:tcBorders>
              <w:top w:val="single" w:sz="4" w:space="0" w:color="auto"/>
            </w:tcBorders>
            <w:shd w:val="clear" w:color="auto" w:fill="DEEAF6"/>
          </w:tcPr>
          <w:p w:rsidR="00D04EDE" w:rsidRPr="00C944D3" w:rsidRDefault="00D04EDE" w:rsidP="009805C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1" w:type="dxa"/>
            <w:tcBorders>
              <w:top w:val="single" w:sz="4" w:space="0" w:color="auto"/>
            </w:tcBorders>
          </w:tcPr>
          <w:p w:rsidR="00D04EDE" w:rsidRPr="00C944D3" w:rsidRDefault="00D04EDE" w:rsidP="009805C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010799062"/>
                <w14:checkbox>
                  <w14:checked w14:val="0"/>
                  <w14:checkedState w14:val="2612" w14:font="MS Gothic"/>
                  <w14:uncheckedState w14:val="2610" w14:font="MS Gothic"/>
                </w14:checkbox>
              </w:sdtPr>
              <w:sdtContent>
                <w:r w:rsidRPr="003D1DF9">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743139845"/>
                <w14:checkbox>
                  <w14:checked w14:val="0"/>
                  <w14:checkedState w14:val="2612" w14:font="MS Gothic"/>
                  <w14:uncheckedState w14:val="2610" w14:font="MS Gothic"/>
                </w14:checkbox>
              </w:sdtPr>
              <w:sdtContent>
                <w:r w:rsidRPr="003D1DF9">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9805C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631A9D" w:rsidRPr="00C944D3" w:rsidRDefault="00631A9D" w:rsidP="00631A9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3"/>
        <w:gridCol w:w="386"/>
        <w:gridCol w:w="6"/>
        <w:gridCol w:w="740"/>
      </w:tblGrid>
      <w:tr w:rsidR="007E5E67" w:rsidRPr="009379D4" w:rsidTr="00F73751">
        <w:tc>
          <w:tcPr>
            <w:tcW w:w="811" w:type="dxa"/>
            <w:tcBorders>
              <w:top w:val="single" w:sz="12" w:space="0" w:color="auto"/>
              <w:bottom w:val="nil"/>
            </w:tcBorders>
            <w:shd w:val="clear" w:color="auto" w:fill="CCCCCC"/>
          </w:tcPr>
          <w:p w:rsidR="007E5E67" w:rsidRPr="009379D4"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9379D4" w:rsidRDefault="007E5E67" w:rsidP="007E5E67">
            <w:pPr>
              <w:pStyle w:val="berschrift3"/>
            </w:pPr>
            <w:r w:rsidRPr="009379D4">
              <w:t>Normforderung</w:t>
            </w:r>
          </w:p>
        </w:tc>
        <w:tc>
          <w:tcPr>
            <w:tcW w:w="1007" w:type="dxa"/>
            <w:tcBorders>
              <w:top w:val="single" w:sz="12" w:space="0" w:color="auto"/>
              <w:bottom w:val="nil"/>
            </w:tcBorders>
            <w:shd w:val="clear" w:color="auto" w:fill="CCCCCC"/>
          </w:tcPr>
          <w:p w:rsidR="007E5E67" w:rsidRPr="009379D4" w:rsidRDefault="007E5E67" w:rsidP="007E5E67">
            <w:pPr>
              <w:pStyle w:val="berschrift3"/>
            </w:pPr>
            <w:r w:rsidRPr="009379D4">
              <w:t>Zuständig</w:t>
            </w:r>
          </w:p>
        </w:tc>
        <w:tc>
          <w:tcPr>
            <w:tcW w:w="2282" w:type="dxa"/>
            <w:tcBorders>
              <w:top w:val="single" w:sz="12" w:space="0" w:color="auto"/>
              <w:bottom w:val="nil"/>
            </w:tcBorders>
            <w:shd w:val="clear" w:color="auto" w:fill="CCCCCC"/>
          </w:tcPr>
          <w:p w:rsidR="007E5E67" w:rsidRPr="009379D4" w:rsidRDefault="007E5E67" w:rsidP="007E5E67">
            <w:pPr>
              <w:keepNext/>
              <w:keepLines/>
              <w:spacing w:after="40" w:line="200" w:lineRule="exact"/>
              <w:jc w:val="center"/>
              <w:rPr>
                <w:rFonts w:cs="Arial"/>
                <w:b/>
                <w:bCs/>
                <w:sz w:val="18"/>
                <w:szCs w:val="18"/>
              </w:rPr>
            </w:pPr>
            <w:r w:rsidRPr="009379D4">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 xml:space="preserve">Abw. </w:t>
            </w:r>
          </w:p>
        </w:tc>
      </w:tr>
      <w:tr w:rsidR="007E5E67" w:rsidRPr="009379D4" w:rsidTr="00BE71CA">
        <w:tc>
          <w:tcPr>
            <w:tcW w:w="811" w:type="dxa"/>
            <w:tcBorders>
              <w:top w:val="nil"/>
              <w:bottom w:val="single" w:sz="12" w:space="0" w:color="auto"/>
            </w:tcBorders>
            <w:shd w:val="clear" w:color="auto" w:fill="CCCCCC"/>
          </w:tcPr>
          <w:p w:rsidR="007E5E67" w:rsidRPr="009379D4"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9379D4"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9379D4"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9379D4" w:rsidRDefault="007E5E67" w:rsidP="007E5E67">
            <w:pPr>
              <w:keepNext/>
              <w:keepLines/>
              <w:spacing w:after="40" w:line="200" w:lineRule="exact"/>
              <w:jc w:val="center"/>
              <w:rPr>
                <w:rFonts w:cs="Arial"/>
                <w:b/>
                <w:bCs/>
                <w:sz w:val="18"/>
                <w:szCs w:val="18"/>
              </w:rPr>
            </w:pPr>
            <w:r w:rsidRPr="009379D4">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9379D4"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2</w:t>
            </w:r>
          </w:p>
        </w:tc>
        <w:tc>
          <w:tcPr>
            <w:tcW w:w="386" w:type="dxa"/>
            <w:tcBorders>
              <w:top w:val="single" w:sz="4" w:space="0" w:color="auto"/>
              <w:bottom w:val="single" w:sz="12" w:space="0" w:color="auto"/>
            </w:tcBorders>
            <w:shd w:val="clear" w:color="auto" w:fill="CCCCCC"/>
            <w:vAlign w:val="center"/>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Nr.</w:t>
            </w:r>
          </w:p>
        </w:tc>
      </w:tr>
      <w:tr w:rsidR="00D04EDE" w:rsidRPr="00C944D3"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23" w:name="_Toc527551007"/>
            <w:r w:rsidRPr="00C944D3">
              <w:t>7.11</w:t>
            </w:r>
            <w:r w:rsidRPr="00C944D3">
              <w:tab/>
            </w:r>
            <w:r w:rsidRPr="009379D4">
              <w:t>Lenkung von Daten und Informationsmanagement</w:t>
            </w:r>
            <w:bookmarkEnd w:id="23"/>
          </w:p>
        </w:tc>
        <w:tc>
          <w:tcPr>
            <w:tcW w:w="1007"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1982015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9745094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41983964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861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5161202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0055536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9785322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spacing w:after="40" w:line="200" w:lineRule="exact"/>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lastRenderedPageBreak/>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b/>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1C468B">
        <w:tc>
          <w:tcPr>
            <w:tcW w:w="811" w:type="dxa"/>
            <w:tcBorders>
              <w:top w:val="single" w:sz="4" w:space="0" w:color="auto"/>
              <w:bottom w:val="single" w:sz="4" w:space="0" w:color="auto"/>
            </w:tcBorders>
          </w:tcPr>
          <w:p w:rsidR="00D04EDE" w:rsidRPr="00C944D3" w:rsidRDefault="00D04EDE" w:rsidP="00B65027">
            <w:pPr>
              <w:spacing w:after="40" w:line="200" w:lineRule="exact"/>
              <w:rPr>
                <w:sz w:val="18"/>
                <w:szCs w:val="18"/>
              </w:rPr>
            </w:pPr>
            <w:r w:rsidRPr="00C944D3">
              <w:rPr>
                <w:sz w:val="18"/>
                <w:szCs w:val="18"/>
              </w:rPr>
              <w:lastRenderedPageBreak/>
              <w:t>7.11.1</w:t>
            </w:r>
          </w:p>
        </w:tc>
        <w:tc>
          <w:tcPr>
            <w:tcW w:w="4900" w:type="dxa"/>
            <w:tcBorders>
              <w:top w:val="single" w:sz="4" w:space="0" w:color="auto"/>
              <w:bottom w:val="single" w:sz="4" w:space="0" w:color="auto"/>
            </w:tcBorders>
          </w:tcPr>
          <w:p w:rsidR="00D04EDE" w:rsidRPr="00C944D3" w:rsidRDefault="00D04EDE" w:rsidP="0017771E">
            <w:pPr>
              <w:rPr>
                <w:sz w:val="18"/>
                <w:szCs w:val="18"/>
              </w:rPr>
            </w:pPr>
            <w:r w:rsidRPr="009379D4">
              <w:rPr>
                <w:sz w:val="18"/>
                <w:szCs w:val="18"/>
              </w:rPr>
              <w:t>Das Laboratorium muss Zugriff auf die Daten und Informationen haben, die für die Durchführung von Labortätigkeiten erforderlich sind.</w:t>
            </w:r>
          </w:p>
        </w:tc>
        <w:tc>
          <w:tcPr>
            <w:tcW w:w="2282" w:type="dxa"/>
            <w:tcBorders>
              <w:top w:val="single" w:sz="4" w:space="0" w:color="auto"/>
              <w:bottom w:val="single" w:sz="4" w:space="0" w:color="auto"/>
            </w:tcBorders>
            <w:shd w:val="clear" w:color="auto" w:fill="DEEAF6"/>
          </w:tcPr>
          <w:p w:rsidR="00D04EDE" w:rsidRPr="00C944D3" w:rsidRDefault="00D04EDE"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D04EDE" w:rsidRPr="00C944D3" w:rsidRDefault="00D04EDE" w:rsidP="00B65027">
            <w:pPr>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588346924"/>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621600931"/>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C53E9C">
            <w:r w:rsidRPr="00C944D3">
              <w:rPr>
                <w:sz w:val="18"/>
                <w:szCs w:val="18"/>
              </w:rPr>
              <w:t>7.11.2</w:t>
            </w:r>
          </w:p>
        </w:tc>
        <w:tc>
          <w:tcPr>
            <w:tcW w:w="4900" w:type="dxa"/>
            <w:tcBorders>
              <w:top w:val="single" w:sz="4" w:space="0" w:color="auto"/>
            </w:tcBorders>
          </w:tcPr>
          <w:p w:rsidR="00D04EDE" w:rsidRPr="00C944D3" w:rsidRDefault="00D04EDE" w:rsidP="00C53E9C">
            <w:pPr>
              <w:spacing w:after="40" w:line="200" w:lineRule="exact"/>
              <w:rPr>
                <w:sz w:val="18"/>
                <w:szCs w:val="18"/>
              </w:rPr>
            </w:pPr>
            <w:r w:rsidRPr="009379D4">
              <w:rPr>
                <w:sz w:val="18"/>
                <w:szCs w:val="18"/>
              </w:rPr>
              <w:t xml:space="preserve">Die Informationsmanagementsysteme des Laboratoriums, </w:t>
            </w:r>
            <w:r>
              <w:rPr>
                <w:sz w:val="18"/>
                <w:szCs w:val="18"/>
              </w:rPr>
              <w:br/>
            </w:r>
            <w:r w:rsidRPr="009379D4">
              <w:rPr>
                <w:sz w:val="18"/>
                <w:szCs w:val="18"/>
              </w:rPr>
              <w:t xml:space="preserve">die für die Erfassung, Verarbeitung, Aufzeichnung, das Berichten, die Lagerung oder die Abfrage von Daten genutzt werden, müssen vor ihrer Einführung vom Laboratorium auf ihre Funktionsfähigkeit hin bewertet werden. Dies schließt das ordnungsgemäße Funktionieren von Schnittstellen innerhalb </w:t>
            </w:r>
            <w:r>
              <w:rPr>
                <w:sz w:val="18"/>
                <w:szCs w:val="18"/>
              </w:rPr>
              <w:br/>
            </w:r>
            <w:r w:rsidRPr="009379D4">
              <w:rPr>
                <w:sz w:val="18"/>
                <w:szCs w:val="18"/>
              </w:rPr>
              <w:t xml:space="preserve">der Informationsmanagementsysteme des Laboratoriums ein. Bei Änderungen, einschließlich Änderungen an der Softwarekonfiguration oder </w:t>
            </w:r>
            <w:r>
              <w:rPr>
                <w:sz w:val="18"/>
                <w:szCs w:val="18"/>
              </w:rPr>
              <w:t>-</w:t>
            </w:r>
            <w:r w:rsidRPr="009379D4">
              <w:rPr>
                <w:sz w:val="18"/>
                <w:szCs w:val="18"/>
              </w:rPr>
              <w:t>modifikationen an kommerzieller Standardsoftware des Laboratoriums, müssen diese vor der Umsetzung validiert, freigegeben und dokumentiert werden.</w:t>
            </w:r>
          </w:p>
          <w:p w:rsidR="00D04EDE" w:rsidRPr="00C944D3" w:rsidRDefault="00D04EDE" w:rsidP="00C53E9C">
            <w:pPr>
              <w:spacing w:after="40" w:line="200" w:lineRule="exact"/>
              <w:rPr>
                <w:rFonts w:cs="Arial"/>
                <w:sz w:val="16"/>
                <w:szCs w:val="16"/>
              </w:rPr>
            </w:pPr>
            <w:r w:rsidRPr="00C944D3">
              <w:rPr>
                <w:rFonts w:cs="Arial"/>
                <w:sz w:val="16"/>
                <w:szCs w:val="16"/>
              </w:rPr>
              <w:t>[</w:t>
            </w:r>
            <w:r w:rsidRPr="00C944D3">
              <w:rPr>
                <w:rFonts w:cs="Arial"/>
                <w:sz w:val="16"/>
                <w:szCs w:val="16"/>
              </w:rPr>
              <w:sym w:font="Wingdings" w:char="F0E8"/>
            </w:r>
            <w:r w:rsidRPr="009379D4">
              <w:rPr>
                <w:rFonts w:cs="Arial"/>
                <w:sz w:val="16"/>
                <w:szCs w:val="16"/>
              </w:rPr>
              <w:t>ANMERKUNG 1: In diesem Dokument umfassen „Informationsmanagementsysteme des Laboratoriums“ die Lenkung von Daten und Informationen, die in computergestützten und nicht computergestützten Systemen enthalten sind. Einige der Anforderungen können eher für computergestützte Systeme gelten als für nicht computergestützte Systeme.</w:t>
            </w:r>
            <w:r w:rsidRPr="00C944D3">
              <w:rPr>
                <w:rFonts w:cs="Arial"/>
                <w:sz w:val="16"/>
                <w:szCs w:val="16"/>
              </w:rPr>
              <w:t>]</w:t>
            </w:r>
          </w:p>
          <w:p w:rsidR="00D04EDE" w:rsidRPr="00C944D3" w:rsidRDefault="00D04EDE" w:rsidP="00C53E9C">
            <w:pPr>
              <w:spacing w:after="40" w:line="200" w:lineRule="exact"/>
              <w:rPr>
                <w:sz w:val="18"/>
                <w:szCs w:val="18"/>
              </w:rPr>
            </w:pPr>
            <w:r w:rsidRPr="00C944D3">
              <w:rPr>
                <w:rFonts w:cs="Arial"/>
                <w:sz w:val="16"/>
                <w:szCs w:val="16"/>
              </w:rPr>
              <w:t>[</w:t>
            </w:r>
            <w:r w:rsidRPr="00C944D3">
              <w:rPr>
                <w:rFonts w:cs="Arial"/>
                <w:sz w:val="16"/>
                <w:szCs w:val="16"/>
              </w:rPr>
              <w:sym w:font="Wingdings" w:char="F0E8"/>
            </w:r>
            <w:r w:rsidRPr="009379D4">
              <w:rPr>
                <w:rFonts w:cs="Arial"/>
                <w:sz w:val="16"/>
                <w:szCs w:val="16"/>
              </w:rPr>
              <w:t>ANMERKUNG 2 Kommerzielle Standardsoftware für den allgemeinen Gebrauch, die in ihrem vorgesehenen Anwendungsbereich benutzt wird, kann als ausreichend validiert angesehen werden.</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C53E9C">
            <w:pPr>
              <w:spacing w:after="40" w:line="200" w:lineRule="exact"/>
              <w:rPr>
                <w:rFonts w:cs="Arial"/>
                <w:b/>
                <w:sz w:val="18"/>
                <w:szCs w:val="18"/>
              </w:rPr>
            </w:pPr>
            <w:r w:rsidRPr="00C944D3">
              <w:rPr>
                <w:rFonts w:cs="Arial"/>
                <w:b/>
                <w:iCs/>
                <w:sz w:val="18"/>
                <w:szCs w:val="18"/>
              </w:rPr>
              <w:fldChar w:fldCharType="begin">
                <w:ffData>
                  <w:name w:val="Text4"/>
                  <w:enabled/>
                  <w:calcOnExit w:val="0"/>
                  <w:textInput/>
                </w:ffData>
              </w:fldChar>
            </w:r>
            <w:r w:rsidRPr="00C944D3">
              <w:rPr>
                <w:rFonts w:cs="Arial"/>
                <w:b/>
                <w:iCs/>
                <w:sz w:val="18"/>
                <w:szCs w:val="18"/>
              </w:rPr>
              <w:instrText xml:space="preserve"> FORMTEXT </w:instrText>
            </w:r>
            <w:r w:rsidRPr="00C944D3">
              <w:rPr>
                <w:rFonts w:cs="Arial"/>
                <w:b/>
                <w:iCs/>
                <w:sz w:val="18"/>
                <w:szCs w:val="18"/>
              </w:rPr>
            </w:r>
            <w:r w:rsidRPr="00C944D3">
              <w:rPr>
                <w:rFonts w:cs="Arial"/>
                <w:b/>
                <w:iCs/>
                <w:sz w:val="18"/>
                <w:szCs w:val="18"/>
              </w:rPr>
              <w:fldChar w:fldCharType="separate"/>
            </w:r>
            <w:r w:rsidRPr="00C944D3">
              <w:rPr>
                <w:rFonts w:cs="Arial"/>
                <w:b/>
                <w:iCs/>
                <w:noProof/>
                <w:sz w:val="18"/>
                <w:szCs w:val="18"/>
              </w:rPr>
              <w:t> </w:t>
            </w:r>
            <w:r w:rsidRPr="00C944D3">
              <w:rPr>
                <w:rFonts w:cs="Arial"/>
                <w:b/>
                <w:iCs/>
                <w:noProof/>
                <w:sz w:val="18"/>
                <w:szCs w:val="18"/>
              </w:rPr>
              <w:t> </w:t>
            </w:r>
            <w:r w:rsidRPr="00C944D3">
              <w:rPr>
                <w:rFonts w:cs="Arial"/>
                <w:b/>
                <w:iCs/>
                <w:noProof/>
                <w:sz w:val="18"/>
                <w:szCs w:val="18"/>
              </w:rPr>
              <w:t> </w:t>
            </w:r>
            <w:r w:rsidRPr="00C944D3">
              <w:rPr>
                <w:rFonts w:cs="Arial"/>
                <w:b/>
                <w:iCs/>
                <w:noProof/>
                <w:sz w:val="18"/>
                <w:szCs w:val="18"/>
              </w:rPr>
              <w:t> </w:t>
            </w:r>
            <w:r w:rsidRPr="00C944D3">
              <w:rPr>
                <w:rFonts w:cs="Arial"/>
                <w:b/>
                <w:iCs/>
                <w:noProof/>
                <w:sz w:val="18"/>
                <w:szCs w:val="18"/>
              </w:rPr>
              <w:t> </w:t>
            </w:r>
            <w:r w:rsidRPr="00C944D3">
              <w:rPr>
                <w:rFonts w:cs="Arial"/>
                <w:b/>
                <w:iCs/>
                <w:sz w:val="18"/>
                <w:szCs w:val="18"/>
              </w:rPr>
              <w:fldChar w:fldCharType="end"/>
            </w:r>
          </w:p>
        </w:tc>
        <w:tc>
          <w:tcPr>
            <w:tcW w:w="405" w:type="dxa"/>
            <w:tcBorders>
              <w:top w:val="single" w:sz="4" w:space="0" w:color="auto"/>
            </w:tcBorders>
          </w:tcPr>
          <w:p w:rsidR="00D04EDE" w:rsidRPr="00C944D3" w:rsidRDefault="00D04EDE" w:rsidP="00C53E9C">
            <w:pPr>
              <w:keepNext/>
              <w:keepLines/>
              <w:spacing w:after="40" w:line="200" w:lineRule="exact"/>
              <w:jc w:val="center"/>
              <w:rPr>
                <w:rFonts w:cs="Arial"/>
                <w:b/>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184176169"/>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004118861"/>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C53E9C">
            <w:pPr>
              <w:spacing w:after="40" w:line="200" w:lineRule="exact"/>
              <w:jc w:val="center"/>
              <w:rPr>
                <w:rFonts w:cs="Arial"/>
                <w:b/>
                <w:iCs/>
                <w:sz w:val="18"/>
                <w:szCs w:val="18"/>
              </w:rPr>
            </w:pPr>
            <w:r w:rsidRPr="00C944D3">
              <w:rPr>
                <w:rFonts w:cs="Arial"/>
                <w:b/>
                <w:iCs/>
                <w:sz w:val="18"/>
                <w:szCs w:val="18"/>
              </w:rPr>
              <w:fldChar w:fldCharType="begin">
                <w:ffData>
                  <w:name w:val="Text4"/>
                  <w:enabled/>
                  <w:calcOnExit w:val="0"/>
                  <w:textInput/>
                </w:ffData>
              </w:fldChar>
            </w:r>
            <w:r w:rsidRPr="00C944D3">
              <w:rPr>
                <w:rFonts w:cs="Arial"/>
                <w:b/>
                <w:iCs/>
                <w:sz w:val="18"/>
                <w:szCs w:val="18"/>
              </w:rPr>
              <w:instrText xml:space="preserve"> FORMTEXT </w:instrText>
            </w:r>
            <w:r w:rsidRPr="00C944D3">
              <w:rPr>
                <w:rFonts w:cs="Arial"/>
                <w:b/>
                <w:iCs/>
                <w:sz w:val="18"/>
                <w:szCs w:val="18"/>
              </w:rPr>
            </w:r>
            <w:r w:rsidRPr="00C944D3">
              <w:rPr>
                <w:rFonts w:cs="Arial"/>
                <w:b/>
                <w:iCs/>
                <w:sz w:val="18"/>
                <w:szCs w:val="18"/>
              </w:rPr>
              <w:fldChar w:fldCharType="separate"/>
            </w:r>
            <w:r w:rsidRPr="00C944D3">
              <w:rPr>
                <w:rFonts w:cs="Arial"/>
                <w:b/>
                <w:iCs/>
                <w:noProof/>
                <w:sz w:val="18"/>
                <w:szCs w:val="18"/>
              </w:rPr>
              <w:t> </w:t>
            </w:r>
            <w:r w:rsidRPr="00C944D3">
              <w:rPr>
                <w:rFonts w:cs="Arial"/>
                <w:b/>
                <w:iCs/>
                <w:noProof/>
                <w:sz w:val="18"/>
                <w:szCs w:val="18"/>
              </w:rPr>
              <w:t> </w:t>
            </w:r>
            <w:r w:rsidRPr="00C944D3">
              <w:rPr>
                <w:rFonts w:cs="Arial"/>
                <w:b/>
                <w:iCs/>
                <w:noProof/>
                <w:sz w:val="18"/>
                <w:szCs w:val="18"/>
              </w:rPr>
              <w:t> </w:t>
            </w:r>
            <w:r w:rsidRPr="00C944D3">
              <w:rPr>
                <w:rFonts w:cs="Arial"/>
                <w:b/>
                <w:iCs/>
                <w:noProof/>
                <w:sz w:val="18"/>
                <w:szCs w:val="18"/>
              </w:rPr>
              <w:t> </w:t>
            </w:r>
            <w:r w:rsidRPr="00C944D3">
              <w:rPr>
                <w:rFonts w:cs="Arial"/>
                <w:b/>
                <w:iCs/>
                <w:noProof/>
                <w:sz w:val="18"/>
                <w:szCs w:val="18"/>
              </w:rPr>
              <w:t> </w:t>
            </w:r>
            <w:r w:rsidRPr="00C944D3">
              <w:rPr>
                <w:rFonts w:cs="Arial"/>
                <w:b/>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C53E9C">
            <w:r w:rsidRPr="00C944D3">
              <w:rPr>
                <w:sz w:val="18"/>
                <w:szCs w:val="18"/>
              </w:rPr>
              <w:t>7.11.3</w:t>
            </w:r>
          </w:p>
        </w:tc>
        <w:tc>
          <w:tcPr>
            <w:tcW w:w="4900" w:type="dxa"/>
            <w:tcBorders>
              <w:top w:val="single" w:sz="4" w:space="0" w:color="auto"/>
            </w:tcBorders>
          </w:tcPr>
          <w:p w:rsidR="00D04EDE" w:rsidRPr="00C944D3" w:rsidRDefault="00D04EDE" w:rsidP="00C53E9C">
            <w:pPr>
              <w:spacing w:after="40" w:line="200" w:lineRule="exact"/>
              <w:rPr>
                <w:sz w:val="18"/>
                <w:szCs w:val="18"/>
              </w:rPr>
            </w:pPr>
            <w:r w:rsidRPr="009379D4">
              <w:rPr>
                <w:sz w:val="18"/>
                <w:szCs w:val="18"/>
              </w:rPr>
              <w:t>Das Informationsmanagementsystem des Laboratoriums muss:</w:t>
            </w:r>
          </w:p>
          <w:p w:rsidR="00D04EDE" w:rsidRPr="009379D4" w:rsidRDefault="00D04EDE" w:rsidP="009379D4">
            <w:pPr>
              <w:numPr>
                <w:ilvl w:val="0"/>
                <w:numId w:val="36"/>
              </w:numPr>
              <w:spacing w:after="40" w:line="200" w:lineRule="exact"/>
              <w:ind w:left="227" w:hanging="227"/>
              <w:rPr>
                <w:sz w:val="18"/>
                <w:szCs w:val="18"/>
              </w:rPr>
            </w:pPr>
            <w:r w:rsidRPr="009379D4">
              <w:rPr>
                <w:sz w:val="18"/>
                <w:szCs w:val="18"/>
              </w:rPr>
              <w:t xml:space="preserve">vor unbefugtem Zugriff geschützt sein; </w:t>
            </w:r>
          </w:p>
          <w:p w:rsidR="00D04EDE" w:rsidRPr="009379D4" w:rsidRDefault="00D04EDE" w:rsidP="009379D4">
            <w:pPr>
              <w:numPr>
                <w:ilvl w:val="0"/>
                <w:numId w:val="36"/>
              </w:numPr>
              <w:spacing w:after="40" w:line="200" w:lineRule="exact"/>
              <w:ind w:left="227" w:hanging="227"/>
              <w:rPr>
                <w:sz w:val="18"/>
                <w:szCs w:val="18"/>
              </w:rPr>
            </w:pPr>
            <w:r w:rsidRPr="009379D4">
              <w:rPr>
                <w:sz w:val="18"/>
                <w:szCs w:val="18"/>
              </w:rPr>
              <w:t xml:space="preserve">gegen Manipulation und Verlust gesichert sein; </w:t>
            </w:r>
          </w:p>
          <w:p w:rsidR="00D04EDE" w:rsidRPr="009379D4" w:rsidRDefault="00D04EDE" w:rsidP="009379D4">
            <w:pPr>
              <w:numPr>
                <w:ilvl w:val="0"/>
                <w:numId w:val="36"/>
              </w:numPr>
              <w:spacing w:after="40" w:line="200" w:lineRule="exact"/>
              <w:ind w:left="227" w:hanging="227"/>
              <w:rPr>
                <w:sz w:val="18"/>
                <w:szCs w:val="18"/>
              </w:rPr>
            </w:pPr>
            <w:r w:rsidRPr="009379D4">
              <w:rPr>
                <w:sz w:val="18"/>
                <w:szCs w:val="18"/>
              </w:rPr>
              <w:t xml:space="preserve">in einer Umgebung betrieben werden, welche den Spezifikationen des Anbieters oder des Laboratoriums entspricht, oder im Fall von nicht rechnergestützten Systemen Bedingungen vorhält, die die Genauigkeit bei manueller Aufzeichnung und Übertragung sicherstellen; </w:t>
            </w:r>
          </w:p>
          <w:p w:rsidR="00D04EDE" w:rsidRPr="009379D4" w:rsidRDefault="00D04EDE" w:rsidP="009379D4">
            <w:pPr>
              <w:numPr>
                <w:ilvl w:val="0"/>
                <w:numId w:val="36"/>
              </w:numPr>
              <w:spacing w:after="40" w:line="200" w:lineRule="exact"/>
              <w:ind w:left="227" w:hanging="227"/>
              <w:rPr>
                <w:sz w:val="18"/>
                <w:szCs w:val="18"/>
              </w:rPr>
            </w:pPr>
            <w:r w:rsidRPr="009379D4">
              <w:rPr>
                <w:sz w:val="18"/>
                <w:szCs w:val="18"/>
              </w:rPr>
              <w:t xml:space="preserve">in einer Weise aufrechterhalten werden, die die Unversehrtheit der Daten und Informationen sicherstellt; </w:t>
            </w:r>
          </w:p>
          <w:p w:rsidR="00D04EDE" w:rsidRPr="00C944D3" w:rsidRDefault="00D04EDE" w:rsidP="0017771E">
            <w:pPr>
              <w:numPr>
                <w:ilvl w:val="0"/>
                <w:numId w:val="36"/>
              </w:numPr>
              <w:spacing w:after="40" w:line="200" w:lineRule="exact"/>
              <w:ind w:left="227" w:hanging="227"/>
              <w:rPr>
                <w:sz w:val="18"/>
                <w:szCs w:val="18"/>
              </w:rPr>
            </w:pPr>
            <w:r w:rsidRPr="009379D4">
              <w:rPr>
                <w:sz w:val="18"/>
                <w:szCs w:val="18"/>
              </w:rPr>
              <w:t>die Aufzeichnung von Systemausfällen sowie die angemessenen Sofort und Korrekturmaßnahmen mit einschließen.</w:t>
            </w:r>
          </w:p>
        </w:tc>
        <w:tc>
          <w:tcPr>
            <w:tcW w:w="2282" w:type="dxa"/>
            <w:tcBorders>
              <w:top w:val="single" w:sz="4" w:space="0" w:color="auto"/>
            </w:tcBorders>
            <w:shd w:val="clear" w:color="auto" w:fill="DEEAF6"/>
          </w:tcPr>
          <w:p w:rsidR="00D04EDE" w:rsidRPr="00C944D3" w:rsidRDefault="00D04EDE" w:rsidP="00C53E9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C53E9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404039976"/>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595978254"/>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C53E9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C53E9C">
            <w:r w:rsidRPr="00C944D3">
              <w:rPr>
                <w:sz w:val="18"/>
                <w:szCs w:val="18"/>
              </w:rPr>
              <w:t>7.11.4</w:t>
            </w:r>
          </w:p>
        </w:tc>
        <w:tc>
          <w:tcPr>
            <w:tcW w:w="4900" w:type="dxa"/>
            <w:tcBorders>
              <w:top w:val="single" w:sz="4" w:space="0" w:color="auto"/>
            </w:tcBorders>
          </w:tcPr>
          <w:p w:rsidR="00D04EDE" w:rsidRPr="00C944D3" w:rsidRDefault="00D04EDE" w:rsidP="0017771E">
            <w:pPr>
              <w:rPr>
                <w:sz w:val="18"/>
                <w:szCs w:val="18"/>
              </w:rPr>
            </w:pPr>
            <w:r w:rsidRPr="009379D4">
              <w:rPr>
                <w:sz w:val="18"/>
                <w:szCs w:val="18"/>
              </w:rPr>
              <w:t>Wenn das Informationsmanagementsystem des Laboratoriums außerhalb des Laboratoriums oder von einem externen Anbieter betrieben wird, muss das Laboratorium sicherstellen, dass der Anbieter oder Betreiber des Systems alle anwendbaren Anforderungen dieses Dokuments erfüllt.</w:t>
            </w:r>
          </w:p>
        </w:tc>
        <w:tc>
          <w:tcPr>
            <w:tcW w:w="2282" w:type="dxa"/>
            <w:tcBorders>
              <w:top w:val="single" w:sz="4" w:space="0" w:color="auto"/>
              <w:bottom w:val="single" w:sz="4" w:space="0" w:color="auto"/>
            </w:tcBorders>
            <w:shd w:val="clear" w:color="auto" w:fill="DEEAF6"/>
          </w:tcPr>
          <w:p w:rsidR="00D04EDE" w:rsidRPr="00C944D3" w:rsidRDefault="00D04EDE" w:rsidP="00C53E9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C53E9C">
            <w:pPr>
              <w:keepNext/>
              <w:keepLines/>
              <w:spacing w:after="40" w:line="200" w:lineRule="exact"/>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234150044"/>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266051841"/>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C53E9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C53E9C">
            <w:r w:rsidRPr="00C944D3">
              <w:rPr>
                <w:sz w:val="18"/>
                <w:szCs w:val="18"/>
              </w:rPr>
              <w:t>7.11.5</w:t>
            </w:r>
          </w:p>
        </w:tc>
        <w:tc>
          <w:tcPr>
            <w:tcW w:w="4900" w:type="dxa"/>
            <w:tcBorders>
              <w:top w:val="single" w:sz="4" w:space="0" w:color="auto"/>
            </w:tcBorders>
          </w:tcPr>
          <w:p w:rsidR="00D04EDE" w:rsidRPr="00C944D3" w:rsidRDefault="00D04EDE" w:rsidP="0017771E">
            <w:pPr>
              <w:rPr>
                <w:sz w:val="18"/>
                <w:szCs w:val="18"/>
              </w:rPr>
            </w:pPr>
            <w:r w:rsidRPr="009379D4">
              <w:rPr>
                <w:sz w:val="18"/>
                <w:szCs w:val="18"/>
              </w:rPr>
              <w:t>Das Laboratorium muss sicherstellen, dass die Anweisungen, Handbücher und Referenzdaten zum Informationsmanagementsystem des Laboratoriums dem Personal leicht zugänglich gemacht werden.</w:t>
            </w:r>
          </w:p>
        </w:tc>
        <w:tc>
          <w:tcPr>
            <w:tcW w:w="2282" w:type="dxa"/>
            <w:tcBorders>
              <w:top w:val="single" w:sz="4" w:space="0" w:color="auto"/>
              <w:bottom w:val="single" w:sz="4" w:space="0" w:color="auto"/>
            </w:tcBorders>
            <w:shd w:val="clear" w:color="auto" w:fill="DEEAF6"/>
          </w:tcPr>
          <w:p w:rsidR="00D04EDE" w:rsidRPr="00C944D3" w:rsidRDefault="00D04EDE" w:rsidP="00C53E9C">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C53E9C">
            <w:pPr>
              <w:keepNext/>
              <w:keepLines/>
              <w:spacing w:after="40" w:line="200" w:lineRule="exact"/>
              <w:jc w:val="center"/>
              <w:rPr>
                <w:rFonts w:cs="Arial"/>
                <w:bCs/>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629370955"/>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720628830"/>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C53E9C">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C53E9C">
            <w:r w:rsidRPr="00C944D3">
              <w:rPr>
                <w:sz w:val="18"/>
                <w:szCs w:val="18"/>
              </w:rPr>
              <w:t>7.11.6</w:t>
            </w:r>
          </w:p>
        </w:tc>
        <w:tc>
          <w:tcPr>
            <w:tcW w:w="4900" w:type="dxa"/>
            <w:tcBorders>
              <w:top w:val="single" w:sz="4" w:space="0" w:color="auto"/>
            </w:tcBorders>
          </w:tcPr>
          <w:p w:rsidR="00D04EDE" w:rsidRPr="00C944D3" w:rsidRDefault="00D04EDE" w:rsidP="0017771E">
            <w:pPr>
              <w:rPr>
                <w:sz w:val="18"/>
                <w:szCs w:val="18"/>
              </w:rPr>
            </w:pPr>
            <w:r w:rsidRPr="009379D4">
              <w:rPr>
                <w:sz w:val="18"/>
                <w:szCs w:val="18"/>
              </w:rPr>
              <w:t>Berechnungen und Datenübertragungen müssen in zweckmäßiger und systematischer Form geprüft werden.</w:t>
            </w:r>
          </w:p>
        </w:tc>
        <w:tc>
          <w:tcPr>
            <w:tcW w:w="2282" w:type="dxa"/>
            <w:tcBorders>
              <w:top w:val="single" w:sz="4" w:space="0" w:color="auto"/>
            </w:tcBorders>
            <w:shd w:val="clear" w:color="auto" w:fill="DEEAF6"/>
          </w:tcPr>
          <w:p w:rsidR="00D04EDE" w:rsidRPr="00C944D3" w:rsidRDefault="00D04EDE" w:rsidP="00C53E9C">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C53E9C">
            <w:pPr>
              <w:keepNext/>
              <w:keepLines/>
              <w:jc w:val="center"/>
              <w:rPr>
                <w:rFonts w:cs="Arial"/>
                <w:bCs/>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879620347"/>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914973488"/>
                <w14:checkbox>
                  <w14:checked w14:val="0"/>
                  <w14:checkedState w14:val="2612" w14:font="MS Gothic"/>
                  <w14:uncheckedState w14:val="2610" w14:font="MS Gothic"/>
                </w14:checkbox>
              </w:sdtPr>
              <w:sdtContent>
                <w:r w:rsidRPr="008D49B3">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C53E9C">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A64F07" w:rsidRPr="00C944D3" w:rsidRDefault="00A64F07" w:rsidP="00631A9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15"/>
        <w:gridCol w:w="465"/>
        <w:gridCol w:w="2127"/>
        <w:gridCol w:w="1296"/>
        <w:gridCol w:w="1006"/>
        <w:gridCol w:w="2279"/>
        <w:gridCol w:w="396"/>
        <w:gridCol w:w="9"/>
        <w:gridCol w:w="393"/>
        <w:gridCol w:w="397"/>
        <w:gridCol w:w="745"/>
      </w:tblGrid>
      <w:tr w:rsidR="007E5E67" w:rsidRPr="009379D4" w:rsidTr="00223661">
        <w:tc>
          <w:tcPr>
            <w:tcW w:w="810" w:type="dxa"/>
            <w:gridSpan w:val="2"/>
            <w:tcBorders>
              <w:top w:val="single" w:sz="12" w:space="0" w:color="auto"/>
              <w:bottom w:val="nil"/>
            </w:tcBorders>
            <w:shd w:val="clear" w:color="auto" w:fill="CCCCCC"/>
          </w:tcPr>
          <w:p w:rsidR="007E5E67" w:rsidRPr="009379D4" w:rsidRDefault="007E5E67" w:rsidP="007E5E67">
            <w:pPr>
              <w:keepNext/>
              <w:keepLines/>
              <w:spacing w:after="40" w:line="200" w:lineRule="exact"/>
              <w:rPr>
                <w:rFonts w:cs="Arial"/>
                <w:b/>
                <w:sz w:val="18"/>
                <w:szCs w:val="18"/>
              </w:rPr>
            </w:pPr>
          </w:p>
        </w:tc>
        <w:tc>
          <w:tcPr>
            <w:tcW w:w="3888" w:type="dxa"/>
            <w:gridSpan w:val="3"/>
            <w:tcBorders>
              <w:top w:val="single" w:sz="12" w:space="0" w:color="auto"/>
              <w:bottom w:val="nil"/>
            </w:tcBorders>
            <w:shd w:val="clear" w:color="auto" w:fill="CCCCCC"/>
          </w:tcPr>
          <w:p w:rsidR="007E5E67" w:rsidRPr="009379D4" w:rsidRDefault="007E5E67" w:rsidP="007E5E67">
            <w:pPr>
              <w:pStyle w:val="berschrift3"/>
            </w:pPr>
            <w:r w:rsidRPr="009379D4">
              <w:t>Normforderung</w:t>
            </w:r>
          </w:p>
        </w:tc>
        <w:tc>
          <w:tcPr>
            <w:tcW w:w="1006" w:type="dxa"/>
            <w:tcBorders>
              <w:top w:val="single" w:sz="12" w:space="0" w:color="auto"/>
              <w:bottom w:val="nil"/>
            </w:tcBorders>
            <w:shd w:val="clear" w:color="auto" w:fill="CCCCCC"/>
          </w:tcPr>
          <w:p w:rsidR="007E5E67" w:rsidRPr="009379D4" w:rsidRDefault="007E5E67" w:rsidP="007E5E67">
            <w:pPr>
              <w:pStyle w:val="berschrift3"/>
            </w:pPr>
            <w:r w:rsidRPr="009379D4">
              <w:t>Zuständig</w:t>
            </w:r>
          </w:p>
        </w:tc>
        <w:tc>
          <w:tcPr>
            <w:tcW w:w="2279" w:type="dxa"/>
            <w:tcBorders>
              <w:top w:val="single" w:sz="12" w:space="0" w:color="auto"/>
              <w:bottom w:val="nil"/>
            </w:tcBorders>
            <w:shd w:val="clear" w:color="auto" w:fill="CCCCCC"/>
          </w:tcPr>
          <w:p w:rsidR="007E5E67" w:rsidRPr="009379D4" w:rsidRDefault="007E5E67" w:rsidP="007E5E67">
            <w:pPr>
              <w:keepNext/>
              <w:keepLines/>
              <w:spacing w:after="40" w:line="200" w:lineRule="exact"/>
              <w:jc w:val="center"/>
              <w:rPr>
                <w:rFonts w:cs="Arial"/>
                <w:b/>
                <w:bCs/>
                <w:sz w:val="18"/>
                <w:szCs w:val="18"/>
              </w:rPr>
            </w:pPr>
            <w:r w:rsidRPr="009379D4">
              <w:rPr>
                <w:rFonts w:cs="Arial"/>
                <w:b/>
                <w:bCs/>
                <w:sz w:val="18"/>
                <w:szCs w:val="18"/>
              </w:rPr>
              <w:t>Referenzdokumente</w:t>
            </w:r>
          </w:p>
        </w:tc>
        <w:tc>
          <w:tcPr>
            <w:tcW w:w="1195" w:type="dxa"/>
            <w:gridSpan w:val="4"/>
            <w:tcBorders>
              <w:top w:val="single" w:sz="12" w:space="0" w:color="auto"/>
              <w:bottom w:val="single" w:sz="4" w:space="0" w:color="auto"/>
            </w:tcBorders>
            <w:shd w:val="clear" w:color="auto" w:fill="CCCCCC"/>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Bewertung</w:t>
            </w:r>
          </w:p>
        </w:tc>
        <w:tc>
          <w:tcPr>
            <w:tcW w:w="745" w:type="dxa"/>
            <w:tcBorders>
              <w:top w:val="single" w:sz="12" w:space="0" w:color="auto"/>
              <w:bottom w:val="nil"/>
            </w:tcBorders>
            <w:shd w:val="clear" w:color="auto" w:fill="CCCCCC"/>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 xml:space="preserve">Abw. </w:t>
            </w:r>
          </w:p>
        </w:tc>
      </w:tr>
      <w:tr w:rsidR="007E5E67" w:rsidRPr="009379D4" w:rsidTr="00223661">
        <w:tc>
          <w:tcPr>
            <w:tcW w:w="810" w:type="dxa"/>
            <w:gridSpan w:val="2"/>
            <w:tcBorders>
              <w:top w:val="nil"/>
              <w:bottom w:val="single" w:sz="12" w:space="0" w:color="auto"/>
            </w:tcBorders>
            <w:shd w:val="clear" w:color="auto" w:fill="CCCCCC"/>
          </w:tcPr>
          <w:p w:rsidR="007E5E67" w:rsidRPr="009379D4" w:rsidRDefault="007E5E67" w:rsidP="007E5E67">
            <w:pPr>
              <w:keepNext/>
              <w:keepLines/>
              <w:spacing w:after="40" w:line="200" w:lineRule="exact"/>
              <w:rPr>
                <w:rFonts w:cs="Arial"/>
                <w:b/>
                <w:sz w:val="18"/>
                <w:szCs w:val="18"/>
              </w:rPr>
            </w:pPr>
          </w:p>
        </w:tc>
        <w:tc>
          <w:tcPr>
            <w:tcW w:w="3888" w:type="dxa"/>
            <w:gridSpan w:val="3"/>
            <w:tcBorders>
              <w:top w:val="nil"/>
              <w:bottom w:val="single" w:sz="12" w:space="0" w:color="auto"/>
            </w:tcBorders>
            <w:shd w:val="clear" w:color="auto" w:fill="CCCCCC"/>
            <w:vAlign w:val="center"/>
          </w:tcPr>
          <w:p w:rsidR="007E5E67" w:rsidRPr="009379D4" w:rsidRDefault="007E5E67" w:rsidP="007E5E67">
            <w:pPr>
              <w:pStyle w:val="berschrift3"/>
            </w:pPr>
          </w:p>
        </w:tc>
        <w:tc>
          <w:tcPr>
            <w:tcW w:w="1006" w:type="dxa"/>
            <w:tcBorders>
              <w:top w:val="nil"/>
              <w:bottom w:val="single" w:sz="12" w:space="0" w:color="auto"/>
            </w:tcBorders>
            <w:shd w:val="clear" w:color="auto" w:fill="CCCCCC"/>
            <w:vAlign w:val="center"/>
          </w:tcPr>
          <w:p w:rsidR="007E5E67" w:rsidRPr="009379D4" w:rsidRDefault="007E5E67" w:rsidP="007E5E67">
            <w:pPr>
              <w:pStyle w:val="berschrift3"/>
            </w:pPr>
          </w:p>
        </w:tc>
        <w:tc>
          <w:tcPr>
            <w:tcW w:w="2279" w:type="dxa"/>
            <w:tcBorders>
              <w:top w:val="nil"/>
              <w:bottom w:val="single" w:sz="12" w:space="0" w:color="auto"/>
            </w:tcBorders>
            <w:shd w:val="clear" w:color="auto" w:fill="CCCCCC"/>
            <w:vAlign w:val="center"/>
          </w:tcPr>
          <w:p w:rsidR="007E5E67" w:rsidRPr="009379D4" w:rsidRDefault="007E5E67" w:rsidP="007E5E67">
            <w:pPr>
              <w:keepNext/>
              <w:keepLines/>
              <w:spacing w:after="40" w:line="200" w:lineRule="exact"/>
              <w:jc w:val="center"/>
              <w:rPr>
                <w:rFonts w:cs="Arial"/>
                <w:b/>
                <w:bCs/>
                <w:sz w:val="18"/>
                <w:szCs w:val="18"/>
              </w:rPr>
            </w:pPr>
            <w:r w:rsidRPr="009379D4">
              <w:rPr>
                <w:rFonts w:cs="Arial"/>
                <w:b/>
                <w:bCs/>
                <w:sz w:val="18"/>
                <w:szCs w:val="18"/>
              </w:rPr>
              <w:t>zur Umsetzung</w:t>
            </w:r>
          </w:p>
        </w:tc>
        <w:tc>
          <w:tcPr>
            <w:tcW w:w="405" w:type="dxa"/>
            <w:gridSpan w:val="2"/>
            <w:tcBorders>
              <w:top w:val="single" w:sz="4" w:space="0" w:color="auto"/>
              <w:bottom w:val="single" w:sz="12" w:space="0" w:color="auto"/>
            </w:tcBorders>
            <w:shd w:val="clear" w:color="auto" w:fill="CCCCCC"/>
            <w:vAlign w:val="center"/>
          </w:tcPr>
          <w:p w:rsidR="007E5E67" w:rsidRPr="009379D4"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2</w:t>
            </w:r>
          </w:p>
        </w:tc>
        <w:tc>
          <w:tcPr>
            <w:tcW w:w="397" w:type="dxa"/>
            <w:tcBorders>
              <w:top w:val="single" w:sz="4" w:space="0" w:color="auto"/>
              <w:bottom w:val="single" w:sz="12" w:space="0" w:color="auto"/>
            </w:tcBorders>
            <w:shd w:val="clear" w:color="auto" w:fill="CCCCCC"/>
            <w:vAlign w:val="center"/>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3</w:t>
            </w:r>
          </w:p>
        </w:tc>
        <w:tc>
          <w:tcPr>
            <w:tcW w:w="745" w:type="dxa"/>
            <w:tcBorders>
              <w:top w:val="nil"/>
              <w:bottom w:val="single" w:sz="12" w:space="0" w:color="auto"/>
            </w:tcBorders>
            <w:shd w:val="clear" w:color="auto" w:fill="CCCCCC"/>
          </w:tcPr>
          <w:p w:rsidR="007E5E67" w:rsidRPr="009379D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379D4">
              <w:rPr>
                <w:rFonts w:ascii="Calibri" w:hAnsi="Calibri" w:cs="Arial"/>
                <w:b/>
                <w:sz w:val="18"/>
                <w:szCs w:val="18"/>
                <w:lang w:val="de-DE" w:eastAsia="de-DE"/>
              </w:rPr>
              <w:t>Nr.</w:t>
            </w:r>
          </w:p>
        </w:tc>
      </w:tr>
      <w:tr w:rsidR="007E5E67" w:rsidRPr="00C944D3" w:rsidTr="00C53E9C">
        <w:tblPrEx>
          <w:tblBorders>
            <w:bottom w:val="single" w:sz="4" w:space="0" w:color="auto"/>
          </w:tblBorders>
        </w:tblPrEx>
        <w:tc>
          <w:tcPr>
            <w:tcW w:w="9923" w:type="dxa"/>
            <w:gridSpan w:val="12"/>
            <w:tcBorders>
              <w:top w:val="single" w:sz="12" w:space="0" w:color="auto"/>
              <w:bottom w:val="single" w:sz="12" w:space="0" w:color="auto"/>
            </w:tcBorders>
            <w:vAlign w:val="center"/>
          </w:tcPr>
          <w:p w:rsidR="007E5E67" w:rsidRPr="00C944D3" w:rsidRDefault="007E5E67" w:rsidP="007E5E67">
            <w:pPr>
              <w:pStyle w:val="1"/>
              <w:keepNext/>
              <w:keepLines/>
              <w:rPr>
                <w:sz w:val="22"/>
              </w:rPr>
            </w:pPr>
            <w:bookmarkStart w:id="24" w:name="_Toc527551008"/>
            <w:r w:rsidRPr="00C944D3">
              <w:rPr>
                <w:sz w:val="22"/>
              </w:rPr>
              <w:t>8</w:t>
            </w:r>
            <w:r w:rsidRPr="00C944D3">
              <w:rPr>
                <w:sz w:val="22"/>
              </w:rPr>
              <w:tab/>
            </w:r>
            <w:r w:rsidR="00762774" w:rsidRPr="00762774">
              <w:rPr>
                <w:sz w:val="22"/>
              </w:rPr>
              <w:t>Anforderungen an das Managementsystem</w:t>
            </w:r>
            <w:bookmarkEnd w:id="24"/>
          </w:p>
        </w:tc>
      </w:tr>
      <w:tr w:rsidR="00D04EDE" w:rsidRPr="00C944D3" w:rsidTr="00223661">
        <w:tblPrEx>
          <w:tblBorders>
            <w:bottom w:val="single" w:sz="4" w:space="0" w:color="auto"/>
          </w:tblBorders>
        </w:tblPrEx>
        <w:tc>
          <w:tcPr>
            <w:tcW w:w="4698" w:type="dxa"/>
            <w:gridSpan w:val="5"/>
            <w:tcBorders>
              <w:top w:val="single" w:sz="12" w:space="0" w:color="auto"/>
              <w:bottom w:val="single" w:sz="12" w:space="0" w:color="auto"/>
              <w:right w:val="single" w:sz="4" w:space="0" w:color="auto"/>
            </w:tcBorders>
            <w:shd w:val="clear" w:color="auto" w:fill="auto"/>
          </w:tcPr>
          <w:p w:rsidR="00D04EDE" w:rsidRPr="00C944D3" w:rsidRDefault="00D04EDE" w:rsidP="007E5E67">
            <w:pPr>
              <w:pStyle w:val="2"/>
            </w:pPr>
            <w:bookmarkStart w:id="25" w:name="_Toc527551009"/>
            <w:r w:rsidRPr="00C944D3">
              <w:t>8.1</w:t>
            </w:r>
            <w:r w:rsidRPr="00C944D3">
              <w:tab/>
              <w:t>Option</w:t>
            </w:r>
            <w:r>
              <w:t>en</w:t>
            </w:r>
            <w:bookmarkEnd w:id="25"/>
          </w:p>
        </w:tc>
        <w:tc>
          <w:tcPr>
            <w:tcW w:w="1006"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SB</w:t>
            </w:r>
          </w:p>
        </w:tc>
        <w:tc>
          <w:tcPr>
            <w:tcW w:w="2279"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6"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0433335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402" w:type="dxa"/>
            <w:gridSpan w:val="2"/>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3003840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7"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9897956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5"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223661" w:rsidRPr="00E97706" w:rsidTr="00223661">
        <w:tblPrEx>
          <w:tblBorders>
            <w:bottom w:val="single" w:sz="4" w:space="0" w:color="auto"/>
          </w:tblBorders>
        </w:tblPrEx>
        <w:tc>
          <w:tcPr>
            <w:tcW w:w="795" w:type="dxa"/>
            <w:tcBorders>
              <w:top w:val="single" w:sz="4" w:space="0" w:color="auto"/>
            </w:tcBorders>
          </w:tcPr>
          <w:p w:rsidR="00223661" w:rsidRPr="00D623CF" w:rsidRDefault="00223661" w:rsidP="003704C2">
            <w:pPr>
              <w:keepNext/>
              <w:ind w:left="142"/>
              <w:rPr>
                <w:rFonts w:cs="Arial"/>
                <w:iCs/>
                <w:sz w:val="18"/>
                <w:szCs w:val="18"/>
              </w:rPr>
            </w:pPr>
          </w:p>
        </w:tc>
        <w:tc>
          <w:tcPr>
            <w:tcW w:w="480" w:type="dxa"/>
            <w:gridSpan w:val="2"/>
            <w:shd w:val="clear" w:color="auto" w:fill="auto"/>
          </w:tcPr>
          <w:p w:rsidR="00223661" w:rsidRPr="00266DA0" w:rsidRDefault="00223661" w:rsidP="003704C2">
            <w:pPr>
              <w:keepNext/>
              <w:jc w:val="center"/>
              <w:rPr>
                <w:rFonts w:cs="Arial"/>
                <w:bCs/>
                <w:sz w:val="18"/>
                <w:szCs w:val="18"/>
              </w:rPr>
            </w:pPr>
            <w:r w:rsidRPr="009E23EC">
              <w:rPr>
                <w:rFonts w:cs="Arial"/>
                <w:bCs/>
                <w:sz w:val="18"/>
                <w:szCs w:val="18"/>
              </w:rPr>
              <w:fldChar w:fldCharType="begin">
                <w:ffData>
                  <w:name w:val=""/>
                  <w:enabled/>
                  <w:calcOnExit w:val="0"/>
                  <w:checkBox>
                    <w:sizeAuto/>
                    <w:default w:val="0"/>
                    <w:checked w:val="0"/>
                  </w:checkBox>
                </w:ffData>
              </w:fldChar>
            </w:r>
            <w:r w:rsidRPr="009E23EC">
              <w:rPr>
                <w:rFonts w:cs="Arial"/>
                <w:bCs/>
                <w:sz w:val="18"/>
                <w:szCs w:val="18"/>
              </w:rPr>
              <w:instrText xml:space="preserve"> FORMCHECKBOX </w:instrText>
            </w:r>
            <w:r w:rsidR="00BB6A19">
              <w:rPr>
                <w:rFonts w:cs="Arial"/>
                <w:bCs/>
                <w:sz w:val="18"/>
                <w:szCs w:val="18"/>
              </w:rPr>
            </w:r>
            <w:r w:rsidR="00BB6A19">
              <w:rPr>
                <w:rFonts w:cs="Arial"/>
                <w:bCs/>
                <w:sz w:val="18"/>
                <w:szCs w:val="18"/>
              </w:rPr>
              <w:fldChar w:fldCharType="separate"/>
            </w:r>
            <w:r w:rsidRPr="009E23EC">
              <w:rPr>
                <w:rFonts w:cs="Arial"/>
                <w:bCs/>
                <w:sz w:val="18"/>
                <w:szCs w:val="18"/>
              </w:rPr>
              <w:fldChar w:fldCharType="end"/>
            </w:r>
          </w:p>
        </w:tc>
        <w:tc>
          <w:tcPr>
            <w:tcW w:w="2127" w:type="dxa"/>
            <w:shd w:val="clear" w:color="auto" w:fill="auto"/>
          </w:tcPr>
          <w:p w:rsidR="00223661" w:rsidRPr="00D623CF" w:rsidRDefault="00223661" w:rsidP="003704C2">
            <w:pPr>
              <w:keepNext/>
              <w:rPr>
                <w:sz w:val="18"/>
                <w:szCs w:val="18"/>
              </w:rPr>
            </w:pPr>
            <w:r>
              <w:rPr>
                <w:sz w:val="18"/>
                <w:szCs w:val="18"/>
              </w:rPr>
              <w:t>Option A</w:t>
            </w:r>
          </w:p>
        </w:tc>
        <w:tc>
          <w:tcPr>
            <w:tcW w:w="6521" w:type="dxa"/>
            <w:gridSpan w:val="8"/>
            <w:shd w:val="clear" w:color="auto" w:fill="auto"/>
          </w:tcPr>
          <w:p w:rsidR="00223661" w:rsidRPr="00D623CF" w:rsidRDefault="00223661" w:rsidP="003704C2">
            <w:pPr>
              <w:keepNext/>
              <w:rPr>
                <w:sz w:val="18"/>
                <w:szCs w:val="18"/>
              </w:rPr>
            </w:pPr>
            <w:r>
              <w:rPr>
                <w:sz w:val="18"/>
                <w:szCs w:val="18"/>
              </w:rPr>
              <w:t>Managementsystemanforderungen gemäß 8.2 bis 8.9</w:t>
            </w:r>
          </w:p>
        </w:tc>
      </w:tr>
      <w:tr w:rsidR="00223661" w:rsidRPr="00E97706" w:rsidTr="00223661">
        <w:tblPrEx>
          <w:tblBorders>
            <w:bottom w:val="single" w:sz="4" w:space="0" w:color="auto"/>
          </w:tblBorders>
        </w:tblPrEx>
        <w:tc>
          <w:tcPr>
            <w:tcW w:w="795" w:type="dxa"/>
            <w:tcBorders>
              <w:top w:val="single" w:sz="4" w:space="0" w:color="auto"/>
            </w:tcBorders>
          </w:tcPr>
          <w:p w:rsidR="00223661" w:rsidRPr="00D623CF" w:rsidRDefault="00223661" w:rsidP="003704C2">
            <w:pPr>
              <w:keepNext/>
              <w:ind w:left="142"/>
              <w:rPr>
                <w:rFonts w:cs="Arial"/>
                <w:iCs/>
                <w:sz w:val="18"/>
                <w:szCs w:val="18"/>
              </w:rPr>
            </w:pPr>
          </w:p>
        </w:tc>
        <w:tc>
          <w:tcPr>
            <w:tcW w:w="480" w:type="dxa"/>
            <w:gridSpan w:val="2"/>
            <w:shd w:val="clear" w:color="auto" w:fill="auto"/>
          </w:tcPr>
          <w:p w:rsidR="00223661" w:rsidRPr="00266DA0" w:rsidRDefault="00223661" w:rsidP="003704C2">
            <w:pPr>
              <w:keepNext/>
              <w:jc w:val="center"/>
              <w:rPr>
                <w:rFonts w:cs="Arial"/>
                <w:bCs/>
                <w:sz w:val="18"/>
                <w:szCs w:val="18"/>
              </w:rPr>
            </w:pPr>
            <w:r w:rsidRPr="009E23EC">
              <w:rPr>
                <w:rFonts w:cs="Arial"/>
                <w:bCs/>
                <w:sz w:val="18"/>
                <w:szCs w:val="18"/>
              </w:rPr>
              <w:fldChar w:fldCharType="begin">
                <w:ffData>
                  <w:name w:val=""/>
                  <w:enabled/>
                  <w:calcOnExit w:val="0"/>
                  <w:checkBox>
                    <w:sizeAuto/>
                    <w:default w:val="0"/>
                    <w:checked w:val="0"/>
                  </w:checkBox>
                </w:ffData>
              </w:fldChar>
            </w:r>
            <w:r w:rsidRPr="009E23EC">
              <w:rPr>
                <w:rFonts w:cs="Arial"/>
                <w:bCs/>
                <w:sz w:val="18"/>
                <w:szCs w:val="18"/>
              </w:rPr>
              <w:instrText xml:space="preserve"> FORMCHECKBOX </w:instrText>
            </w:r>
            <w:r w:rsidR="00BB6A19">
              <w:rPr>
                <w:rFonts w:cs="Arial"/>
                <w:bCs/>
                <w:sz w:val="18"/>
                <w:szCs w:val="18"/>
              </w:rPr>
            </w:r>
            <w:r w:rsidR="00BB6A19">
              <w:rPr>
                <w:rFonts w:cs="Arial"/>
                <w:bCs/>
                <w:sz w:val="18"/>
                <w:szCs w:val="18"/>
              </w:rPr>
              <w:fldChar w:fldCharType="separate"/>
            </w:r>
            <w:r w:rsidRPr="009E23EC">
              <w:rPr>
                <w:rFonts w:cs="Arial"/>
                <w:bCs/>
                <w:sz w:val="18"/>
                <w:szCs w:val="18"/>
              </w:rPr>
              <w:fldChar w:fldCharType="end"/>
            </w:r>
          </w:p>
        </w:tc>
        <w:tc>
          <w:tcPr>
            <w:tcW w:w="2127" w:type="dxa"/>
            <w:shd w:val="clear" w:color="auto" w:fill="auto"/>
          </w:tcPr>
          <w:p w:rsidR="00223661" w:rsidRPr="00D623CF" w:rsidRDefault="00223661" w:rsidP="003704C2">
            <w:pPr>
              <w:keepNext/>
              <w:rPr>
                <w:sz w:val="18"/>
                <w:szCs w:val="18"/>
              </w:rPr>
            </w:pPr>
            <w:r>
              <w:rPr>
                <w:sz w:val="18"/>
                <w:szCs w:val="18"/>
              </w:rPr>
              <w:t>Option B</w:t>
            </w:r>
          </w:p>
        </w:tc>
        <w:tc>
          <w:tcPr>
            <w:tcW w:w="6521" w:type="dxa"/>
            <w:gridSpan w:val="8"/>
            <w:shd w:val="clear" w:color="auto" w:fill="auto"/>
          </w:tcPr>
          <w:p w:rsidR="00223661" w:rsidRPr="00D623CF" w:rsidRDefault="00223661" w:rsidP="003704C2">
            <w:pPr>
              <w:keepNext/>
              <w:rPr>
                <w:sz w:val="18"/>
                <w:szCs w:val="18"/>
              </w:rPr>
            </w:pPr>
            <w:r>
              <w:rPr>
                <w:sz w:val="18"/>
                <w:szCs w:val="18"/>
              </w:rPr>
              <w:t xml:space="preserve">Managementsystemanforderungen übereinstimmend mit ISO 9001 </w:t>
            </w:r>
          </w:p>
        </w:tc>
      </w:tr>
      <w:tr w:rsidR="00223661" w:rsidRPr="00E97706" w:rsidTr="00223661">
        <w:tblPrEx>
          <w:tblBorders>
            <w:bottom w:val="single" w:sz="4" w:space="0" w:color="auto"/>
          </w:tblBorders>
        </w:tblPrEx>
        <w:tc>
          <w:tcPr>
            <w:tcW w:w="795" w:type="dxa"/>
            <w:tcBorders>
              <w:top w:val="single" w:sz="4" w:space="0" w:color="auto"/>
            </w:tcBorders>
          </w:tcPr>
          <w:p w:rsidR="00223661" w:rsidRPr="00D623CF" w:rsidRDefault="00223661" w:rsidP="003704C2">
            <w:pPr>
              <w:keepNext/>
              <w:ind w:left="142"/>
              <w:rPr>
                <w:rFonts w:cs="Arial"/>
                <w:iCs/>
                <w:sz w:val="18"/>
                <w:szCs w:val="18"/>
              </w:rPr>
            </w:pPr>
          </w:p>
        </w:tc>
        <w:tc>
          <w:tcPr>
            <w:tcW w:w="9128" w:type="dxa"/>
            <w:gridSpan w:val="11"/>
            <w:shd w:val="clear" w:color="auto" w:fill="auto"/>
          </w:tcPr>
          <w:p w:rsidR="00223661" w:rsidRPr="007B7BA6" w:rsidRDefault="00223661" w:rsidP="003704C2">
            <w:pPr>
              <w:keepNext/>
              <w:rPr>
                <w:i/>
                <w:sz w:val="18"/>
                <w:szCs w:val="18"/>
              </w:rPr>
            </w:pPr>
            <w:r w:rsidRPr="007B7BA6">
              <w:rPr>
                <w:b/>
                <w:i/>
                <w:sz w:val="18"/>
                <w:szCs w:val="18"/>
                <w:u w:val="single"/>
              </w:rPr>
              <w:t>Anmerkung</w:t>
            </w:r>
            <w:r w:rsidRPr="007B7BA6">
              <w:rPr>
                <w:b/>
                <w:i/>
                <w:sz w:val="18"/>
                <w:szCs w:val="18"/>
              </w:rPr>
              <w:t xml:space="preserve">: </w:t>
            </w:r>
            <w:r w:rsidRPr="007B7BA6">
              <w:rPr>
                <w:i/>
                <w:sz w:val="18"/>
                <w:szCs w:val="18"/>
              </w:rPr>
              <w:t xml:space="preserve">Auch für den Fall, dass </w:t>
            </w:r>
            <w:r w:rsidRPr="007B7BA6">
              <w:rPr>
                <w:b/>
                <w:i/>
                <w:sz w:val="18"/>
                <w:szCs w:val="18"/>
              </w:rPr>
              <w:t>Option B</w:t>
            </w:r>
            <w:r w:rsidRPr="007B7BA6">
              <w:rPr>
                <w:i/>
                <w:sz w:val="18"/>
                <w:szCs w:val="18"/>
              </w:rPr>
              <w:t xml:space="preserve"> gewählt wurde, </w:t>
            </w:r>
          </w:p>
          <w:p w:rsidR="00223661" w:rsidRPr="007B7BA6" w:rsidRDefault="00223661" w:rsidP="003704C2">
            <w:pPr>
              <w:keepNext/>
              <w:numPr>
                <w:ilvl w:val="0"/>
                <w:numId w:val="52"/>
              </w:numPr>
              <w:ind w:left="409" w:hanging="409"/>
              <w:rPr>
                <w:sz w:val="18"/>
                <w:szCs w:val="18"/>
              </w:rPr>
            </w:pPr>
            <w:r>
              <w:rPr>
                <w:i/>
                <w:sz w:val="18"/>
                <w:szCs w:val="18"/>
              </w:rPr>
              <w:t xml:space="preserve">sind </w:t>
            </w:r>
            <w:r w:rsidRPr="007B7BA6">
              <w:rPr>
                <w:i/>
                <w:sz w:val="18"/>
                <w:szCs w:val="18"/>
              </w:rPr>
              <w:t xml:space="preserve">die </w:t>
            </w:r>
            <w:r w:rsidRPr="007B7BA6">
              <w:rPr>
                <w:b/>
                <w:i/>
                <w:sz w:val="18"/>
                <w:szCs w:val="18"/>
              </w:rPr>
              <w:t>Referenzdokumente</w:t>
            </w:r>
            <w:r w:rsidRPr="007B7BA6">
              <w:rPr>
                <w:i/>
                <w:sz w:val="18"/>
                <w:szCs w:val="18"/>
              </w:rPr>
              <w:t xml:space="preserve"> zur Umsetzung der Normforderungen </w:t>
            </w:r>
            <w:r w:rsidRPr="007B7BA6">
              <w:rPr>
                <w:b/>
                <w:i/>
                <w:sz w:val="18"/>
                <w:szCs w:val="18"/>
              </w:rPr>
              <w:t>gemäß Abschnitt 8.2 bis 8.</w:t>
            </w:r>
            <w:r>
              <w:rPr>
                <w:b/>
                <w:i/>
                <w:sz w:val="18"/>
                <w:szCs w:val="18"/>
              </w:rPr>
              <w:t>9</w:t>
            </w:r>
            <w:r w:rsidRPr="007B7BA6">
              <w:rPr>
                <w:b/>
                <w:i/>
                <w:sz w:val="18"/>
                <w:szCs w:val="18"/>
              </w:rPr>
              <w:t xml:space="preserve"> </w:t>
            </w:r>
            <w:r>
              <w:rPr>
                <w:b/>
                <w:i/>
                <w:sz w:val="18"/>
                <w:szCs w:val="18"/>
              </w:rPr>
              <w:br/>
            </w:r>
            <w:r w:rsidRPr="007B7BA6">
              <w:rPr>
                <w:b/>
                <w:i/>
                <w:sz w:val="18"/>
                <w:szCs w:val="18"/>
              </w:rPr>
              <w:t>durch die KBS anzugeben</w:t>
            </w:r>
            <w:r w:rsidRPr="007B7BA6">
              <w:rPr>
                <w:i/>
                <w:sz w:val="18"/>
                <w:szCs w:val="18"/>
              </w:rPr>
              <w:t xml:space="preserve"> und </w:t>
            </w:r>
          </w:p>
          <w:p w:rsidR="00223661" w:rsidRPr="007B7BA6" w:rsidRDefault="00223661" w:rsidP="003704C2">
            <w:pPr>
              <w:keepNext/>
              <w:numPr>
                <w:ilvl w:val="0"/>
                <w:numId w:val="52"/>
              </w:numPr>
              <w:spacing w:after="60"/>
              <w:ind w:left="409" w:hanging="409"/>
              <w:rPr>
                <w:b/>
                <w:sz w:val="18"/>
                <w:szCs w:val="18"/>
              </w:rPr>
            </w:pPr>
            <w:r>
              <w:rPr>
                <w:i/>
                <w:sz w:val="18"/>
                <w:szCs w:val="18"/>
              </w:rPr>
              <w:t xml:space="preserve">ist die </w:t>
            </w:r>
            <w:r w:rsidRPr="007B7BA6">
              <w:rPr>
                <w:b/>
                <w:i/>
                <w:sz w:val="18"/>
                <w:szCs w:val="18"/>
              </w:rPr>
              <w:t xml:space="preserve">Erfüllung </w:t>
            </w:r>
            <w:r w:rsidRPr="00237F0E">
              <w:rPr>
                <w:b/>
                <w:i/>
                <w:sz w:val="18"/>
                <w:szCs w:val="18"/>
              </w:rPr>
              <w:t>der Anforderungen</w:t>
            </w:r>
            <w:r w:rsidRPr="00237F0E">
              <w:rPr>
                <w:i/>
                <w:sz w:val="18"/>
                <w:szCs w:val="18"/>
              </w:rPr>
              <w:t xml:space="preserve"> gemäß Abschnitt 8.2 bis 8.</w:t>
            </w:r>
            <w:r>
              <w:rPr>
                <w:i/>
                <w:sz w:val="18"/>
                <w:szCs w:val="18"/>
              </w:rPr>
              <w:t>9</w:t>
            </w:r>
            <w:r w:rsidRPr="007B7BA6">
              <w:rPr>
                <w:b/>
                <w:i/>
                <w:sz w:val="18"/>
                <w:szCs w:val="18"/>
              </w:rPr>
              <w:t xml:space="preserve"> durch die Begutachter zu bewerten.</w:t>
            </w:r>
          </w:p>
        </w:tc>
      </w:tr>
      <w:tr w:rsidR="00D04EDE" w:rsidRPr="00ED30CE" w:rsidTr="00223661">
        <w:tblPrEx>
          <w:tblBorders>
            <w:bottom w:val="single" w:sz="4" w:space="0" w:color="auto"/>
          </w:tblBorders>
        </w:tblPrEx>
        <w:tc>
          <w:tcPr>
            <w:tcW w:w="7983" w:type="dxa"/>
            <w:gridSpan w:val="7"/>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396"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8001154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402" w:type="dxa"/>
            <w:gridSpan w:val="2"/>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7302037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7"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8109879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5"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725DC0" w:rsidRPr="00C944D3" w:rsidRDefault="00725DC0" w:rsidP="00B725AD">
      <w:pPr>
        <w:keepNext/>
        <w:keepLines/>
        <w:rPr>
          <w:rFonts w:cs="Arial"/>
          <w:b/>
          <w:bCs/>
          <w:sz w:val="18"/>
          <w:szCs w:val="18"/>
        </w:rPr>
        <w:sectPr w:rsidR="00725DC0"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81DEB">
      <w:pPr>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4885"/>
        <w:gridCol w:w="2310"/>
        <w:gridCol w:w="377"/>
        <w:gridCol w:w="393"/>
        <w:gridCol w:w="392"/>
        <w:gridCol w:w="740"/>
      </w:tblGrid>
      <w:tr w:rsidR="00D04EDE" w:rsidRPr="00C944D3" w:rsidTr="00AD6BFE">
        <w:tc>
          <w:tcPr>
            <w:tcW w:w="826" w:type="dxa"/>
            <w:tcBorders>
              <w:top w:val="single" w:sz="4" w:space="0" w:color="auto"/>
              <w:bottom w:val="single" w:sz="4" w:space="0" w:color="auto"/>
            </w:tcBorders>
          </w:tcPr>
          <w:p w:rsidR="00D04EDE" w:rsidRPr="00C944D3" w:rsidRDefault="00D04EDE" w:rsidP="00C53E9C">
            <w:pPr>
              <w:rPr>
                <w:b/>
                <w:sz w:val="18"/>
                <w:szCs w:val="18"/>
              </w:rPr>
            </w:pPr>
            <w:r w:rsidRPr="00C944D3">
              <w:rPr>
                <w:b/>
                <w:sz w:val="18"/>
                <w:szCs w:val="18"/>
              </w:rPr>
              <w:lastRenderedPageBreak/>
              <w:t>8.1.1</w:t>
            </w:r>
          </w:p>
        </w:tc>
        <w:tc>
          <w:tcPr>
            <w:tcW w:w="4885" w:type="dxa"/>
            <w:tcBorders>
              <w:top w:val="single" w:sz="4" w:space="0" w:color="auto"/>
              <w:bottom w:val="single" w:sz="4" w:space="0" w:color="auto"/>
            </w:tcBorders>
          </w:tcPr>
          <w:p w:rsidR="00D04EDE" w:rsidRPr="00762774" w:rsidRDefault="00D04EDE" w:rsidP="00762774">
            <w:pPr>
              <w:rPr>
                <w:b/>
                <w:sz w:val="18"/>
                <w:szCs w:val="18"/>
              </w:rPr>
            </w:pPr>
            <w:r w:rsidRPr="00762774">
              <w:rPr>
                <w:b/>
                <w:sz w:val="18"/>
                <w:szCs w:val="18"/>
              </w:rPr>
              <w:t xml:space="preserve">Allgemeines </w:t>
            </w:r>
          </w:p>
          <w:p w:rsidR="00D04EDE" w:rsidRPr="00762774" w:rsidRDefault="00D04EDE" w:rsidP="00762774">
            <w:pPr>
              <w:rPr>
                <w:sz w:val="18"/>
                <w:szCs w:val="18"/>
              </w:rPr>
            </w:pPr>
            <w:r w:rsidRPr="00762774">
              <w:rPr>
                <w:sz w:val="18"/>
                <w:szCs w:val="18"/>
              </w:rPr>
              <w:t xml:space="preserve">Das Laboratorium muss ein Managementsystem einführen, dokumentieren, umsetzen und aufrechterhalten, das in der Lage ist, die gleichbleibende Erfüllung der Anforderungen dieses Dokuments zu unterstützen und die Qualität der Ergebnisse des Laboratoriums sicherzustellen. Zusätzlich zur Einhaltung der Anforderungen der Abschnitte 4 bis 7, muss das Laboratorium ein Managementsystem in Übereinstimmung mit Option A oder Option B umsetzen. </w:t>
            </w:r>
          </w:p>
          <w:p w:rsidR="00D04EDE" w:rsidRPr="00C944D3" w:rsidRDefault="00D04EDE" w:rsidP="00B11774">
            <w:pPr>
              <w:rPr>
                <w:sz w:val="18"/>
                <w:szCs w:val="18"/>
              </w:rPr>
            </w:pPr>
            <w:r w:rsidRPr="00C944D3">
              <w:rPr>
                <w:rFonts w:cs="Arial"/>
                <w:sz w:val="16"/>
                <w:szCs w:val="16"/>
              </w:rPr>
              <w:t>[</w:t>
            </w:r>
            <w:r w:rsidRPr="00C944D3">
              <w:rPr>
                <w:rFonts w:cs="Arial"/>
                <w:sz w:val="16"/>
                <w:szCs w:val="16"/>
              </w:rPr>
              <w:sym w:font="Wingdings" w:char="F0E8"/>
            </w:r>
            <w:r w:rsidRPr="00762774">
              <w:rPr>
                <w:rFonts w:cs="Arial"/>
                <w:sz w:val="16"/>
                <w:szCs w:val="16"/>
              </w:rPr>
              <w:t>ANMERKUNG Weitere Informationen sind in Anhang B enthalten.</w:t>
            </w:r>
            <w:r w:rsidRPr="00C944D3">
              <w:rPr>
                <w:rFonts w:cs="Arial"/>
                <w:sz w:val="16"/>
                <w:szCs w:val="16"/>
              </w:rPr>
              <w:t>]</w:t>
            </w:r>
          </w:p>
        </w:tc>
        <w:tc>
          <w:tcPr>
            <w:tcW w:w="2310" w:type="dxa"/>
            <w:tcBorders>
              <w:top w:val="single" w:sz="4" w:space="0" w:color="auto"/>
              <w:bottom w:val="single" w:sz="4" w:space="0" w:color="auto"/>
            </w:tcBorders>
            <w:shd w:val="clear" w:color="auto" w:fill="DEEAF6"/>
          </w:tcPr>
          <w:p w:rsidR="00D04EDE" w:rsidRPr="00C944D3" w:rsidRDefault="00D04EDE"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77" w:type="dxa"/>
            <w:tcBorders>
              <w:top w:val="single" w:sz="4" w:space="0" w:color="auto"/>
              <w:bottom w:val="single" w:sz="4" w:space="0" w:color="auto"/>
            </w:tcBorders>
          </w:tcPr>
          <w:p w:rsidR="00D04EDE" w:rsidRPr="00C944D3" w:rsidRDefault="00D04EDE" w:rsidP="00B81DEB">
            <w:pPr>
              <w:jc w:val="center"/>
              <w:rPr>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34648108"/>
                <w14:checkbox>
                  <w14:checked w14:val="0"/>
                  <w14:checkedState w14:val="2612" w14:font="MS Gothic"/>
                  <w14:uncheckedState w14:val="2610" w14:font="MS Gothic"/>
                </w14:checkbox>
              </w:sdtPr>
              <w:sdtContent>
                <w:r w:rsidRPr="00F00431">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906232791"/>
                <w14:checkbox>
                  <w14:checked w14:val="0"/>
                  <w14:checkedState w14:val="2612" w14:font="MS Gothic"/>
                  <w14:uncheckedState w14:val="2610" w14:font="MS Gothic"/>
                </w14:checkbox>
              </w:sdtPr>
              <w:sdtContent>
                <w:r w:rsidRPr="00F00431">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AD6BFE">
        <w:tc>
          <w:tcPr>
            <w:tcW w:w="826" w:type="dxa"/>
            <w:tcBorders>
              <w:top w:val="single" w:sz="4" w:space="0" w:color="auto"/>
            </w:tcBorders>
          </w:tcPr>
          <w:p w:rsidR="00D04EDE" w:rsidRPr="00C944D3" w:rsidRDefault="00D04EDE" w:rsidP="00C53E9C">
            <w:pPr>
              <w:rPr>
                <w:b/>
                <w:sz w:val="18"/>
                <w:szCs w:val="18"/>
              </w:rPr>
            </w:pPr>
            <w:r w:rsidRPr="00C944D3">
              <w:rPr>
                <w:b/>
                <w:sz w:val="18"/>
                <w:szCs w:val="18"/>
              </w:rPr>
              <w:t>8.1.2</w:t>
            </w:r>
          </w:p>
        </w:tc>
        <w:tc>
          <w:tcPr>
            <w:tcW w:w="4885" w:type="dxa"/>
            <w:tcBorders>
              <w:top w:val="single" w:sz="4" w:space="0" w:color="auto"/>
            </w:tcBorders>
          </w:tcPr>
          <w:p w:rsidR="00D04EDE" w:rsidRPr="008E1EF4" w:rsidRDefault="00D04EDE" w:rsidP="00762774">
            <w:pPr>
              <w:rPr>
                <w:b/>
                <w:sz w:val="18"/>
                <w:szCs w:val="18"/>
              </w:rPr>
            </w:pPr>
            <w:r w:rsidRPr="008E1EF4">
              <w:rPr>
                <w:b/>
                <w:sz w:val="18"/>
                <w:szCs w:val="18"/>
              </w:rPr>
              <w:t xml:space="preserve">Option A </w:t>
            </w:r>
          </w:p>
          <w:p w:rsidR="00D04EDE" w:rsidRPr="00762774" w:rsidRDefault="00D04EDE" w:rsidP="00762774">
            <w:pPr>
              <w:rPr>
                <w:sz w:val="18"/>
                <w:szCs w:val="18"/>
              </w:rPr>
            </w:pPr>
            <w:r w:rsidRPr="00762774">
              <w:rPr>
                <w:sz w:val="18"/>
                <w:szCs w:val="18"/>
              </w:rPr>
              <w:t xml:space="preserve">Das Managementsystem des Laboratoriums muss mindestens Folgendes behandeln: </w:t>
            </w:r>
          </w:p>
          <w:p w:rsidR="00D04EDE" w:rsidRPr="00762774" w:rsidRDefault="00D04EDE" w:rsidP="00762774">
            <w:pPr>
              <w:numPr>
                <w:ilvl w:val="2"/>
                <w:numId w:val="20"/>
              </w:numPr>
              <w:tabs>
                <w:tab w:val="left" w:pos="227"/>
              </w:tabs>
              <w:ind w:left="227" w:hanging="227"/>
              <w:rPr>
                <w:sz w:val="18"/>
                <w:szCs w:val="18"/>
              </w:rPr>
            </w:pPr>
            <w:r w:rsidRPr="00762774">
              <w:rPr>
                <w:sz w:val="18"/>
                <w:szCs w:val="18"/>
              </w:rPr>
              <w:t xml:space="preserve">Dokumentation des Managementsystems (siehe 8.2); </w:t>
            </w:r>
          </w:p>
          <w:p w:rsidR="00D04EDE" w:rsidRPr="00762774" w:rsidRDefault="00D04EDE" w:rsidP="00762774">
            <w:pPr>
              <w:numPr>
                <w:ilvl w:val="2"/>
                <w:numId w:val="20"/>
              </w:numPr>
              <w:tabs>
                <w:tab w:val="left" w:pos="227"/>
              </w:tabs>
              <w:ind w:left="227" w:hanging="227"/>
              <w:rPr>
                <w:sz w:val="18"/>
                <w:szCs w:val="18"/>
              </w:rPr>
            </w:pPr>
            <w:r w:rsidRPr="00762774">
              <w:rPr>
                <w:sz w:val="18"/>
                <w:szCs w:val="18"/>
              </w:rPr>
              <w:t xml:space="preserve">Lenkung von Managementsystemdokumenten (siehe 8.3); </w:t>
            </w:r>
          </w:p>
          <w:p w:rsidR="00D04EDE" w:rsidRPr="00762774" w:rsidRDefault="00D04EDE" w:rsidP="00762774">
            <w:pPr>
              <w:numPr>
                <w:ilvl w:val="2"/>
                <w:numId w:val="20"/>
              </w:numPr>
              <w:tabs>
                <w:tab w:val="left" w:pos="227"/>
              </w:tabs>
              <w:ind w:left="227" w:hanging="227"/>
              <w:rPr>
                <w:sz w:val="18"/>
                <w:szCs w:val="18"/>
              </w:rPr>
            </w:pPr>
            <w:r w:rsidRPr="00762774">
              <w:rPr>
                <w:sz w:val="18"/>
                <w:szCs w:val="18"/>
              </w:rPr>
              <w:t xml:space="preserve">Lenkung von Aufzeichnungen (siehe 8.4); </w:t>
            </w:r>
          </w:p>
          <w:p w:rsidR="00D04EDE" w:rsidRPr="00762774" w:rsidRDefault="00D04EDE" w:rsidP="00762774">
            <w:pPr>
              <w:numPr>
                <w:ilvl w:val="2"/>
                <w:numId w:val="20"/>
              </w:numPr>
              <w:tabs>
                <w:tab w:val="left" w:pos="227"/>
              </w:tabs>
              <w:ind w:left="227" w:hanging="227"/>
              <w:rPr>
                <w:sz w:val="18"/>
                <w:szCs w:val="18"/>
              </w:rPr>
            </w:pPr>
            <w:r w:rsidRPr="00762774">
              <w:rPr>
                <w:sz w:val="18"/>
                <w:szCs w:val="18"/>
              </w:rPr>
              <w:t xml:space="preserve">Maßnahmen zum Umgang mit Risiken und Chancen </w:t>
            </w:r>
            <w:r>
              <w:rPr>
                <w:sz w:val="18"/>
                <w:szCs w:val="18"/>
              </w:rPr>
              <w:br/>
            </w:r>
            <w:r w:rsidRPr="00762774">
              <w:rPr>
                <w:sz w:val="18"/>
                <w:szCs w:val="18"/>
              </w:rPr>
              <w:t xml:space="preserve">(siehe 8.5); </w:t>
            </w:r>
          </w:p>
          <w:p w:rsidR="00D04EDE" w:rsidRPr="00762774" w:rsidRDefault="00D04EDE" w:rsidP="00762774">
            <w:pPr>
              <w:numPr>
                <w:ilvl w:val="2"/>
                <w:numId w:val="20"/>
              </w:numPr>
              <w:tabs>
                <w:tab w:val="left" w:pos="227"/>
              </w:tabs>
              <w:ind w:left="227" w:hanging="227"/>
              <w:rPr>
                <w:sz w:val="18"/>
                <w:szCs w:val="18"/>
              </w:rPr>
            </w:pPr>
            <w:r w:rsidRPr="00762774">
              <w:rPr>
                <w:sz w:val="18"/>
                <w:szCs w:val="18"/>
              </w:rPr>
              <w:t xml:space="preserve">Verbesserung (siehe 8.6); </w:t>
            </w:r>
          </w:p>
          <w:p w:rsidR="00D04EDE" w:rsidRPr="00762774" w:rsidRDefault="00D04EDE" w:rsidP="00762774">
            <w:pPr>
              <w:numPr>
                <w:ilvl w:val="2"/>
                <w:numId w:val="20"/>
              </w:numPr>
              <w:tabs>
                <w:tab w:val="left" w:pos="227"/>
              </w:tabs>
              <w:ind w:left="227" w:hanging="227"/>
              <w:rPr>
                <w:sz w:val="18"/>
                <w:szCs w:val="18"/>
              </w:rPr>
            </w:pPr>
            <w:r w:rsidRPr="00762774">
              <w:rPr>
                <w:sz w:val="18"/>
                <w:szCs w:val="18"/>
              </w:rPr>
              <w:t xml:space="preserve">Korrekturmaßnahmen (siehe 8.7); </w:t>
            </w:r>
          </w:p>
          <w:p w:rsidR="00D04EDE" w:rsidRPr="00762774" w:rsidRDefault="00D04EDE" w:rsidP="00762774">
            <w:pPr>
              <w:numPr>
                <w:ilvl w:val="2"/>
                <w:numId w:val="20"/>
              </w:numPr>
              <w:tabs>
                <w:tab w:val="left" w:pos="227"/>
              </w:tabs>
              <w:ind w:left="227" w:hanging="227"/>
              <w:rPr>
                <w:sz w:val="18"/>
                <w:szCs w:val="18"/>
              </w:rPr>
            </w:pPr>
            <w:r w:rsidRPr="00762774">
              <w:rPr>
                <w:sz w:val="18"/>
                <w:szCs w:val="18"/>
              </w:rPr>
              <w:t xml:space="preserve">interne Audits (siehe 8.8); </w:t>
            </w:r>
          </w:p>
          <w:p w:rsidR="00D04EDE" w:rsidRPr="008E1EF4" w:rsidRDefault="00D04EDE" w:rsidP="00B11774">
            <w:pPr>
              <w:numPr>
                <w:ilvl w:val="2"/>
                <w:numId w:val="20"/>
              </w:numPr>
              <w:tabs>
                <w:tab w:val="left" w:pos="227"/>
              </w:tabs>
              <w:ind w:left="227" w:hanging="227"/>
              <w:rPr>
                <w:sz w:val="18"/>
                <w:szCs w:val="18"/>
              </w:rPr>
            </w:pPr>
            <w:r w:rsidRPr="00762774">
              <w:rPr>
                <w:sz w:val="18"/>
                <w:szCs w:val="18"/>
              </w:rPr>
              <w:t>Managementbewertungen (siehe 8.9)</w:t>
            </w:r>
          </w:p>
        </w:tc>
        <w:tc>
          <w:tcPr>
            <w:tcW w:w="2310" w:type="dxa"/>
            <w:tcBorders>
              <w:top w:val="single" w:sz="4" w:space="0" w:color="auto"/>
            </w:tcBorders>
            <w:shd w:val="clear" w:color="auto" w:fill="DEEAF6"/>
          </w:tcPr>
          <w:p w:rsidR="00D04EDE" w:rsidRPr="00C944D3" w:rsidRDefault="00D04EDE"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77" w:type="dxa"/>
            <w:tcBorders>
              <w:top w:val="single" w:sz="4" w:space="0" w:color="auto"/>
            </w:tcBorders>
          </w:tcPr>
          <w:p w:rsidR="00D04EDE" w:rsidRPr="00C944D3" w:rsidRDefault="00D04EDE" w:rsidP="00B81DEB">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905992854"/>
                <w14:checkbox>
                  <w14:checked w14:val="0"/>
                  <w14:checkedState w14:val="2612" w14:font="MS Gothic"/>
                  <w14:uncheckedState w14:val="2610" w14:font="MS Gothic"/>
                </w14:checkbox>
              </w:sdtPr>
              <w:sdtContent>
                <w:r w:rsidRPr="00F00431">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212503700"/>
                <w14:checkbox>
                  <w14:checked w14:val="0"/>
                  <w14:checkedState w14:val="2612" w14:font="MS Gothic"/>
                  <w14:uncheckedState w14:val="2610" w14:font="MS Gothic"/>
                </w14:checkbox>
              </w:sdtPr>
              <w:sdtContent>
                <w:r w:rsidRPr="00F00431">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AD6BFE">
        <w:tc>
          <w:tcPr>
            <w:tcW w:w="826" w:type="dxa"/>
            <w:tcBorders>
              <w:top w:val="single" w:sz="4" w:space="0" w:color="auto"/>
            </w:tcBorders>
          </w:tcPr>
          <w:p w:rsidR="00D04EDE" w:rsidRPr="00C944D3" w:rsidRDefault="00D04EDE" w:rsidP="00B81DEB">
            <w:pPr>
              <w:rPr>
                <w:b/>
                <w:sz w:val="18"/>
                <w:szCs w:val="18"/>
              </w:rPr>
            </w:pPr>
            <w:r w:rsidRPr="00C944D3">
              <w:rPr>
                <w:b/>
                <w:sz w:val="18"/>
                <w:szCs w:val="18"/>
              </w:rPr>
              <w:t>8.1.3</w:t>
            </w:r>
          </w:p>
        </w:tc>
        <w:tc>
          <w:tcPr>
            <w:tcW w:w="4885" w:type="dxa"/>
            <w:tcBorders>
              <w:top w:val="single" w:sz="4" w:space="0" w:color="auto"/>
            </w:tcBorders>
          </w:tcPr>
          <w:p w:rsidR="00D04EDE" w:rsidRPr="008E1EF4" w:rsidRDefault="00D04EDE" w:rsidP="008E1EF4">
            <w:pPr>
              <w:rPr>
                <w:b/>
                <w:sz w:val="18"/>
                <w:szCs w:val="18"/>
              </w:rPr>
            </w:pPr>
            <w:r w:rsidRPr="008E1EF4">
              <w:rPr>
                <w:b/>
                <w:sz w:val="18"/>
                <w:szCs w:val="18"/>
              </w:rPr>
              <w:t xml:space="preserve">Option B </w:t>
            </w:r>
          </w:p>
          <w:p w:rsidR="00D04EDE" w:rsidRPr="008E1EF4" w:rsidRDefault="00D04EDE" w:rsidP="0017771E">
            <w:pPr>
              <w:rPr>
                <w:sz w:val="18"/>
                <w:szCs w:val="18"/>
              </w:rPr>
            </w:pPr>
            <w:r w:rsidRPr="008E1EF4">
              <w:rPr>
                <w:sz w:val="18"/>
                <w:szCs w:val="18"/>
              </w:rPr>
              <w:t>Ein Laboratorium, das ein Managementsystem in Übereinstimmung mit den Anforderungen nach ISO 9001 eingeführt hat und aufrechterhält und das in der Lage ist, die gleichbleibende Erfüllung der Anforderungen der Abschnitte 4 bis 7 zu unterstützen und nachzuweisen, erfüllt ebenfalls mindestens die in 8.2 bis 8.9 festgelegten Anforderungen an das Managementsystem.</w:t>
            </w:r>
          </w:p>
        </w:tc>
        <w:tc>
          <w:tcPr>
            <w:tcW w:w="2310" w:type="dxa"/>
            <w:tcBorders>
              <w:top w:val="single" w:sz="4" w:space="0" w:color="auto"/>
            </w:tcBorders>
            <w:shd w:val="clear" w:color="auto" w:fill="DEEAF6"/>
          </w:tcPr>
          <w:p w:rsidR="00D04EDE" w:rsidRPr="00C944D3" w:rsidRDefault="00D04EDE"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77" w:type="dxa"/>
            <w:tcBorders>
              <w:top w:val="single" w:sz="4" w:space="0" w:color="auto"/>
            </w:tcBorders>
          </w:tcPr>
          <w:p w:rsidR="00D04EDE" w:rsidRPr="00C944D3" w:rsidRDefault="00D04EDE" w:rsidP="00B81DEB">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903126808"/>
                <w14:checkbox>
                  <w14:checked w14:val="0"/>
                  <w14:checkedState w14:val="2612" w14:font="MS Gothic"/>
                  <w14:uncheckedState w14:val="2610" w14:font="MS Gothic"/>
                </w14:checkbox>
              </w:sdtPr>
              <w:sdtContent>
                <w:r w:rsidRPr="00F00431">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891418689"/>
                <w14:checkbox>
                  <w14:checked w14:val="0"/>
                  <w14:checkedState w14:val="2612" w14:font="MS Gothic"/>
                  <w14:uncheckedState w14:val="2610" w14:font="MS Gothic"/>
                </w14:checkbox>
              </w:sdtPr>
              <w:sdtContent>
                <w:r w:rsidRPr="00F00431">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224EA3" w:rsidRPr="00C944D3" w:rsidRDefault="00224EA3" w:rsidP="00631A9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7"/>
        <w:gridCol w:w="1033"/>
        <w:gridCol w:w="2310"/>
        <w:gridCol w:w="397"/>
        <w:gridCol w:w="398"/>
        <w:gridCol w:w="398"/>
        <w:gridCol w:w="709"/>
      </w:tblGrid>
      <w:tr w:rsidR="007E5E67" w:rsidRPr="008E1EF4" w:rsidTr="003D4912">
        <w:tc>
          <w:tcPr>
            <w:tcW w:w="811" w:type="dxa"/>
            <w:tcBorders>
              <w:top w:val="single" w:sz="12" w:space="0" w:color="auto"/>
              <w:bottom w:val="nil"/>
            </w:tcBorders>
            <w:shd w:val="clear" w:color="auto" w:fill="CCCCCC"/>
          </w:tcPr>
          <w:p w:rsidR="007E5E67" w:rsidRPr="008E1EF4" w:rsidRDefault="007E5E67" w:rsidP="007E5E67">
            <w:pPr>
              <w:keepNext/>
              <w:keepLines/>
              <w:spacing w:after="40" w:line="200" w:lineRule="exact"/>
              <w:rPr>
                <w:rFonts w:cs="Arial"/>
                <w:b/>
                <w:sz w:val="18"/>
                <w:szCs w:val="18"/>
              </w:rPr>
            </w:pPr>
          </w:p>
        </w:tc>
        <w:tc>
          <w:tcPr>
            <w:tcW w:w="3867" w:type="dxa"/>
            <w:tcBorders>
              <w:top w:val="single" w:sz="12" w:space="0" w:color="auto"/>
              <w:bottom w:val="nil"/>
            </w:tcBorders>
            <w:shd w:val="clear" w:color="auto" w:fill="CCCCCC"/>
          </w:tcPr>
          <w:p w:rsidR="007E5E67" w:rsidRPr="008E1EF4" w:rsidRDefault="007E5E67" w:rsidP="007E5E67">
            <w:pPr>
              <w:pStyle w:val="berschrift3"/>
            </w:pPr>
            <w:r w:rsidRPr="008E1EF4">
              <w:t>Normforderung</w:t>
            </w:r>
          </w:p>
        </w:tc>
        <w:tc>
          <w:tcPr>
            <w:tcW w:w="1033" w:type="dxa"/>
            <w:tcBorders>
              <w:top w:val="single" w:sz="12" w:space="0" w:color="auto"/>
              <w:bottom w:val="nil"/>
            </w:tcBorders>
            <w:shd w:val="clear" w:color="auto" w:fill="CCCCCC"/>
          </w:tcPr>
          <w:p w:rsidR="007E5E67" w:rsidRPr="008E1EF4" w:rsidRDefault="007E5E67" w:rsidP="007E5E67">
            <w:pPr>
              <w:pStyle w:val="berschrift3"/>
            </w:pPr>
            <w:r w:rsidRPr="008E1EF4">
              <w:t>Zuständig</w:t>
            </w:r>
          </w:p>
        </w:tc>
        <w:tc>
          <w:tcPr>
            <w:tcW w:w="2310" w:type="dxa"/>
            <w:tcBorders>
              <w:top w:val="single" w:sz="12" w:space="0" w:color="auto"/>
              <w:bottom w:val="nil"/>
            </w:tcBorders>
            <w:shd w:val="clear" w:color="auto" w:fill="CCCCCC"/>
          </w:tcPr>
          <w:p w:rsidR="007E5E67" w:rsidRPr="008E1EF4" w:rsidRDefault="007E5E67" w:rsidP="007E5E67">
            <w:pPr>
              <w:keepNext/>
              <w:keepLines/>
              <w:spacing w:after="40" w:line="200" w:lineRule="exact"/>
              <w:jc w:val="center"/>
              <w:rPr>
                <w:rFonts w:cs="Arial"/>
                <w:b/>
                <w:bCs/>
                <w:sz w:val="18"/>
                <w:szCs w:val="18"/>
              </w:rPr>
            </w:pPr>
            <w:r w:rsidRPr="008E1EF4">
              <w:rPr>
                <w:rFonts w:cs="Arial"/>
                <w:b/>
                <w:bCs/>
                <w:sz w:val="18"/>
                <w:szCs w:val="18"/>
              </w:rPr>
              <w:t>Referenzdokumente</w:t>
            </w:r>
          </w:p>
        </w:tc>
        <w:tc>
          <w:tcPr>
            <w:tcW w:w="1193" w:type="dxa"/>
            <w:gridSpan w:val="3"/>
            <w:tcBorders>
              <w:top w:val="single" w:sz="12" w:space="0" w:color="auto"/>
              <w:bottom w:val="single" w:sz="4" w:space="0" w:color="auto"/>
            </w:tcBorders>
            <w:shd w:val="clear" w:color="auto" w:fill="CCCCCC"/>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Bewertung</w:t>
            </w:r>
          </w:p>
        </w:tc>
        <w:tc>
          <w:tcPr>
            <w:tcW w:w="709" w:type="dxa"/>
            <w:tcBorders>
              <w:top w:val="single" w:sz="12" w:space="0" w:color="auto"/>
              <w:bottom w:val="nil"/>
            </w:tcBorders>
            <w:shd w:val="clear" w:color="auto" w:fill="CCCCCC"/>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 xml:space="preserve">Abw. </w:t>
            </w:r>
          </w:p>
        </w:tc>
      </w:tr>
      <w:tr w:rsidR="007E5E67" w:rsidRPr="008E1EF4" w:rsidTr="003D4912">
        <w:tc>
          <w:tcPr>
            <w:tcW w:w="811" w:type="dxa"/>
            <w:tcBorders>
              <w:top w:val="nil"/>
              <w:bottom w:val="single" w:sz="12" w:space="0" w:color="auto"/>
            </w:tcBorders>
            <w:shd w:val="clear" w:color="auto" w:fill="CCCCCC"/>
          </w:tcPr>
          <w:p w:rsidR="007E5E67" w:rsidRPr="008E1EF4" w:rsidRDefault="007E5E67" w:rsidP="007E5E67">
            <w:pPr>
              <w:keepNext/>
              <w:keepLines/>
              <w:spacing w:after="40" w:line="200" w:lineRule="exact"/>
              <w:rPr>
                <w:rFonts w:cs="Arial"/>
                <w:b/>
                <w:sz w:val="18"/>
                <w:szCs w:val="18"/>
              </w:rPr>
            </w:pPr>
          </w:p>
        </w:tc>
        <w:tc>
          <w:tcPr>
            <w:tcW w:w="3867" w:type="dxa"/>
            <w:tcBorders>
              <w:top w:val="nil"/>
              <w:bottom w:val="single" w:sz="12" w:space="0" w:color="auto"/>
            </w:tcBorders>
            <w:shd w:val="clear" w:color="auto" w:fill="CCCCCC"/>
            <w:vAlign w:val="center"/>
          </w:tcPr>
          <w:p w:rsidR="007E5E67" w:rsidRPr="008E1EF4" w:rsidRDefault="007E5E67" w:rsidP="007E5E67">
            <w:pPr>
              <w:pStyle w:val="berschrift3"/>
            </w:pPr>
          </w:p>
        </w:tc>
        <w:tc>
          <w:tcPr>
            <w:tcW w:w="1033" w:type="dxa"/>
            <w:tcBorders>
              <w:top w:val="nil"/>
              <w:bottom w:val="single" w:sz="12" w:space="0" w:color="auto"/>
            </w:tcBorders>
            <w:shd w:val="clear" w:color="auto" w:fill="CCCCCC"/>
            <w:vAlign w:val="center"/>
          </w:tcPr>
          <w:p w:rsidR="007E5E67" w:rsidRPr="008E1EF4" w:rsidRDefault="007E5E67" w:rsidP="007E5E67">
            <w:pPr>
              <w:pStyle w:val="berschrift3"/>
            </w:pPr>
          </w:p>
        </w:tc>
        <w:tc>
          <w:tcPr>
            <w:tcW w:w="2310" w:type="dxa"/>
            <w:tcBorders>
              <w:top w:val="nil"/>
              <w:bottom w:val="single" w:sz="12" w:space="0" w:color="auto"/>
            </w:tcBorders>
            <w:shd w:val="clear" w:color="auto" w:fill="CCCCCC"/>
            <w:vAlign w:val="center"/>
          </w:tcPr>
          <w:p w:rsidR="007E5E67" w:rsidRPr="008E1EF4" w:rsidRDefault="007E5E67" w:rsidP="007E5E67">
            <w:pPr>
              <w:keepNext/>
              <w:keepLines/>
              <w:spacing w:after="40" w:line="200" w:lineRule="exact"/>
              <w:jc w:val="center"/>
              <w:rPr>
                <w:rFonts w:cs="Arial"/>
                <w:b/>
                <w:bCs/>
                <w:sz w:val="18"/>
                <w:szCs w:val="18"/>
              </w:rPr>
            </w:pPr>
            <w:r w:rsidRPr="008E1EF4">
              <w:rPr>
                <w:rFonts w:cs="Arial"/>
                <w:b/>
                <w:bCs/>
                <w:sz w:val="18"/>
                <w:szCs w:val="18"/>
              </w:rPr>
              <w:t>zur Umsetzung</w:t>
            </w:r>
          </w:p>
        </w:tc>
        <w:tc>
          <w:tcPr>
            <w:tcW w:w="397" w:type="dxa"/>
            <w:tcBorders>
              <w:top w:val="single" w:sz="4" w:space="0" w:color="auto"/>
              <w:bottom w:val="single" w:sz="12" w:space="0" w:color="auto"/>
            </w:tcBorders>
            <w:shd w:val="clear" w:color="auto" w:fill="CCCCCC"/>
            <w:vAlign w:val="center"/>
          </w:tcPr>
          <w:p w:rsidR="007E5E67" w:rsidRPr="008E1EF4"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1</w:t>
            </w:r>
          </w:p>
        </w:tc>
        <w:tc>
          <w:tcPr>
            <w:tcW w:w="398" w:type="dxa"/>
            <w:tcBorders>
              <w:top w:val="single" w:sz="4" w:space="0" w:color="auto"/>
              <w:bottom w:val="single" w:sz="12" w:space="0" w:color="auto"/>
            </w:tcBorders>
            <w:shd w:val="clear" w:color="auto" w:fill="CCCCCC"/>
            <w:vAlign w:val="center"/>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2</w:t>
            </w:r>
          </w:p>
        </w:tc>
        <w:tc>
          <w:tcPr>
            <w:tcW w:w="398" w:type="dxa"/>
            <w:tcBorders>
              <w:top w:val="single" w:sz="4" w:space="0" w:color="auto"/>
              <w:bottom w:val="single" w:sz="12" w:space="0" w:color="auto"/>
            </w:tcBorders>
            <w:shd w:val="clear" w:color="auto" w:fill="CCCCCC"/>
            <w:vAlign w:val="center"/>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3</w:t>
            </w:r>
          </w:p>
        </w:tc>
        <w:tc>
          <w:tcPr>
            <w:tcW w:w="709" w:type="dxa"/>
            <w:tcBorders>
              <w:top w:val="nil"/>
              <w:bottom w:val="single" w:sz="12" w:space="0" w:color="auto"/>
            </w:tcBorders>
            <w:shd w:val="clear" w:color="auto" w:fill="CCCCCC"/>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Nr.</w:t>
            </w:r>
          </w:p>
        </w:tc>
      </w:tr>
      <w:tr w:rsidR="00D04EDE" w:rsidRPr="00C944D3" w:rsidTr="003D4912">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122714">
            <w:pPr>
              <w:pStyle w:val="2"/>
            </w:pPr>
            <w:bookmarkStart w:id="26" w:name="_Toc527551010"/>
            <w:r w:rsidRPr="00C944D3">
              <w:t>8.2</w:t>
            </w:r>
            <w:r w:rsidRPr="00C944D3">
              <w:tab/>
            </w:r>
            <w:r w:rsidRPr="008E1EF4">
              <w:t>Dokumentation des Managementsystems</w:t>
            </w:r>
            <w:bookmarkEnd w:id="26"/>
          </w:p>
        </w:tc>
        <w:tc>
          <w:tcPr>
            <w:tcW w:w="1033" w:type="dxa"/>
            <w:tcBorders>
              <w:top w:val="single" w:sz="12" w:space="0" w:color="auto"/>
              <w:bottom w:val="single" w:sz="12" w:space="0" w:color="auto"/>
              <w:right w:val="single" w:sz="4" w:space="0" w:color="auto"/>
            </w:tcBorders>
            <w:shd w:val="clear" w:color="auto" w:fill="auto"/>
          </w:tcPr>
          <w:p w:rsidR="00D04EDE" w:rsidRPr="00C944D3" w:rsidRDefault="00D04EDE" w:rsidP="007E5E67">
            <w:pPr>
              <w:rPr>
                <w:b/>
                <w:sz w:val="18"/>
                <w:szCs w:val="18"/>
              </w:rPr>
            </w:pPr>
            <w:r>
              <w:rPr>
                <w:b/>
                <w:sz w:val="18"/>
                <w:szCs w:val="18"/>
              </w:rPr>
              <w:t>SB</w:t>
            </w:r>
          </w:p>
        </w:tc>
        <w:tc>
          <w:tcPr>
            <w:tcW w:w="2310"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397"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5994151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8"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361669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8" w:type="dxa"/>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8004470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09" w:type="dxa"/>
            <w:tcBorders>
              <w:top w:val="single" w:sz="12" w:space="0" w:color="auto"/>
              <w:bottom w:val="single" w:sz="12" w:space="0" w:color="auto"/>
            </w:tcBorders>
            <w:shd w:val="clear" w:color="auto" w:fill="FFF2CC"/>
          </w:tcPr>
          <w:p w:rsidR="00D04EDE" w:rsidRPr="00C944D3" w:rsidRDefault="00D04EDE" w:rsidP="007E5E67">
            <w:pPr>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DF4146" w:rsidTr="002C0532">
        <w:tblPrEx>
          <w:tblBorders>
            <w:bottom w:val="single" w:sz="4" w:space="0" w:color="auto"/>
          </w:tblBorders>
        </w:tblPrEx>
        <w:tc>
          <w:tcPr>
            <w:tcW w:w="8021"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397"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9634952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8"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0514542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8"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1290510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09" w:type="dxa"/>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1D7036" w:rsidRPr="00C944D3" w:rsidRDefault="001D7036" w:rsidP="00B725AD">
      <w:pPr>
        <w:keepNext/>
        <w:keepLines/>
        <w:rPr>
          <w:rFonts w:cs="Arial"/>
          <w:b/>
          <w:bCs/>
          <w:sz w:val="18"/>
          <w:szCs w:val="18"/>
        </w:rPr>
        <w:sectPr w:rsidR="001D703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81DEB">
      <w:pPr>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1C468B">
        <w:tc>
          <w:tcPr>
            <w:tcW w:w="811" w:type="dxa"/>
            <w:tcBorders>
              <w:top w:val="single" w:sz="4" w:space="0" w:color="auto"/>
              <w:bottom w:val="single" w:sz="4" w:space="0" w:color="auto"/>
            </w:tcBorders>
          </w:tcPr>
          <w:p w:rsidR="00D04EDE" w:rsidRPr="00C944D3" w:rsidRDefault="00D04EDE" w:rsidP="00B81DEB">
            <w:pPr>
              <w:rPr>
                <w:sz w:val="18"/>
                <w:szCs w:val="18"/>
              </w:rPr>
            </w:pPr>
            <w:r w:rsidRPr="00C944D3">
              <w:rPr>
                <w:sz w:val="18"/>
                <w:szCs w:val="18"/>
              </w:rPr>
              <w:lastRenderedPageBreak/>
              <w:t>8.2.1</w:t>
            </w:r>
          </w:p>
        </w:tc>
        <w:tc>
          <w:tcPr>
            <w:tcW w:w="4900" w:type="dxa"/>
            <w:tcBorders>
              <w:top w:val="single" w:sz="4" w:space="0" w:color="auto"/>
              <w:bottom w:val="single" w:sz="4" w:space="0" w:color="auto"/>
            </w:tcBorders>
          </w:tcPr>
          <w:p w:rsidR="00D04EDE" w:rsidRPr="00C944D3" w:rsidRDefault="00D04EDE" w:rsidP="0017771E">
            <w:pPr>
              <w:rPr>
                <w:sz w:val="18"/>
                <w:szCs w:val="18"/>
              </w:rPr>
            </w:pPr>
            <w:r w:rsidRPr="008E1EF4">
              <w:rPr>
                <w:sz w:val="18"/>
                <w:szCs w:val="18"/>
              </w:rPr>
              <w:t>Die Leitung des Laboratoriums muss grundsätzliche Regelungen und Ziele für die Erfüllung des Zwecks dieses Dokuments einführen, dokumentieren und aufrechterhalten und muss sicherstellen, dass die grundsätzlichen Regelungen und Ziele anerkannt und auf allen Ebenen der Laboratoriumsorganisation umgesetzt werden.</w:t>
            </w:r>
          </w:p>
        </w:tc>
        <w:tc>
          <w:tcPr>
            <w:tcW w:w="2282" w:type="dxa"/>
            <w:tcBorders>
              <w:top w:val="single" w:sz="4" w:space="0" w:color="auto"/>
              <w:bottom w:val="single" w:sz="4" w:space="0" w:color="auto"/>
            </w:tcBorders>
            <w:shd w:val="clear" w:color="auto" w:fill="DEEAF6"/>
          </w:tcPr>
          <w:p w:rsidR="00D04EDE" w:rsidRPr="00C944D3" w:rsidRDefault="00D04EDE"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D04EDE" w:rsidRPr="00C944D3" w:rsidRDefault="00D04EDE" w:rsidP="00B81DEB">
            <w:pPr>
              <w:jc w:val="center"/>
              <w:rPr>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499068744"/>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397216366"/>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B11774">
            <w:r w:rsidRPr="00C944D3">
              <w:rPr>
                <w:sz w:val="18"/>
                <w:szCs w:val="18"/>
              </w:rPr>
              <w:t>8.2.2</w:t>
            </w:r>
          </w:p>
        </w:tc>
        <w:tc>
          <w:tcPr>
            <w:tcW w:w="4900" w:type="dxa"/>
            <w:tcBorders>
              <w:top w:val="single" w:sz="4" w:space="0" w:color="auto"/>
            </w:tcBorders>
          </w:tcPr>
          <w:p w:rsidR="00D04EDE" w:rsidRPr="00C944D3" w:rsidRDefault="00D04EDE" w:rsidP="0017771E">
            <w:pPr>
              <w:rPr>
                <w:sz w:val="18"/>
                <w:szCs w:val="18"/>
              </w:rPr>
            </w:pPr>
            <w:r w:rsidRPr="008E1EF4">
              <w:rPr>
                <w:sz w:val="18"/>
                <w:szCs w:val="18"/>
              </w:rPr>
              <w:t>Die grundsätzlichen Regelungen und Ziele müssen die Kompetenz, Unparteilichkeit und die einheitliche Arbeitsweise des Laboratoriums berücksichtigen.</w:t>
            </w:r>
          </w:p>
        </w:tc>
        <w:tc>
          <w:tcPr>
            <w:tcW w:w="2282" w:type="dxa"/>
            <w:tcBorders>
              <w:top w:val="single" w:sz="4" w:space="0" w:color="auto"/>
            </w:tcBorders>
            <w:shd w:val="clear" w:color="auto" w:fill="DEEAF6"/>
          </w:tcPr>
          <w:p w:rsidR="00D04EDE" w:rsidRPr="00C944D3" w:rsidRDefault="00D04EDE" w:rsidP="00B11774">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B11774">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447234320"/>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341596245"/>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B11774">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EA662D">
        <w:tc>
          <w:tcPr>
            <w:tcW w:w="811" w:type="dxa"/>
            <w:tcBorders>
              <w:top w:val="single" w:sz="4" w:space="0" w:color="auto"/>
            </w:tcBorders>
          </w:tcPr>
          <w:p w:rsidR="00D04EDE" w:rsidRPr="00C944D3" w:rsidRDefault="00D04EDE" w:rsidP="00B11774">
            <w:r w:rsidRPr="00C944D3">
              <w:rPr>
                <w:sz w:val="18"/>
                <w:szCs w:val="18"/>
              </w:rPr>
              <w:t>8.2.3</w:t>
            </w:r>
          </w:p>
        </w:tc>
        <w:tc>
          <w:tcPr>
            <w:tcW w:w="4900" w:type="dxa"/>
            <w:tcBorders>
              <w:top w:val="single" w:sz="4" w:space="0" w:color="auto"/>
            </w:tcBorders>
          </w:tcPr>
          <w:p w:rsidR="00D04EDE" w:rsidRPr="00C944D3" w:rsidRDefault="00D04EDE" w:rsidP="00B11774">
            <w:pPr>
              <w:rPr>
                <w:sz w:val="18"/>
                <w:szCs w:val="18"/>
              </w:rPr>
            </w:pPr>
            <w:r w:rsidRPr="008E1EF4">
              <w:rPr>
                <w:sz w:val="18"/>
                <w:szCs w:val="18"/>
              </w:rPr>
              <w:t>Die Leitung des Laboratoriums muss ihre Verpflichtung bezüglich der Entwicklung und Einführung des Managementsystems und der ständigen Verbesserung seiner Wirksamkeit nachweisen.</w:t>
            </w:r>
          </w:p>
        </w:tc>
        <w:tc>
          <w:tcPr>
            <w:tcW w:w="2282" w:type="dxa"/>
            <w:tcBorders>
              <w:top w:val="single" w:sz="4" w:space="0" w:color="auto"/>
            </w:tcBorders>
            <w:shd w:val="clear" w:color="auto" w:fill="DEEAF6"/>
          </w:tcPr>
          <w:p w:rsidR="00D04EDE" w:rsidRPr="00C944D3" w:rsidRDefault="00D04EDE" w:rsidP="00B11774">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B11774">
            <w:pPr>
              <w:jc w:val="center"/>
              <w:rPr>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348401132"/>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2021428797"/>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11774">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B11774">
            <w:r w:rsidRPr="00C944D3">
              <w:rPr>
                <w:sz w:val="18"/>
                <w:szCs w:val="18"/>
              </w:rPr>
              <w:t>8.2.4</w:t>
            </w:r>
          </w:p>
        </w:tc>
        <w:tc>
          <w:tcPr>
            <w:tcW w:w="4900" w:type="dxa"/>
            <w:tcBorders>
              <w:top w:val="single" w:sz="4" w:space="0" w:color="auto"/>
            </w:tcBorders>
          </w:tcPr>
          <w:p w:rsidR="00D04EDE" w:rsidRPr="00C944D3" w:rsidRDefault="00D04EDE" w:rsidP="0017771E">
            <w:pPr>
              <w:rPr>
                <w:sz w:val="18"/>
                <w:szCs w:val="18"/>
              </w:rPr>
            </w:pPr>
            <w:r w:rsidRPr="008E1EF4">
              <w:rPr>
                <w:sz w:val="18"/>
                <w:szCs w:val="18"/>
              </w:rPr>
              <w:t>Sämtliche Dokumentationen, Prozesse, Systeme, Aufzeichnungen, die sich auf die Erfüllung der Anforderungen dieses Dokuments beziehen, müssen in das Managementsystem eingebunden sein, in ihm zitiert oder damit verknüpft werden.</w:t>
            </w:r>
          </w:p>
        </w:tc>
        <w:tc>
          <w:tcPr>
            <w:tcW w:w="2282" w:type="dxa"/>
            <w:tcBorders>
              <w:top w:val="single" w:sz="4" w:space="0" w:color="auto"/>
            </w:tcBorders>
            <w:shd w:val="clear" w:color="auto" w:fill="DEEAF6"/>
          </w:tcPr>
          <w:p w:rsidR="00D04EDE" w:rsidRPr="00C944D3" w:rsidRDefault="00D04EDE" w:rsidP="00B11774">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B11774">
            <w:pPr>
              <w:jc w:val="center"/>
              <w:rPr>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2078394151"/>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594280114"/>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11774">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B11774">
            <w:r w:rsidRPr="00C944D3">
              <w:rPr>
                <w:sz w:val="18"/>
                <w:szCs w:val="18"/>
              </w:rPr>
              <w:t>8.2.5</w:t>
            </w:r>
          </w:p>
        </w:tc>
        <w:tc>
          <w:tcPr>
            <w:tcW w:w="4900" w:type="dxa"/>
            <w:tcBorders>
              <w:top w:val="single" w:sz="4" w:space="0" w:color="auto"/>
            </w:tcBorders>
          </w:tcPr>
          <w:p w:rsidR="00D04EDE" w:rsidRPr="00C944D3" w:rsidRDefault="00D04EDE" w:rsidP="0017771E">
            <w:pPr>
              <w:rPr>
                <w:sz w:val="18"/>
                <w:szCs w:val="18"/>
              </w:rPr>
            </w:pPr>
            <w:r w:rsidRPr="008E1EF4">
              <w:rPr>
                <w:sz w:val="18"/>
                <w:szCs w:val="18"/>
              </w:rPr>
              <w:t>Alle an Labortätigkeiten beteiligten Personen müssen Zugang zu den Teilen der Dokumentation des Managementsystems und zugehörige Informationen erhalten, die unter ihre Verantwortung fallen.</w:t>
            </w:r>
          </w:p>
        </w:tc>
        <w:tc>
          <w:tcPr>
            <w:tcW w:w="2282" w:type="dxa"/>
            <w:tcBorders>
              <w:top w:val="single" w:sz="4" w:space="0" w:color="auto"/>
            </w:tcBorders>
            <w:shd w:val="clear" w:color="auto" w:fill="DEEAF6"/>
          </w:tcPr>
          <w:p w:rsidR="00D04EDE" w:rsidRPr="00C944D3" w:rsidRDefault="00D04EDE" w:rsidP="00B11774">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B11774">
            <w:pPr>
              <w:spacing w:after="40" w:line="200" w:lineRule="exact"/>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888572142"/>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844669939"/>
                <w14:checkbox>
                  <w14:checked w14:val="0"/>
                  <w14:checkedState w14:val="2612" w14:font="MS Gothic"/>
                  <w14:uncheckedState w14:val="2610" w14:font="MS Gothic"/>
                </w14:checkbox>
              </w:sdtPr>
              <w:sdtContent>
                <w:r w:rsidRPr="0005254A">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B11774">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631A9D" w:rsidRPr="00C944D3" w:rsidRDefault="00631A9D" w:rsidP="00631A9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3"/>
        <w:gridCol w:w="386"/>
        <w:gridCol w:w="6"/>
        <w:gridCol w:w="740"/>
      </w:tblGrid>
      <w:tr w:rsidR="007E5E67" w:rsidRPr="008E1EF4" w:rsidTr="007B5E2D">
        <w:tc>
          <w:tcPr>
            <w:tcW w:w="811" w:type="dxa"/>
            <w:tcBorders>
              <w:top w:val="single" w:sz="12" w:space="0" w:color="auto"/>
              <w:bottom w:val="nil"/>
            </w:tcBorders>
            <w:shd w:val="clear" w:color="auto" w:fill="CCCCCC"/>
          </w:tcPr>
          <w:p w:rsidR="007E5E67" w:rsidRPr="008E1EF4"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8E1EF4" w:rsidRDefault="007E5E67" w:rsidP="007E5E67">
            <w:pPr>
              <w:pStyle w:val="berschrift3"/>
            </w:pPr>
            <w:r w:rsidRPr="008E1EF4">
              <w:t>Normforderung</w:t>
            </w:r>
          </w:p>
        </w:tc>
        <w:tc>
          <w:tcPr>
            <w:tcW w:w="1007" w:type="dxa"/>
            <w:tcBorders>
              <w:top w:val="single" w:sz="12" w:space="0" w:color="auto"/>
              <w:bottom w:val="nil"/>
            </w:tcBorders>
            <w:shd w:val="clear" w:color="auto" w:fill="CCCCCC"/>
          </w:tcPr>
          <w:p w:rsidR="007E5E67" w:rsidRPr="008E1EF4" w:rsidRDefault="007E5E67" w:rsidP="007E5E67">
            <w:pPr>
              <w:pStyle w:val="berschrift3"/>
            </w:pPr>
            <w:r w:rsidRPr="008E1EF4">
              <w:t>Zuständig</w:t>
            </w:r>
          </w:p>
        </w:tc>
        <w:tc>
          <w:tcPr>
            <w:tcW w:w="2282" w:type="dxa"/>
            <w:tcBorders>
              <w:top w:val="single" w:sz="12" w:space="0" w:color="auto"/>
              <w:bottom w:val="nil"/>
            </w:tcBorders>
            <w:shd w:val="clear" w:color="auto" w:fill="CCCCCC"/>
          </w:tcPr>
          <w:p w:rsidR="007E5E67" w:rsidRPr="008E1EF4" w:rsidRDefault="007E5E67" w:rsidP="007E5E67">
            <w:pPr>
              <w:keepNext/>
              <w:keepLines/>
              <w:spacing w:after="40" w:line="200" w:lineRule="exact"/>
              <w:jc w:val="center"/>
              <w:rPr>
                <w:rFonts w:cs="Arial"/>
                <w:b/>
                <w:bCs/>
                <w:sz w:val="18"/>
                <w:szCs w:val="18"/>
              </w:rPr>
            </w:pPr>
            <w:r w:rsidRPr="008E1EF4">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 xml:space="preserve">Abw. </w:t>
            </w:r>
          </w:p>
        </w:tc>
      </w:tr>
      <w:tr w:rsidR="007E5E67" w:rsidRPr="008E1EF4" w:rsidTr="00BE71CA">
        <w:tc>
          <w:tcPr>
            <w:tcW w:w="811" w:type="dxa"/>
            <w:tcBorders>
              <w:top w:val="nil"/>
              <w:bottom w:val="single" w:sz="12" w:space="0" w:color="auto"/>
            </w:tcBorders>
            <w:shd w:val="clear" w:color="auto" w:fill="CCCCCC"/>
          </w:tcPr>
          <w:p w:rsidR="007E5E67" w:rsidRPr="008E1EF4"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8E1EF4"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8E1EF4"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8E1EF4" w:rsidRDefault="007E5E67" w:rsidP="007E5E67">
            <w:pPr>
              <w:keepNext/>
              <w:keepLines/>
              <w:spacing w:after="40" w:line="200" w:lineRule="exact"/>
              <w:jc w:val="center"/>
              <w:rPr>
                <w:rFonts w:cs="Arial"/>
                <w:b/>
                <w:bCs/>
                <w:sz w:val="18"/>
                <w:szCs w:val="18"/>
              </w:rPr>
            </w:pPr>
            <w:r w:rsidRPr="008E1EF4">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8E1EF4"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2</w:t>
            </w:r>
          </w:p>
        </w:tc>
        <w:tc>
          <w:tcPr>
            <w:tcW w:w="386" w:type="dxa"/>
            <w:tcBorders>
              <w:top w:val="single" w:sz="4" w:space="0" w:color="auto"/>
              <w:bottom w:val="single" w:sz="12" w:space="0" w:color="auto"/>
            </w:tcBorders>
            <w:shd w:val="clear" w:color="auto" w:fill="CCCCCC"/>
            <w:vAlign w:val="center"/>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8E1EF4"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E1EF4">
              <w:rPr>
                <w:rFonts w:ascii="Calibri" w:hAnsi="Calibri" w:cs="Arial"/>
                <w:b/>
                <w:sz w:val="18"/>
                <w:szCs w:val="18"/>
                <w:lang w:val="de-DE" w:eastAsia="de-DE"/>
              </w:rPr>
              <w:t>Nr.</w:t>
            </w:r>
          </w:p>
        </w:tc>
      </w:tr>
      <w:tr w:rsidR="00D04EDE" w:rsidRPr="00C944D3"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122714">
            <w:pPr>
              <w:pStyle w:val="2"/>
            </w:pPr>
            <w:bookmarkStart w:id="27" w:name="_Toc527551011"/>
            <w:r w:rsidRPr="00C944D3">
              <w:t>8.3</w:t>
            </w:r>
            <w:r w:rsidRPr="00C944D3">
              <w:tab/>
            </w:r>
            <w:r w:rsidRPr="008E1EF4">
              <w:t>Lenkung von Managementsystemdokumenten</w:t>
            </w:r>
            <w:bookmarkEnd w:id="27"/>
          </w:p>
        </w:tc>
        <w:tc>
          <w:tcPr>
            <w:tcW w:w="1007"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SB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4859827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0656385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5055955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861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3377605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20689153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5424029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1D7036" w:rsidRPr="00C944D3" w:rsidRDefault="001D7036" w:rsidP="00B725AD">
      <w:pPr>
        <w:keepNext/>
        <w:keepLines/>
        <w:rPr>
          <w:rFonts w:cs="Arial"/>
          <w:b/>
          <w:bCs/>
          <w:sz w:val="18"/>
          <w:szCs w:val="18"/>
        </w:rPr>
        <w:sectPr w:rsidR="001D703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1C468B">
        <w:tc>
          <w:tcPr>
            <w:tcW w:w="811" w:type="dxa"/>
            <w:tcBorders>
              <w:top w:val="single" w:sz="4" w:space="0" w:color="auto"/>
              <w:bottom w:val="single" w:sz="4" w:space="0" w:color="auto"/>
            </w:tcBorders>
          </w:tcPr>
          <w:p w:rsidR="00D04EDE" w:rsidRPr="00C944D3" w:rsidRDefault="00D04EDE" w:rsidP="00B65027">
            <w:pPr>
              <w:spacing w:after="40" w:line="200" w:lineRule="exact"/>
              <w:rPr>
                <w:sz w:val="18"/>
                <w:szCs w:val="18"/>
              </w:rPr>
            </w:pPr>
            <w:r w:rsidRPr="00C944D3">
              <w:rPr>
                <w:sz w:val="18"/>
                <w:szCs w:val="18"/>
              </w:rPr>
              <w:lastRenderedPageBreak/>
              <w:t>8.3.1</w:t>
            </w:r>
          </w:p>
        </w:tc>
        <w:tc>
          <w:tcPr>
            <w:tcW w:w="4900" w:type="dxa"/>
            <w:tcBorders>
              <w:top w:val="single" w:sz="4" w:space="0" w:color="auto"/>
              <w:bottom w:val="single" w:sz="4" w:space="0" w:color="auto"/>
            </w:tcBorders>
          </w:tcPr>
          <w:p w:rsidR="00D04EDE" w:rsidRPr="00E30FF6" w:rsidRDefault="00D04EDE" w:rsidP="00E30FF6">
            <w:pPr>
              <w:spacing w:after="40" w:line="200" w:lineRule="exact"/>
              <w:rPr>
                <w:sz w:val="18"/>
                <w:szCs w:val="18"/>
              </w:rPr>
            </w:pPr>
            <w:r w:rsidRPr="00E30FF6">
              <w:rPr>
                <w:sz w:val="18"/>
                <w:szCs w:val="18"/>
              </w:rPr>
              <w:t xml:space="preserve">Das Laboratorium muss die Dokumente (intern und extern) lenken, die sich auf die Erfüllung dieses Dokuments beziehen. </w:t>
            </w:r>
          </w:p>
          <w:p w:rsidR="00D04EDE" w:rsidRPr="00C944D3" w:rsidRDefault="00D04EDE" w:rsidP="00B11774">
            <w:pPr>
              <w:spacing w:after="40" w:line="200" w:lineRule="exact"/>
              <w:rPr>
                <w:sz w:val="18"/>
                <w:szCs w:val="18"/>
              </w:rPr>
            </w:pPr>
            <w:r w:rsidRPr="00C944D3">
              <w:rPr>
                <w:rFonts w:cs="Arial"/>
                <w:sz w:val="16"/>
                <w:szCs w:val="16"/>
              </w:rPr>
              <w:t>[</w:t>
            </w:r>
            <w:r w:rsidRPr="00C944D3">
              <w:rPr>
                <w:rFonts w:cs="Arial"/>
                <w:sz w:val="16"/>
                <w:szCs w:val="16"/>
              </w:rPr>
              <w:sym w:font="Wingdings" w:char="F0E8"/>
            </w:r>
            <w:r w:rsidRPr="00E30FF6">
              <w:rPr>
                <w:rFonts w:cs="Arial"/>
                <w:sz w:val="16"/>
                <w:szCs w:val="16"/>
              </w:rPr>
              <w:t xml:space="preserve">ANMERKUNG In diesem Zusammenhang können „Dokumente“ Grundsatzerklärungen, Verfahrensbeschreibungen, Spezifikationen, Herstelleranleitungen, Kalibriertabellen, Diagramme, Fachbücher, </w:t>
            </w:r>
            <w:r w:rsidRPr="00E30FF6">
              <w:rPr>
                <w:rFonts w:cs="Arial"/>
                <w:sz w:val="16"/>
                <w:szCs w:val="16"/>
              </w:rPr>
              <w:lastRenderedPageBreak/>
              <w:t xml:space="preserve">Poster, Mitteilungen, Aktennotizen, Zeichnungen, Pläne usw. sein. </w:t>
            </w:r>
            <w:r>
              <w:rPr>
                <w:rFonts w:cs="Arial"/>
                <w:sz w:val="16"/>
                <w:szCs w:val="16"/>
              </w:rPr>
              <w:br/>
            </w:r>
            <w:r w:rsidRPr="00E30FF6">
              <w:rPr>
                <w:rFonts w:cs="Arial"/>
                <w:sz w:val="16"/>
                <w:szCs w:val="16"/>
              </w:rPr>
              <w:t xml:space="preserve">Diese können auf unterschiedlichen Medien festgehalten sein, wie </w:t>
            </w:r>
            <w:r>
              <w:rPr>
                <w:rFonts w:cs="Arial"/>
                <w:sz w:val="16"/>
                <w:szCs w:val="16"/>
              </w:rPr>
              <w:br/>
            </w:r>
            <w:r w:rsidRPr="00E30FF6">
              <w:rPr>
                <w:rFonts w:cs="Arial"/>
                <w:sz w:val="16"/>
                <w:szCs w:val="16"/>
              </w:rPr>
              <w:t>z. B. in Papierform oder in digitaler Form.</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D04EDE" w:rsidRPr="00C944D3" w:rsidRDefault="00D04EDE" w:rsidP="00B65027">
            <w:pPr>
              <w:spacing w:after="40" w:line="200" w:lineRule="exact"/>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D04EDE" w:rsidRPr="00C944D3" w:rsidRDefault="00D04EDE" w:rsidP="00B65027">
            <w:pPr>
              <w:spacing w:after="40" w:line="200" w:lineRule="exact"/>
              <w:jc w:val="center"/>
              <w:rPr>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881847708"/>
                <w14:checkbox>
                  <w14:checked w14:val="0"/>
                  <w14:checkedState w14:val="2612" w14:font="MS Gothic"/>
                  <w14:uncheckedState w14:val="2610" w14:font="MS Gothic"/>
                </w14:checkbox>
              </w:sdtPr>
              <w:sdtContent>
                <w:r w:rsidRPr="00035AC7">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856340130"/>
                <w14:checkbox>
                  <w14:checked w14:val="0"/>
                  <w14:checkedState w14:val="2612" w14:font="MS Gothic"/>
                  <w14:uncheckedState w14:val="2610" w14:font="MS Gothic"/>
                </w14:checkbox>
              </w:sdtPr>
              <w:sdtContent>
                <w:r w:rsidRPr="00035AC7">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FE522A">
            <w:pPr>
              <w:spacing w:after="40" w:line="200" w:lineRule="exact"/>
              <w:rPr>
                <w:sz w:val="18"/>
                <w:szCs w:val="18"/>
              </w:rPr>
            </w:pPr>
            <w:r w:rsidRPr="00C944D3">
              <w:rPr>
                <w:sz w:val="18"/>
                <w:szCs w:val="18"/>
              </w:rPr>
              <w:lastRenderedPageBreak/>
              <w:t>8.3.2</w:t>
            </w:r>
          </w:p>
        </w:tc>
        <w:tc>
          <w:tcPr>
            <w:tcW w:w="4900" w:type="dxa"/>
            <w:tcBorders>
              <w:top w:val="single" w:sz="4" w:space="0" w:color="auto"/>
            </w:tcBorders>
          </w:tcPr>
          <w:p w:rsidR="00D04EDE" w:rsidRPr="00C944D3" w:rsidRDefault="00D04EDE" w:rsidP="00B11774">
            <w:pPr>
              <w:rPr>
                <w:sz w:val="18"/>
                <w:szCs w:val="18"/>
              </w:rPr>
            </w:pPr>
            <w:r w:rsidRPr="00E30FF6">
              <w:rPr>
                <w:sz w:val="18"/>
                <w:szCs w:val="18"/>
              </w:rPr>
              <w:t>Das Laboratorium muss sicherstellen, dass:</w:t>
            </w:r>
          </w:p>
          <w:p w:rsidR="00D04EDE" w:rsidRPr="00E30FF6" w:rsidRDefault="00D04EDE" w:rsidP="00E30FF6">
            <w:pPr>
              <w:numPr>
                <w:ilvl w:val="0"/>
                <w:numId w:val="37"/>
              </w:numPr>
              <w:spacing w:before="20" w:after="0"/>
              <w:ind w:left="227" w:hanging="227"/>
              <w:rPr>
                <w:sz w:val="18"/>
                <w:szCs w:val="18"/>
              </w:rPr>
            </w:pPr>
            <w:r w:rsidRPr="00E30FF6">
              <w:rPr>
                <w:sz w:val="18"/>
                <w:szCs w:val="18"/>
              </w:rPr>
              <w:t xml:space="preserve">Dokumente vor der Herausgabe hinsichtlich ihrer Eignung durch befugtes Personal freigegeben werden; </w:t>
            </w:r>
          </w:p>
          <w:p w:rsidR="00D04EDE" w:rsidRPr="00E30FF6" w:rsidRDefault="00D04EDE" w:rsidP="00E30FF6">
            <w:pPr>
              <w:numPr>
                <w:ilvl w:val="0"/>
                <w:numId w:val="37"/>
              </w:numPr>
              <w:spacing w:before="20" w:after="0"/>
              <w:ind w:left="227" w:hanging="227"/>
              <w:rPr>
                <w:sz w:val="18"/>
                <w:szCs w:val="18"/>
              </w:rPr>
            </w:pPr>
            <w:r w:rsidRPr="00E30FF6">
              <w:rPr>
                <w:sz w:val="18"/>
                <w:szCs w:val="18"/>
              </w:rPr>
              <w:t xml:space="preserve">Dokumente regelmäßig bewertet und, wenn notwendig, aktualisiert werden; </w:t>
            </w:r>
          </w:p>
          <w:p w:rsidR="00D04EDE" w:rsidRPr="00E30FF6" w:rsidRDefault="00D04EDE" w:rsidP="00E30FF6">
            <w:pPr>
              <w:numPr>
                <w:ilvl w:val="0"/>
                <w:numId w:val="37"/>
              </w:numPr>
              <w:spacing w:before="20" w:after="0"/>
              <w:ind w:left="227" w:hanging="227"/>
              <w:rPr>
                <w:sz w:val="18"/>
                <w:szCs w:val="18"/>
              </w:rPr>
            </w:pPr>
            <w:r w:rsidRPr="00E30FF6">
              <w:rPr>
                <w:sz w:val="18"/>
                <w:szCs w:val="18"/>
              </w:rPr>
              <w:t xml:space="preserve">Änderungen und der aktuelle Revisionsstatus der Dokumente identifiziert werden; </w:t>
            </w:r>
          </w:p>
          <w:p w:rsidR="00D04EDE" w:rsidRPr="00E30FF6" w:rsidRDefault="00D04EDE" w:rsidP="00E30FF6">
            <w:pPr>
              <w:numPr>
                <w:ilvl w:val="0"/>
                <w:numId w:val="37"/>
              </w:numPr>
              <w:spacing w:before="20" w:after="0"/>
              <w:ind w:left="227" w:hanging="227"/>
              <w:rPr>
                <w:sz w:val="18"/>
                <w:szCs w:val="18"/>
              </w:rPr>
            </w:pPr>
            <w:r w:rsidRPr="00E30FF6">
              <w:rPr>
                <w:sz w:val="18"/>
                <w:szCs w:val="18"/>
              </w:rPr>
              <w:t xml:space="preserve">relevante Versionen von anwendbaren Dokumenten dort verfügbar sind, wo sie genutzt werden, und ihre Verteilung, wo notwendig, gelenkt wird; </w:t>
            </w:r>
          </w:p>
          <w:p w:rsidR="00D04EDE" w:rsidRPr="00E30FF6" w:rsidRDefault="00D04EDE" w:rsidP="00E30FF6">
            <w:pPr>
              <w:numPr>
                <w:ilvl w:val="0"/>
                <w:numId w:val="37"/>
              </w:numPr>
              <w:spacing w:before="20" w:after="0"/>
              <w:ind w:left="227" w:hanging="227"/>
              <w:rPr>
                <w:sz w:val="18"/>
                <w:szCs w:val="18"/>
              </w:rPr>
            </w:pPr>
            <w:r w:rsidRPr="00E30FF6">
              <w:rPr>
                <w:sz w:val="18"/>
                <w:szCs w:val="18"/>
              </w:rPr>
              <w:t xml:space="preserve">Dokumente eindeutig benannt werden; </w:t>
            </w:r>
          </w:p>
          <w:p w:rsidR="00D04EDE" w:rsidRPr="00C944D3" w:rsidRDefault="00D04EDE" w:rsidP="00E30FF6">
            <w:pPr>
              <w:numPr>
                <w:ilvl w:val="0"/>
                <w:numId w:val="37"/>
              </w:numPr>
              <w:spacing w:before="20" w:after="0"/>
              <w:ind w:left="227" w:hanging="227"/>
              <w:rPr>
                <w:sz w:val="18"/>
                <w:szCs w:val="18"/>
              </w:rPr>
            </w:pPr>
            <w:r w:rsidRPr="00E30FF6">
              <w:rPr>
                <w:sz w:val="18"/>
                <w:szCs w:val="18"/>
              </w:rPr>
              <w:t>der unbeabsichtigte Einsatz veralteter Dokumente verhindert wird und diese geeignet identifiziert werden, wenn diese aus irgendeinem Grund beibehalten werden.</w:t>
            </w:r>
          </w:p>
        </w:tc>
        <w:tc>
          <w:tcPr>
            <w:tcW w:w="2282" w:type="dxa"/>
            <w:tcBorders>
              <w:top w:val="single" w:sz="4" w:space="0" w:color="auto"/>
            </w:tcBorders>
            <w:shd w:val="clear" w:color="auto" w:fill="DEEAF6"/>
          </w:tcPr>
          <w:p w:rsidR="00D04EDE" w:rsidRPr="00C944D3" w:rsidRDefault="00D04EDE" w:rsidP="00FE522A">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FE522A">
            <w:pPr>
              <w:spacing w:after="40" w:line="200" w:lineRule="exact"/>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337001057"/>
                <w14:checkbox>
                  <w14:checked w14:val="0"/>
                  <w14:checkedState w14:val="2612" w14:font="MS Gothic"/>
                  <w14:uncheckedState w14:val="2610" w14:font="MS Gothic"/>
                </w14:checkbox>
              </w:sdtPr>
              <w:sdtContent>
                <w:r w:rsidRPr="00035AC7">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555998999"/>
                <w14:checkbox>
                  <w14:checked w14:val="0"/>
                  <w14:checkedState w14:val="2612" w14:font="MS Gothic"/>
                  <w14:uncheckedState w14:val="2610" w14:font="MS Gothic"/>
                </w14:checkbox>
              </w:sdtPr>
              <w:sdtContent>
                <w:r w:rsidRPr="00035AC7">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FE522A">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631A9D" w:rsidRPr="00C944D3" w:rsidRDefault="00631A9D" w:rsidP="00631A9D">
      <w:pPr>
        <w:spacing w:after="40" w:line="200" w:lineRule="exact"/>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3"/>
        <w:gridCol w:w="386"/>
        <w:gridCol w:w="6"/>
        <w:gridCol w:w="740"/>
      </w:tblGrid>
      <w:tr w:rsidR="007E5E67" w:rsidRPr="00E30FF6" w:rsidTr="007B5E2D">
        <w:tc>
          <w:tcPr>
            <w:tcW w:w="811" w:type="dxa"/>
            <w:tcBorders>
              <w:top w:val="single" w:sz="12" w:space="0" w:color="auto"/>
              <w:bottom w:val="nil"/>
            </w:tcBorders>
            <w:shd w:val="clear" w:color="auto" w:fill="CCCCCC"/>
          </w:tcPr>
          <w:p w:rsidR="007E5E67" w:rsidRPr="00E30FF6"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E30FF6" w:rsidRDefault="007E5E67" w:rsidP="007E5E67">
            <w:pPr>
              <w:pStyle w:val="berschrift3"/>
            </w:pPr>
            <w:r w:rsidRPr="00E30FF6">
              <w:t>Normforderung</w:t>
            </w:r>
          </w:p>
        </w:tc>
        <w:tc>
          <w:tcPr>
            <w:tcW w:w="1007" w:type="dxa"/>
            <w:tcBorders>
              <w:top w:val="single" w:sz="12" w:space="0" w:color="auto"/>
              <w:bottom w:val="nil"/>
            </w:tcBorders>
            <w:shd w:val="clear" w:color="auto" w:fill="CCCCCC"/>
          </w:tcPr>
          <w:p w:rsidR="007E5E67" w:rsidRPr="00E30FF6" w:rsidRDefault="007E5E67" w:rsidP="007E5E67">
            <w:pPr>
              <w:pStyle w:val="berschrift3"/>
            </w:pPr>
            <w:r w:rsidRPr="00E30FF6">
              <w:t>Zuständig</w:t>
            </w:r>
          </w:p>
        </w:tc>
        <w:tc>
          <w:tcPr>
            <w:tcW w:w="2282" w:type="dxa"/>
            <w:tcBorders>
              <w:top w:val="single" w:sz="12" w:space="0" w:color="auto"/>
              <w:bottom w:val="nil"/>
            </w:tcBorders>
            <w:shd w:val="clear" w:color="auto" w:fill="CCCCCC"/>
          </w:tcPr>
          <w:p w:rsidR="007E5E67" w:rsidRPr="00E30FF6" w:rsidRDefault="007E5E67" w:rsidP="007E5E67">
            <w:pPr>
              <w:keepNext/>
              <w:keepLines/>
              <w:spacing w:after="40" w:line="200" w:lineRule="exact"/>
              <w:jc w:val="center"/>
              <w:rPr>
                <w:rFonts w:cs="Arial"/>
                <w:b/>
                <w:bCs/>
                <w:sz w:val="18"/>
                <w:szCs w:val="18"/>
              </w:rPr>
            </w:pPr>
            <w:r w:rsidRPr="00E30FF6">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 xml:space="preserve">Abw. </w:t>
            </w:r>
          </w:p>
        </w:tc>
      </w:tr>
      <w:tr w:rsidR="007E5E67" w:rsidRPr="00E30FF6" w:rsidTr="00BE71CA">
        <w:tc>
          <w:tcPr>
            <w:tcW w:w="811" w:type="dxa"/>
            <w:tcBorders>
              <w:top w:val="nil"/>
              <w:bottom w:val="single" w:sz="12" w:space="0" w:color="auto"/>
            </w:tcBorders>
            <w:shd w:val="clear" w:color="auto" w:fill="CCCCCC"/>
          </w:tcPr>
          <w:p w:rsidR="007E5E67" w:rsidRPr="00E30FF6"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E30FF6"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E30FF6"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E30FF6" w:rsidRDefault="007E5E67" w:rsidP="007E5E67">
            <w:pPr>
              <w:keepNext/>
              <w:keepLines/>
              <w:spacing w:after="40" w:line="200" w:lineRule="exact"/>
              <w:jc w:val="center"/>
              <w:rPr>
                <w:rFonts w:cs="Arial"/>
                <w:b/>
                <w:bCs/>
                <w:sz w:val="18"/>
                <w:szCs w:val="18"/>
              </w:rPr>
            </w:pPr>
            <w:r w:rsidRPr="00E30FF6">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E30FF6"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2</w:t>
            </w:r>
          </w:p>
        </w:tc>
        <w:tc>
          <w:tcPr>
            <w:tcW w:w="386" w:type="dxa"/>
            <w:tcBorders>
              <w:top w:val="single" w:sz="4" w:space="0" w:color="auto"/>
              <w:bottom w:val="single" w:sz="12" w:space="0" w:color="auto"/>
            </w:tcBorders>
            <w:shd w:val="clear" w:color="auto" w:fill="CCCCCC"/>
            <w:vAlign w:val="center"/>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Nr.</w:t>
            </w:r>
          </w:p>
        </w:tc>
      </w:tr>
      <w:tr w:rsidR="00D04EDE" w:rsidRPr="00C944D3"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122714">
            <w:pPr>
              <w:pStyle w:val="2"/>
            </w:pPr>
            <w:bookmarkStart w:id="28" w:name="_Toc527551012"/>
            <w:r w:rsidRPr="00C944D3">
              <w:t>8.4</w:t>
            </w:r>
            <w:r w:rsidRPr="00C944D3">
              <w:tab/>
            </w:r>
            <w:r w:rsidRPr="00E30FF6">
              <w:t>Lenkung von Aufzeichnungen</w:t>
            </w:r>
            <w:bookmarkEnd w:id="28"/>
          </w:p>
        </w:tc>
        <w:tc>
          <w:tcPr>
            <w:tcW w:w="1007"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SB + 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20692225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2131620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50586247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861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3443317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5060494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0200844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1D7036" w:rsidRPr="00C944D3" w:rsidRDefault="001D7036" w:rsidP="00B725AD">
      <w:pPr>
        <w:keepNext/>
        <w:keepLines/>
        <w:rPr>
          <w:rFonts w:cs="Arial"/>
          <w:b/>
          <w:bCs/>
          <w:sz w:val="18"/>
          <w:szCs w:val="18"/>
        </w:rPr>
        <w:sectPr w:rsidR="001D703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B65027">
      <w:pPr>
        <w:spacing w:after="40" w:line="200" w:lineRule="exact"/>
        <w:rPr>
          <w:b/>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1C468B">
        <w:tc>
          <w:tcPr>
            <w:tcW w:w="811" w:type="dxa"/>
            <w:tcBorders>
              <w:top w:val="single" w:sz="4" w:space="0" w:color="auto"/>
              <w:bottom w:val="single" w:sz="4" w:space="0" w:color="auto"/>
            </w:tcBorders>
          </w:tcPr>
          <w:p w:rsidR="00D04EDE" w:rsidRPr="00C944D3" w:rsidRDefault="00D04EDE" w:rsidP="00B65027">
            <w:pPr>
              <w:spacing w:after="40" w:line="200" w:lineRule="exact"/>
              <w:rPr>
                <w:sz w:val="18"/>
                <w:szCs w:val="18"/>
              </w:rPr>
            </w:pPr>
            <w:r w:rsidRPr="00C944D3">
              <w:rPr>
                <w:sz w:val="18"/>
                <w:szCs w:val="18"/>
              </w:rPr>
              <w:lastRenderedPageBreak/>
              <w:t>8.4.1</w:t>
            </w:r>
          </w:p>
        </w:tc>
        <w:tc>
          <w:tcPr>
            <w:tcW w:w="4900" w:type="dxa"/>
            <w:tcBorders>
              <w:top w:val="single" w:sz="4" w:space="0" w:color="auto"/>
              <w:bottom w:val="single" w:sz="4" w:space="0" w:color="auto"/>
            </w:tcBorders>
          </w:tcPr>
          <w:p w:rsidR="00D04EDE" w:rsidRPr="00C944D3" w:rsidRDefault="00D04EDE" w:rsidP="00950EB4">
            <w:pPr>
              <w:rPr>
                <w:sz w:val="18"/>
                <w:szCs w:val="18"/>
              </w:rPr>
            </w:pPr>
            <w:r w:rsidRPr="00E30FF6">
              <w:rPr>
                <w:sz w:val="18"/>
                <w:szCs w:val="18"/>
              </w:rPr>
              <w:t>Das Laboratorium muss lesbare Aufzeichnungen einführen und aufbewahren, um die Erfüllung der Anforderungen dieses Dokuments nachzuweisen.</w:t>
            </w:r>
          </w:p>
        </w:tc>
        <w:tc>
          <w:tcPr>
            <w:tcW w:w="2282" w:type="dxa"/>
            <w:tcBorders>
              <w:top w:val="single" w:sz="4" w:space="0" w:color="auto"/>
              <w:bottom w:val="single" w:sz="4" w:space="0" w:color="auto"/>
            </w:tcBorders>
            <w:shd w:val="clear" w:color="auto" w:fill="DEEAF6"/>
          </w:tcPr>
          <w:p w:rsidR="00D04EDE" w:rsidRPr="00C944D3" w:rsidRDefault="00D04EDE" w:rsidP="00B65027">
            <w:pPr>
              <w:spacing w:after="40" w:line="200" w:lineRule="exact"/>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bottom w:val="single" w:sz="4" w:space="0" w:color="auto"/>
            </w:tcBorders>
          </w:tcPr>
          <w:p w:rsidR="00D04EDE" w:rsidRPr="00C944D3" w:rsidRDefault="00D04EDE" w:rsidP="00B65027">
            <w:pPr>
              <w:spacing w:after="40" w:line="200" w:lineRule="exact"/>
              <w:jc w:val="center"/>
              <w:rPr>
                <w:sz w:val="18"/>
                <w:szCs w:val="18"/>
              </w:rPr>
            </w:pPr>
          </w:p>
        </w:tc>
        <w:tc>
          <w:tcPr>
            <w:tcW w:w="393"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832209639"/>
                <w14:checkbox>
                  <w14:checked w14:val="0"/>
                  <w14:checkedState w14:val="2612" w14:font="MS Gothic"/>
                  <w14:uncheckedState w14:val="2610" w14:font="MS Gothic"/>
                </w14:checkbox>
              </w:sdtPr>
              <w:sdtContent>
                <w:r w:rsidRPr="00184FDC">
                  <w:rPr>
                    <w:rFonts w:ascii="MS Gothic" w:eastAsia="MS Gothic" w:hAnsi="MS Gothic" w:cs="MS Gothic" w:hint="eastAsia"/>
                  </w:rPr>
                  <w:t>☐</w:t>
                </w:r>
              </w:sdtContent>
            </w:sdt>
          </w:p>
        </w:tc>
        <w:tc>
          <w:tcPr>
            <w:tcW w:w="392" w:type="dxa"/>
            <w:tcBorders>
              <w:top w:val="single" w:sz="4" w:space="0" w:color="auto"/>
              <w:bottom w:val="single" w:sz="4" w:space="0" w:color="auto"/>
            </w:tcBorders>
            <w:shd w:val="clear" w:color="auto" w:fill="FFF2CC"/>
          </w:tcPr>
          <w:p w:rsidR="00D04EDE" w:rsidRDefault="00D04EDE">
            <w:sdt>
              <w:sdtPr>
                <w:rPr>
                  <w:rFonts w:ascii="MS Gothic" w:eastAsia="MS Gothic" w:hAnsi="MS Gothic" w:cs="MS Gothic" w:hint="eastAsia"/>
                </w:rPr>
                <w:id w:val="1618249971"/>
                <w14:checkbox>
                  <w14:checked w14:val="0"/>
                  <w14:checkedState w14:val="2612" w14:font="MS Gothic"/>
                  <w14:uncheckedState w14:val="2610" w14:font="MS Gothic"/>
                </w14:checkbox>
              </w:sdtPr>
              <w:sdtContent>
                <w:r w:rsidRPr="00184FDC">
                  <w:rPr>
                    <w:rFonts w:ascii="MS Gothic" w:eastAsia="MS Gothic" w:hAnsi="MS Gothic" w:cs="MS Gothic" w:hint="eastAsia"/>
                  </w:rPr>
                  <w:t>☐</w:t>
                </w:r>
              </w:sdtContent>
            </w:sdt>
          </w:p>
        </w:tc>
        <w:tc>
          <w:tcPr>
            <w:tcW w:w="740" w:type="dxa"/>
            <w:tcBorders>
              <w:top w:val="single" w:sz="4" w:space="0" w:color="auto"/>
              <w:bottom w:val="single" w:sz="4" w:space="0" w:color="auto"/>
            </w:tcBorders>
            <w:shd w:val="clear" w:color="auto" w:fill="FFF2CC"/>
          </w:tcPr>
          <w:p w:rsidR="00D04EDE" w:rsidRPr="00C944D3" w:rsidRDefault="00D04EDE" w:rsidP="00B65027">
            <w:pPr>
              <w:spacing w:after="40" w:line="200" w:lineRule="exact"/>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1C468B">
        <w:tc>
          <w:tcPr>
            <w:tcW w:w="811" w:type="dxa"/>
            <w:tcBorders>
              <w:top w:val="single" w:sz="4" w:space="0" w:color="auto"/>
            </w:tcBorders>
          </w:tcPr>
          <w:p w:rsidR="00D04EDE" w:rsidRPr="00C944D3" w:rsidRDefault="00D04EDE" w:rsidP="00B81DEB">
            <w:pPr>
              <w:rPr>
                <w:sz w:val="18"/>
                <w:szCs w:val="18"/>
              </w:rPr>
            </w:pPr>
            <w:r w:rsidRPr="00C944D3">
              <w:rPr>
                <w:sz w:val="18"/>
                <w:szCs w:val="18"/>
              </w:rPr>
              <w:t>8.4.2</w:t>
            </w:r>
          </w:p>
        </w:tc>
        <w:tc>
          <w:tcPr>
            <w:tcW w:w="4900" w:type="dxa"/>
            <w:tcBorders>
              <w:top w:val="single" w:sz="4" w:space="0" w:color="auto"/>
            </w:tcBorders>
          </w:tcPr>
          <w:p w:rsidR="00D04EDE" w:rsidRPr="00E30FF6" w:rsidRDefault="00D04EDE" w:rsidP="00E30FF6">
            <w:pPr>
              <w:rPr>
                <w:sz w:val="18"/>
                <w:szCs w:val="18"/>
              </w:rPr>
            </w:pPr>
            <w:r w:rsidRPr="00E30FF6">
              <w:rPr>
                <w:sz w:val="18"/>
                <w:szCs w:val="18"/>
              </w:rPr>
              <w:t xml:space="preserve">Das Laboratorium muss Maßnahmen einführen, die für die Kennzeichnung, die Aufbewahrung, den Schutz, die Sicherung, die Archivierung, die Wiederauffindbarkeit, die Aufbewahrungsfrist sowie die Vernichtung ihrer Aufzeichnungen erforderlich sind. Das Laboratorium muss Aufzeichnungen über eine seinen vertraglichen Verpflichtungen entsprechende Zeit aufbewahren. Der Zugang zu diesen Aufzeichnungen muss mit den Vertraulichkeitsvereinbarungen in Einklang stehen und die Aufzeichnungen müssen leicht verfügbar sein. </w:t>
            </w:r>
          </w:p>
          <w:p w:rsidR="00D04EDE" w:rsidRPr="00C944D3" w:rsidRDefault="00D04EDE" w:rsidP="00950EB4">
            <w:pPr>
              <w:rPr>
                <w:sz w:val="18"/>
                <w:szCs w:val="18"/>
              </w:rPr>
            </w:pPr>
            <w:r w:rsidRPr="00C944D3">
              <w:rPr>
                <w:rFonts w:cs="Arial"/>
                <w:sz w:val="16"/>
                <w:szCs w:val="16"/>
              </w:rPr>
              <w:t>[</w:t>
            </w:r>
            <w:r w:rsidRPr="00C944D3">
              <w:rPr>
                <w:rFonts w:cs="Arial"/>
                <w:sz w:val="16"/>
                <w:szCs w:val="16"/>
              </w:rPr>
              <w:sym w:font="Wingdings" w:char="F0E8"/>
            </w:r>
            <w:r w:rsidRPr="00E30FF6">
              <w:rPr>
                <w:rFonts w:cs="Arial"/>
                <w:sz w:val="16"/>
                <w:szCs w:val="16"/>
              </w:rPr>
              <w:t>ANMERKUNG Zusätzliche Anforderungen zu den technischen Aufzeichnungen sind in 7.5 enthalten.</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D04EDE" w:rsidRPr="00C944D3" w:rsidRDefault="00D04EDE" w:rsidP="00B81DEB">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B81DEB">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2017377635"/>
                <w14:checkbox>
                  <w14:checked w14:val="0"/>
                  <w14:checkedState w14:val="2612" w14:font="MS Gothic"/>
                  <w14:uncheckedState w14:val="2610" w14:font="MS Gothic"/>
                </w14:checkbox>
              </w:sdtPr>
              <w:sdtContent>
                <w:r w:rsidRPr="00184FDC">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84955146"/>
                <w14:checkbox>
                  <w14:checked w14:val="0"/>
                  <w14:checkedState w14:val="2612" w14:font="MS Gothic"/>
                  <w14:uncheckedState w14:val="2610" w14:font="MS Gothic"/>
                </w14:checkbox>
              </w:sdtPr>
              <w:sdtContent>
                <w:r w:rsidRPr="00184FDC">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B81DEB">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631A9D" w:rsidRPr="00C944D3" w:rsidRDefault="00631A9D" w:rsidP="00F6731F">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2451"/>
        <w:gridCol w:w="2451"/>
        <w:gridCol w:w="2281"/>
        <w:gridCol w:w="405"/>
        <w:gridCol w:w="393"/>
        <w:gridCol w:w="386"/>
        <w:gridCol w:w="6"/>
        <w:gridCol w:w="740"/>
      </w:tblGrid>
      <w:tr w:rsidR="007E5E67" w:rsidRPr="00E30FF6" w:rsidTr="00122714">
        <w:tc>
          <w:tcPr>
            <w:tcW w:w="810" w:type="dxa"/>
            <w:tcBorders>
              <w:top w:val="single" w:sz="12" w:space="0" w:color="auto"/>
              <w:bottom w:val="nil"/>
            </w:tcBorders>
            <w:shd w:val="clear" w:color="auto" w:fill="CCCCCC"/>
          </w:tcPr>
          <w:p w:rsidR="007E5E67" w:rsidRPr="00E30FF6" w:rsidRDefault="007E5E67" w:rsidP="007E5E67">
            <w:pPr>
              <w:keepNext/>
              <w:keepLines/>
              <w:spacing w:after="40" w:line="200" w:lineRule="exact"/>
              <w:rPr>
                <w:rFonts w:cs="Arial"/>
                <w:b/>
                <w:sz w:val="18"/>
                <w:szCs w:val="18"/>
              </w:rPr>
            </w:pPr>
          </w:p>
        </w:tc>
        <w:tc>
          <w:tcPr>
            <w:tcW w:w="2451" w:type="dxa"/>
            <w:tcBorders>
              <w:top w:val="single" w:sz="12" w:space="0" w:color="auto"/>
              <w:bottom w:val="nil"/>
            </w:tcBorders>
            <w:shd w:val="clear" w:color="auto" w:fill="CCCCCC"/>
          </w:tcPr>
          <w:p w:rsidR="007E5E67" w:rsidRPr="00E30FF6" w:rsidRDefault="007E5E67" w:rsidP="007E5E67">
            <w:pPr>
              <w:pStyle w:val="berschrift3"/>
            </w:pPr>
            <w:r w:rsidRPr="00E30FF6">
              <w:t>Normforderung</w:t>
            </w:r>
          </w:p>
        </w:tc>
        <w:tc>
          <w:tcPr>
            <w:tcW w:w="2451" w:type="dxa"/>
            <w:tcBorders>
              <w:top w:val="single" w:sz="12" w:space="0" w:color="auto"/>
              <w:bottom w:val="nil"/>
            </w:tcBorders>
            <w:shd w:val="clear" w:color="auto" w:fill="CCCCCC"/>
          </w:tcPr>
          <w:p w:rsidR="007E5E67" w:rsidRPr="00E30FF6" w:rsidRDefault="007E5E67" w:rsidP="007E5E67">
            <w:pPr>
              <w:pStyle w:val="berschrift3"/>
            </w:pPr>
            <w:r w:rsidRPr="00E30FF6">
              <w:t>Zuständig</w:t>
            </w:r>
          </w:p>
        </w:tc>
        <w:tc>
          <w:tcPr>
            <w:tcW w:w="2281" w:type="dxa"/>
            <w:tcBorders>
              <w:top w:val="single" w:sz="12" w:space="0" w:color="auto"/>
              <w:bottom w:val="nil"/>
            </w:tcBorders>
            <w:shd w:val="clear" w:color="auto" w:fill="CCCCCC"/>
          </w:tcPr>
          <w:p w:rsidR="007E5E67" w:rsidRPr="00E30FF6" w:rsidRDefault="007E5E67" w:rsidP="007E5E67">
            <w:pPr>
              <w:keepNext/>
              <w:keepLines/>
              <w:spacing w:after="40" w:line="200" w:lineRule="exact"/>
              <w:jc w:val="center"/>
              <w:rPr>
                <w:rFonts w:cs="Arial"/>
                <w:b/>
                <w:bCs/>
                <w:sz w:val="18"/>
                <w:szCs w:val="18"/>
              </w:rPr>
            </w:pPr>
            <w:r w:rsidRPr="00E30FF6">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 xml:space="preserve">Abw. </w:t>
            </w:r>
          </w:p>
        </w:tc>
      </w:tr>
      <w:tr w:rsidR="007E5E67" w:rsidRPr="00E30FF6" w:rsidTr="00122714">
        <w:tc>
          <w:tcPr>
            <w:tcW w:w="810" w:type="dxa"/>
            <w:tcBorders>
              <w:top w:val="nil"/>
              <w:bottom w:val="single" w:sz="12" w:space="0" w:color="auto"/>
            </w:tcBorders>
            <w:shd w:val="clear" w:color="auto" w:fill="CCCCCC"/>
          </w:tcPr>
          <w:p w:rsidR="007E5E67" w:rsidRPr="00E30FF6" w:rsidRDefault="007E5E67" w:rsidP="007E5E67">
            <w:pPr>
              <w:keepNext/>
              <w:keepLines/>
              <w:spacing w:after="40" w:line="200" w:lineRule="exact"/>
              <w:rPr>
                <w:rFonts w:cs="Arial"/>
                <w:b/>
                <w:sz w:val="18"/>
                <w:szCs w:val="18"/>
              </w:rPr>
            </w:pPr>
          </w:p>
        </w:tc>
        <w:tc>
          <w:tcPr>
            <w:tcW w:w="2451" w:type="dxa"/>
            <w:tcBorders>
              <w:top w:val="nil"/>
              <w:bottom w:val="single" w:sz="12" w:space="0" w:color="auto"/>
            </w:tcBorders>
            <w:shd w:val="clear" w:color="auto" w:fill="CCCCCC"/>
            <w:vAlign w:val="center"/>
          </w:tcPr>
          <w:p w:rsidR="007E5E67" w:rsidRPr="00E30FF6" w:rsidRDefault="007E5E67" w:rsidP="007E5E67">
            <w:pPr>
              <w:pStyle w:val="berschrift3"/>
            </w:pPr>
          </w:p>
        </w:tc>
        <w:tc>
          <w:tcPr>
            <w:tcW w:w="2451" w:type="dxa"/>
            <w:tcBorders>
              <w:top w:val="nil"/>
              <w:bottom w:val="single" w:sz="12" w:space="0" w:color="auto"/>
            </w:tcBorders>
            <w:shd w:val="clear" w:color="auto" w:fill="CCCCCC"/>
            <w:vAlign w:val="center"/>
          </w:tcPr>
          <w:p w:rsidR="007E5E67" w:rsidRPr="00E30FF6" w:rsidRDefault="007E5E67" w:rsidP="007E5E67">
            <w:pPr>
              <w:pStyle w:val="berschrift3"/>
            </w:pPr>
          </w:p>
        </w:tc>
        <w:tc>
          <w:tcPr>
            <w:tcW w:w="2281" w:type="dxa"/>
            <w:tcBorders>
              <w:top w:val="nil"/>
              <w:bottom w:val="single" w:sz="12" w:space="0" w:color="auto"/>
            </w:tcBorders>
            <w:shd w:val="clear" w:color="auto" w:fill="CCCCCC"/>
            <w:vAlign w:val="center"/>
          </w:tcPr>
          <w:p w:rsidR="007E5E67" w:rsidRPr="00E30FF6" w:rsidRDefault="007E5E67" w:rsidP="007E5E67">
            <w:pPr>
              <w:keepNext/>
              <w:keepLines/>
              <w:spacing w:after="40" w:line="200" w:lineRule="exact"/>
              <w:jc w:val="center"/>
              <w:rPr>
                <w:rFonts w:cs="Arial"/>
                <w:b/>
                <w:bCs/>
                <w:sz w:val="18"/>
                <w:szCs w:val="18"/>
              </w:rPr>
            </w:pPr>
            <w:r w:rsidRPr="00E30FF6">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E30FF6"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2</w:t>
            </w:r>
          </w:p>
        </w:tc>
        <w:tc>
          <w:tcPr>
            <w:tcW w:w="386" w:type="dxa"/>
            <w:tcBorders>
              <w:top w:val="single" w:sz="4" w:space="0" w:color="auto"/>
              <w:bottom w:val="single" w:sz="12" w:space="0" w:color="auto"/>
            </w:tcBorders>
            <w:shd w:val="clear" w:color="auto" w:fill="CCCCCC"/>
            <w:vAlign w:val="center"/>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E30FF6"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E30FF6">
              <w:rPr>
                <w:rFonts w:ascii="Calibri" w:hAnsi="Calibri" w:cs="Arial"/>
                <w:b/>
                <w:sz w:val="18"/>
                <w:szCs w:val="18"/>
                <w:lang w:val="de-DE" w:eastAsia="de-DE"/>
              </w:rPr>
              <w:t>Nr.</w:t>
            </w:r>
          </w:p>
        </w:tc>
      </w:tr>
      <w:tr w:rsidR="00D04EDE" w:rsidRPr="00C944D3" w:rsidTr="00122714">
        <w:tblPrEx>
          <w:tblBorders>
            <w:bottom w:val="single" w:sz="4" w:space="0" w:color="auto"/>
          </w:tblBorders>
        </w:tblPrEx>
        <w:tc>
          <w:tcPr>
            <w:tcW w:w="3261"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122714">
            <w:pPr>
              <w:pStyle w:val="2"/>
            </w:pPr>
            <w:bookmarkStart w:id="29" w:name="_Toc527551013"/>
            <w:r w:rsidRPr="00C944D3">
              <w:t>8.5</w:t>
            </w:r>
            <w:r w:rsidRPr="00C944D3">
              <w:tab/>
            </w:r>
            <w:r w:rsidRPr="00E30FF6">
              <w:t>Maßnahmen zum Umgang mit Risiken und Chancen</w:t>
            </w:r>
            <w:bookmarkEnd w:id="29"/>
            <w:r w:rsidRPr="00E30FF6">
              <w:t xml:space="preserve"> </w:t>
            </w:r>
          </w:p>
        </w:tc>
        <w:tc>
          <w:tcPr>
            <w:tcW w:w="2451" w:type="dxa"/>
            <w:tcBorders>
              <w:top w:val="single" w:sz="12" w:space="0" w:color="auto"/>
              <w:bottom w:val="single" w:sz="12" w:space="0" w:color="auto"/>
              <w:right w:val="single" w:sz="4" w:space="0" w:color="auto"/>
            </w:tcBorders>
            <w:shd w:val="clear" w:color="auto" w:fill="auto"/>
          </w:tcPr>
          <w:p w:rsidR="00D04EDE" w:rsidRPr="00C944D3" w:rsidRDefault="00D04EDE" w:rsidP="0007485F">
            <w:pPr>
              <w:spacing w:after="40" w:line="200" w:lineRule="exact"/>
              <w:rPr>
                <w:b/>
                <w:sz w:val="18"/>
                <w:szCs w:val="18"/>
              </w:rPr>
            </w:pPr>
            <w:r>
              <w:rPr>
                <w:b/>
                <w:sz w:val="18"/>
                <w:szCs w:val="18"/>
              </w:rPr>
              <w:t>SB</w:t>
            </w:r>
            <w:r w:rsidRPr="00C944D3">
              <w:rPr>
                <w:b/>
                <w:sz w:val="18"/>
                <w:szCs w:val="18"/>
              </w:rPr>
              <w:t xml:space="preserve"> </w:t>
            </w:r>
            <w:r w:rsidRPr="003D4912">
              <w:rPr>
                <w:sz w:val="18"/>
                <w:szCs w:val="18"/>
              </w:rPr>
              <w:t>(wenn SB nicht vor Ort: LB)</w:t>
            </w:r>
          </w:p>
        </w:tc>
        <w:tc>
          <w:tcPr>
            <w:tcW w:w="2281"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8414938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9342487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383632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861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717404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6829783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5356238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1D7036" w:rsidRPr="00C944D3" w:rsidRDefault="001D7036" w:rsidP="00EA662D">
      <w:pPr>
        <w:keepNext/>
        <w:keepLines/>
        <w:rPr>
          <w:rFonts w:cs="Arial"/>
          <w:b/>
          <w:bCs/>
          <w:sz w:val="18"/>
          <w:szCs w:val="18"/>
        </w:rPr>
        <w:sectPr w:rsidR="001D703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lastRenderedPageBreak/>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EA662D">
      <w:pPr>
        <w:spacing w:after="40" w:line="200" w:lineRule="exact"/>
        <w:rPr>
          <w:b/>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lastRenderedPageBreak/>
              <w:t>8.5.1</w:t>
            </w:r>
          </w:p>
        </w:tc>
        <w:tc>
          <w:tcPr>
            <w:tcW w:w="4900" w:type="dxa"/>
            <w:tcBorders>
              <w:top w:val="single" w:sz="4" w:space="0" w:color="auto"/>
            </w:tcBorders>
          </w:tcPr>
          <w:p w:rsidR="00D04EDE" w:rsidRPr="00C944D3" w:rsidRDefault="00D04EDE" w:rsidP="00950EB4">
            <w:pPr>
              <w:rPr>
                <w:color w:val="000000"/>
                <w:sz w:val="18"/>
                <w:szCs w:val="18"/>
              </w:rPr>
            </w:pPr>
            <w:r w:rsidRPr="0007485F">
              <w:rPr>
                <w:color w:val="000000"/>
                <w:sz w:val="18"/>
                <w:szCs w:val="18"/>
              </w:rPr>
              <w:t>Das Laboratorium muss die Risiken und Chancen berücksichtigen, die mit den Labortätigkeiten verbunden sind, um:</w:t>
            </w:r>
          </w:p>
          <w:p w:rsidR="00D04EDE" w:rsidRPr="0007485F" w:rsidRDefault="00D04EDE" w:rsidP="0007485F">
            <w:pPr>
              <w:numPr>
                <w:ilvl w:val="0"/>
                <w:numId w:val="38"/>
              </w:numPr>
              <w:ind w:left="227" w:hanging="227"/>
              <w:rPr>
                <w:color w:val="000000"/>
                <w:sz w:val="18"/>
                <w:szCs w:val="18"/>
              </w:rPr>
            </w:pPr>
            <w:r w:rsidRPr="0007485F">
              <w:rPr>
                <w:color w:val="000000"/>
                <w:sz w:val="18"/>
                <w:szCs w:val="18"/>
              </w:rPr>
              <w:t xml:space="preserve">sicherzustellen, dass das Managementsystem seine beabsichtigten Ergebnisse erzielen kann; </w:t>
            </w:r>
          </w:p>
          <w:p w:rsidR="00D04EDE" w:rsidRPr="0007485F" w:rsidRDefault="00D04EDE" w:rsidP="0007485F">
            <w:pPr>
              <w:numPr>
                <w:ilvl w:val="0"/>
                <w:numId w:val="38"/>
              </w:numPr>
              <w:ind w:left="227" w:hanging="227"/>
              <w:rPr>
                <w:color w:val="000000"/>
                <w:sz w:val="18"/>
                <w:szCs w:val="18"/>
              </w:rPr>
            </w:pPr>
            <w:r w:rsidRPr="0007485F">
              <w:rPr>
                <w:color w:val="000000"/>
                <w:sz w:val="18"/>
                <w:szCs w:val="18"/>
              </w:rPr>
              <w:t xml:space="preserve">die Chancen zu erhöhen, die Absichten und Ziele </w:t>
            </w:r>
            <w:r>
              <w:rPr>
                <w:color w:val="000000"/>
                <w:sz w:val="18"/>
                <w:szCs w:val="18"/>
              </w:rPr>
              <w:br/>
            </w:r>
            <w:r w:rsidRPr="0007485F">
              <w:rPr>
                <w:color w:val="000000"/>
                <w:sz w:val="18"/>
                <w:szCs w:val="18"/>
              </w:rPr>
              <w:t xml:space="preserve">des Laboratoriums zu erreichen; </w:t>
            </w:r>
          </w:p>
          <w:p w:rsidR="00D04EDE" w:rsidRPr="0007485F" w:rsidRDefault="00D04EDE" w:rsidP="0007485F">
            <w:pPr>
              <w:numPr>
                <w:ilvl w:val="0"/>
                <w:numId w:val="38"/>
              </w:numPr>
              <w:ind w:left="227" w:hanging="227"/>
              <w:rPr>
                <w:color w:val="000000"/>
                <w:sz w:val="18"/>
                <w:szCs w:val="18"/>
              </w:rPr>
            </w:pPr>
            <w:r w:rsidRPr="0007485F">
              <w:rPr>
                <w:color w:val="000000"/>
                <w:sz w:val="18"/>
                <w:szCs w:val="18"/>
              </w:rPr>
              <w:t xml:space="preserve">unerwünschte Auswirkungen und potentielle Ausfälle bei </w:t>
            </w:r>
            <w:r>
              <w:rPr>
                <w:color w:val="000000"/>
                <w:sz w:val="18"/>
                <w:szCs w:val="18"/>
              </w:rPr>
              <w:br/>
            </w:r>
            <w:r w:rsidRPr="0007485F">
              <w:rPr>
                <w:color w:val="000000"/>
                <w:sz w:val="18"/>
                <w:szCs w:val="18"/>
              </w:rPr>
              <w:t xml:space="preserve">den Labortätigkeiten zu verhindern oder zu reduzieren; </w:t>
            </w:r>
          </w:p>
          <w:p w:rsidR="00D04EDE" w:rsidRPr="00C944D3" w:rsidRDefault="00D04EDE" w:rsidP="0007485F">
            <w:pPr>
              <w:numPr>
                <w:ilvl w:val="0"/>
                <w:numId w:val="38"/>
              </w:numPr>
              <w:ind w:left="227" w:hanging="227"/>
              <w:rPr>
                <w:color w:val="000000"/>
                <w:sz w:val="18"/>
                <w:szCs w:val="18"/>
              </w:rPr>
            </w:pPr>
            <w:r w:rsidRPr="0007485F">
              <w:rPr>
                <w:color w:val="000000"/>
                <w:sz w:val="18"/>
                <w:szCs w:val="18"/>
              </w:rPr>
              <w:t>Verbesserung zu erreichen.</w:t>
            </w:r>
          </w:p>
        </w:tc>
        <w:tc>
          <w:tcPr>
            <w:tcW w:w="2282" w:type="dxa"/>
            <w:tcBorders>
              <w:top w:val="single" w:sz="4" w:space="0" w:color="auto"/>
              <w:bottom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925874715"/>
                <w14:checkbox>
                  <w14:checked w14:val="0"/>
                  <w14:checkedState w14:val="2612" w14:font="MS Gothic"/>
                  <w14:uncheckedState w14:val="2610" w14:font="MS Gothic"/>
                </w14:checkbox>
              </w:sdtPr>
              <w:sdtContent>
                <w:r w:rsidRPr="00B44BF3">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866669184"/>
                <w14:checkbox>
                  <w14:checked w14:val="0"/>
                  <w14:checkedState w14:val="2612" w14:font="MS Gothic"/>
                  <w14:uncheckedState w14:val="2610" w14:font="MS Gothic"/>
                </w14:checkbox>
              </w:sdtPr>
              <w:sdtContent>
                <w:r w:rsidRPr="00B44BF3">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t>8.5.2</w:t>
            </w:r>
          </w:p>
        </w:tc>
        <w:tc>
          <w:tcPr>
            <w:tcW w:w="4900" w:type="dxa"/>
            <w:tcBorders>
              <w:top w:val="single" w:sz="4" w:space="0" w:color="auto"/>
            </w:tcBorders>
          </w:tcPr>
          <w:p w:rsidR="00D04EDE" w:rsidRPr="00C944D3" w:rsidRDefault="00D04EDE" w:rsidP="00950EB4">
            <w:pPr>
              <w:rPr>
                <w:color w:val="000000"/>
                <w:sz w:val="18"/>
                <w:szCs w:val="18"/>
              </w:rPr>
            </w:pPr>
            <w:r w:rsidRPr="0007485F">
              <w:rPr>
                <w:color w:val="000000"/>
                <w:sz w:val="18"/>
                <w:szCs w:val="18"/>
              </w:rPr>
              <w:t>Das Laboratorium muss Folgendes planen:</w:t>
            </w:r>
          </w:p>
          <w:p w:rsidR="00D04EDE" w:rsidRPr="0007485F" w:rsidRDefault="00D04EDE" w:rsidP="0007485F">
            <w:pPr>
              <w:numPr>
                <w:ilvl w:val="0"/>
                <w:numId w:val="39"/>
              </w:numPr>
              <w:ind w:left="227" w:hanging="227"/>
              <w:rPr>
                <w:color w:val="000000"/>
                <w:sz w:val="18"/>
                <w:szCs w:val="18"/>
              </w:rPr>
            </w:pPr>
            <w:r w:rsidRPr="0007485F">
              <w:rPr>
                <w:color w:val="000000"/>
                <w:sz w:val="18"/>
                <w:szCs w:val="18"/>
              </w:rPr>
              <w:t xml:space="preserve">Maßnahmen zum Umgang mit diesen Risiken und Chancen; </w:t>
            </w:r>
          </w:p>
          <w:p w:rsidR="00D04EDE" w:rsidRPr="0007485F" w:rsidRDefault="00D04EDE" w:rsidP="0007485F">
            <w:pPr>
              <w:numPr>
                <w:ilvl w:val="0"/>
                <w:numId w:val="39"/>
              </w:numPr>
              <w:ind w:left="227" w:hanging="227"/>
              <w:rPr>
                <w:color w:val="000000"/>
                <w:sz w:val="18"/>
                <w:szCs w:val="18"/>
              </w:rPr>
            </w:pPr>
            <w:r w:rsidRPr="0007485F">
              <w:rPr>
                <w:color w:val="000000"/>
                <w:sz w:val="18"/>
                <w:szCs w:val="18"/>
              </w:rPr>
              <w:t xml:space="preserve">wie es: </w:t>
            </w:r>
          </w:p>
          <w:p w:rsidR="00D04EDE" w:rsidRPr="0007485F" w:rsidRDefault="00D04EDE" w:rsidP="0007485F">
            <w:pPr>
              <w:numPr>
                <w:ilvl w:val="2"/>
                <w:numId w:val="20"/>
              </w:numPr>
              <w:tabs>
                <w:tab w:val="left" w:pos="454"/>
              </w:tabs>
              <w:ind w:left="454" w:hanging="227"/>
              <w:rPr>
                <w:sz w:val="18"/>
                <w:szCs w:val="18"/>
              </w:rPr>
            </w:pPr>
            <w:r w:rsidRPr="0007485F">
              <w:rPr>
                <w:sz w:val="18"/>
                <w:szCs w:val="18"/>
              </w:rPr>
              <w:t xml:space="preserve">diese Maßnahmen in sein Managementsystem integriert und umsetzt; </w:t>
            </w:r>
          </w:p>
          <w:p w:rsidR="00D04EDE" w:rsidRPr="0007485F" w:rsidRDefault="00D04EDE" w:rsidP="0007485F">
            <w:pPr>
              <w:numPr>
                <w:ilvl w:val="2"/>
                <w:numId w:val="20"/>
              </w:numPr>
              <w:tabs>
                <w:tab w:val="left" w:pos="454"/>
              </w:tabs>
              <w:ind w:left="454" w:hanging="227"/>
              <w:rPr>
                <w:sz w:val="18"/>
                <w:szCs w:val="18"/>
              </w:rPr>
            </w:pPr>
            <w:r w:rsidRPr="0007485F">
              <w:rPr>
                <w:sz w:val="18"/>
                <w:szCs w:val="18"/>
              </w:rPr>
              <w:t>die Wirksamkeit dieser Maßnahmen bewertet.</w:t>
            </w:r>
          </w:p>
          <w:p w:rsidR="00D04EDE" w:rsidRPr="00C944D3" w:rsidRDefault="00D04EDE" w:rsidP="0017771E">
            <w:pPr>
              <w:ind w:left="-27" w:hanging="3"/>
              <w:rPr>
                <w:color w:val="000000"/>
                <w:sz w:val="18"/>
                <w:szCs w:val="18"/>
              </w:rPr>
            </w:pPr>
            <w:r w:rsidRPr="00C944D3">
              <w:rPr>
                <w:rFonts w:cs="Arial"/>
                <w:sz w:val="16"/>
                <w:szCs w:val="16"/>
              </w:rPr>
              <w:t>[</w:t>
            </w:r>
            <w:r w:rsidRPr="00C944D3">
              <w:rPr>
                <w:rFonts w:cs="Arial"/>
                <w:sz w:val="16"/>
                <w:szCs w:val="16"/>
              </w:rPr>
              <w:sym w:font="Wingdings" w:char="F0E8"/>
            </w:r>
            <w:r w:rsidRPr="0007485F">
              <w:rPr>
                <w:rFonts w:cs="Arial"/>
                <w:sz w:val="16"/>
                <w:szCs w:val="16"/>
              </w:rPr>
              <w:t>ANMERKUNG Obwohl dieses Dokument festlegt, dass das Laboratorium Maßnahmen zum Umgang mit Risiken plant, gibt es keine Anforderung für formale Methoden zum Risikomanagement oder für einen dokumentierten Risikomanagementprozess. Laboratorien können entscheiden, ob sie eine ausführlichere Methode zum Risikomanagement entwickeln als in diesem Dokument festgelegt, z. B. durch die Anwen</w:t>
            </w:r>
            <w:r>
              <w:rPr>
                <w:rFonts w:cs="Arial"/>
                <w:sz w:val="16"/>
                <w:szCs w:val="16"/>
              </w:rPr>
              <w:softHyphen/>
            </w:r>
            <w:r w:rsidRPr="0007485F">
              <w:rPr>
                <w:rFonts w:cs="Arial"/>
                <w:sz w:val="16"/>
                <w:szCs w:val="16"/>
              </w:rPr>
              <w:t>dung von anderen Leitfäden oder Normen.</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934708540"/>
                <w14:checkbox>
                  <w14:checked w14:val="0"/>
                  <w14:checkedState w14:val="2612" w14:font="MS Gothic"/>
                  <w14:uncheckedState w14:val="2610" w14:font="MS Gothic"/>
                </w14:checkbox>
              </w:sdtPr>
              <w:sdtContent>
                <w:r w:rsidRPr="00B44BF3">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2072231201"/>
                <w14:checkbox>
                  <w14:checked w14:val="0"/>
                  <w14:checkedState w14:val="2612" w14:font="MS Gothic"/>
                  <w14:uncheckedState w14:val="2610" w14:font="MS Gothic"/>
                </w14:checkbox>
              </w:sdtPr>
              <w:sdtContent>
                <w:r w:rsidRPr="00B44BF3">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t>8.5.3</w:t>
            </w:r>
          </w:p>
        </w:tc>
        <w:tc>
          <w:tcPr>
            <w:tcW w:w="4900" w:type="dxa"/>
            <w:tcBorders>
              <w:top w:val="single" w:sz="4" w:space="0" w:color="auto"/>
            </w:tcBorders>
          </w:tcPr>
          <w:p w:rsidR="00D04EDE" w:rsidRPr="0007485F" w:rsidRDefault="00D04EDE" w:rsidP="0007485F">
            <w:pPr>
              <w:rPr>
                <w:sz w:val="18"/>
                <w:szCs w:val="18"/>
              </w:rPr>
            </w:pPr>
            <w:r w:rsidRPr="0007485F">
              <w:rPr>
                <w:sz w:val="18"/>
                <w:szCs w:val="18"/>
              </w:rPr>
              <w:t xml:space="preserve">Maßnahmen zum Umgang mit Risiken und Chancen müssen proportional zur möglichen Auswirkung auf die Validität der Ergebnisse des Laboratoriums sein. </w:t>
            </w:r>
          </w:p>
          <w:p w:rsidR="00D04EDE" w:rsidRPr="00C944D3" w:rsidRDefault="00D04EDE" w:rsidP="00950EB4">
            <w:pPr>
              <w:rPr>
                <w:rFonts w:cs="Arial"/>
                <w:sz w:val="16"/>
                <w:szCs w:val="16"/>
              </w:rPr>
            </w:pPr>
            <w:r w:rsidRPr="00C944D3">
              <w:rPr>
                <w:rFonts w:cs="Arial"/>
                <w:sz w:val="16"/>
                <w:szCs w:val="16"/>
              </w:rPr>
              <w:t>[</w:t>
            </w:r>
            <w:r w:rsidRPr="00C944D3">
              <w:rPr>
                <w:rFonts w:cs="Arial"/>
                <w:sz w:val="16"/>
                <w:szCs w:val="16"/>
              </w:rPr>
              <w:sym w:font="Wingdings" w:char="F0E8"/>
            </w:r>
            <w:r w:rsidRPr="0007485F">
              <w:rPr>
                <w:rFonts w:cs="Arial"/>
                <w:sz w:val="16"/>
                <w:szCs w:val="16"/>
              </w:rPr>
              <w:t>ANMERKUNG 1 Zu den Möglichkeiten für den Umgang mit Risiken kann Folgendes zählen: Identifizieren und Vermeiden von Gefahren, ein Risiko auf sich zu nehmen, um eine Chance wahrzunehmen, Beseitigen der Risikoquelle, Ändern der Wahrscheinlichkeit oder der Konsequenzen, Risikoteilung oder Beibehaltung des Risikos durch eine fundierte Entscheidung.</w:t>
            </w:r>
            <w:r w:rsidRPr="00C944D3">
              <w:rPr>
                <w:rFonts w:cs="Arial"/>
                <w:sz w:val="16"/>
                <w:szCs w:val="16"/>
              </w:rPr>
              <w:t>]</w:t>
            </w:r>
          </w:p>
          <w:p w:rsidR="00D04EDE" w:rsidRPr="00C944D3" w:rsidRDefault="00D04EDE" w:rsidP="00950EB4">
            <w:pPr>
              <w:rPr>
                <w:sz w:val="18"/>
                <w:szCs w:val="18"/>
              </w:rPr>
            </w:pPr>
            <w:r w:rsidRPr="00C944D3">
              <w:rPr>
                <w:rFonts w:cs="Arial"/>
                <w:sz w:val="16"/>
                <w:szCs w:val="16"/>
              </w:rPr>
              <w:t>[</w:t>
            </w:r>
            <w:r w:rsidRPr="00C944D3">
              <w:rPr>
                <w:rFonts w:cs="Arial"/>
                <w:sz w:val="16"/>
                <w:szCs w:val="16"/>
              </w:rPr>
              <w:sym w:font="Wingdings" w:char="F0E8"/>
            </w:r>
            <w:r w:rsidRPr="0007485F">
              <w:rPr>
                <w:rFonts w:cs="Arial"/>
                <w:sz w:val="16"/>
                <w:szCs w:val="16"/>
              </w:rPr>
              <w:t>ANMERKUNG 2 Chancen können zur Ausweitung des Umfangs der Labortätigkeiten, Neukundengewinnung, zum Einsatz neuer Techniken und zu anderen Möglichkeiten zur Berücksichtigung der Bedürfnisse der Kunden führen.</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266531405"/>
                <w14:checkbox>
                  <w14:checked w14:val="0"/>
                  <w14:checkedState w14:val="2612" w14:font="MS Gothic"/>
                  <w14:uncheckedState w14:val="2610" w14:font="MS Gothic"/>
                </w14:checkbox>
              </w:sdtPr>
              <w:sdtContent>
                <w:r w:rsidRPr="00A37F1D">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327274584"/>
                <w14:checkbox>
                  <w14:checked w14:val="0"/>
                  <w14:checkedState w14:val="2612" w14:font="MS Gothic"/>
                  <w14:uncheckedState w14:val="2610" w14:font="MS Gothic"/>
                </w14:checkbox>
              </w:sdtPr>
              <w:sdtContent>
                <w:r w:rsidRPr="00A37F1D">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EA662D" w:rsidRPr="00C944D3" w:rsidRDefault="00EA662D" w:rsidP="00F6731F">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3"/>
        <w:gridCol w:w="386"/>
        <w:gridCol w:w="6"/>
        <w:gridCol w:w="740"/>
      </w:tblGrid>
      <w:tr w:rsidR="007E5E67" w:rsidRPr="0007485F" w:rsidTr="00EA662D">
        <w:tc>
          <w:tcPr>
            <w:tcW w:w="811" w:type="dxa"/>
            <w:tcBorders>
              <w:top w:val="single" w:sz="12" w:space="0" w:color="auto"/>
              <w:bottom w:val="nil"/>
            </w:tcBorders>
            <w:shd w:val="clear" w:color="auto" w:fill="CCCCCC"/>
          </w:tcPr>
          <w:p w:rsidR="007E5E67" w:rsidRPr="0007485F"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07485F" w:rsidRDefault="007E5E67" w:rsidP="007E5E67">
            <w:pPr>
              <w:pStyle w:val="berschrift3"/>
            </w:pPr>
            <w:r w:rsidRPr="0007485F">
              <w:t>Normforderung</w:t>
            </w:r>
          </w:p>
        </w:tc>
        <w:tc>
          <w:tcPr>
            <w:tcW w:w="1007" w:type="dxa"/>
            <w:tcBorders>
              <w:top w:val="single" w:sz="12" w:space="0" w:color="auto"/>
              <w:bottom w:val="nil"/>
            </w:tcBorders>
            <w:shd w:val="clear" w:color="auto" w:fill="CCCCCC"/>
          </w:tcPr>
          <w:p w:rsidR="007E5E67" w:rsidRPr="0007485F" w:rsidRDefault="007E5E67" w:rsidP="007E5E67">
            <w:pPr>
              <w:pStyle w:val="berschrift3"/>
            </w:pPr>
            <w:r w:rsidRPr="0007485F">
              <w:t>Zuständig</w:t>
            </w:r>
          </w:p>
        </w:tc>
        <w:tc>
          <w:tcPr>
            <w:tcW w:w="2282" w:type="dxa"/>
            <w:tcBorders>
              <w:top w:val="single" w:sz="12" w:space="0" w:color="auto"/>
              <w:bottom w:val="nil"/>
            </w:tcBorders>
            <w:shd w:val="clear" w:color="auto" w:fill="CCCCCC"/>
          </w:tcPr>
          <w:p w:rsidR="007E5E67" w:rsidRPr="0007485F" w:rsidRDefault="007E5E67" w:rsidP="007E5E67">
            <w:pPr>
              <w:keepNext/>
              <w:keepLines/>
              <w:spacing w:after="40" w:line="200" w:lineRule="exact"/>
              <w:jc w:val="center"/>
              <w:rPr>
                <w:rFonts w:cs="Arial"/>
                <w:b/>
                <w:bCs/>
                <w:sz w:val="18"/>
                <w:szCs w:val="18"/>
              </w:rPr>
            </w:pPr>
            <w:r w:rsidRPr="0007485F">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07485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07485F">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07485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07485F">
              <w:rPr>
                <w:rFonts w:ascii="Calibri" w:hAnsi="Calibri" w:cs="Arial"/>
                <w:b/>
                <w:sz w:val="18"/>
                <w:szCs w:val="18"/>
                <w:lang w:val="de-DE" w:eastAsia="de-DE"/>
              </w:rPr>
              <w:t xml:space="preserve">Abw. </w:t>
            </w:r>
          </w:p>
        </w:tc>
      </w:tr>
      <w:tr w:rsidR="007E5E67" w:rsidRPr="0007485F" w:rsidTr="00BE71CA">
        <w:tc>
          <w:tcPr>
            <w:tcW w:w="811" w:type="dxa"/>
            <w:tcBorders>
              <w:top w:val="nil"/>
              <w:bottom w:val="single" w:sz="12" w:space="0" w:color="auto"/>
            </w:tcBorders>
            <w:shd w:val="clear" w:color="auto" w:fill="CCCCCC"/>
          </w:tcPr>
          <w:p w:rsidR="007E5E67" w:rsidRPr="0007485F"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07485F"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07485F"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07485F" w:rsidRDefault="007E5E67" w:rsidP="007E5E67">
            <w:pPr>
              <w:keepNext/>
              <w:keepLines/>
              <w:spacing w:after="40" w:line="200" w:lineRule="exact"/>
              <w:jc w:val="center"/>
              <w:rPr>
                <w:rFonts w:cs="Arial"/>
                <w:b/>
                <w:bCs/>
                <w:sz w:val="18"/>
                <w:szCs w:val="18"/>
              </w:rPr>
            </w:pPr>
            <w:r w:rsidRPr="0007485F">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07485F"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07485F">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07485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07485F">
              <w:rPr>
                <w:rFonts w:ascii="Calibri" w:hAnsi="Calibri" w:cs="Arial"/>
                <w:b/>
                <w:sz w:val="18"/>
                <w:szCs w:val="18"/>
                <w:lang w:val="de-DE" w:eastAsia="de-DE"/>
              </w:rPr>
              <w:t>2</w:t>
            </w:r>
          </w:p>
        </w:tc>
        <w:tc>
          <w:tcPr>
            <w:tcW w:w="386" w:type="dxa"/>
            <w:tcBorders>
              <w:top w:val="single" w:sz="4" w:space="0" w:color="auto"/>
              <w:bottom w:val="single" w:sz="12" w:space="0" w:color="auto"/>
            </w:tcBorders>
            <w:shd w:val="clear" w:color="auto" w:fill="CCCCCC"/>
            <w:vAlign w:val="center"/>
          </w:tcPr>
          <w:p w:rsidR="007E5E67" w:rsidRPr="0007485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07485F">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07485F"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07485F">
              <w:rPr>
                <w:rFonts w:ascii="Calibri" w:hAnsi="Calibri" w:cs="Arial"/>
                <w:b/>
                <w:sz w:val="18"/>
                <w:szCs w:val="18"/>
                <w:lang w:val="de-DE" w:eastAsia="de-DE"/>
              </w:rPr>
              <w:t>Nr.</w:t>
            </w:r>
          </w:p>
        </w:tc>
      </w:tr>
      <w:tr w:rsidR="00D04EDE" w:rsidRPr="00C944D3" w:rsidTr="00EA662D">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122714">
            <w:pPr>
              <w:pStyle w:val="2"/>
            </w:pPr>
            <w:bookmarkStart w:id="30" w:name="_Toc527551014"/>
            <w:r w:rsidRPr="00C944D3">
              <w:t>8.6</w:t>
            </w:r>
            <w:r w:rsidRPr="00C944D3">
              <w:tab/>
            </w:r>
            <w:r w:rsidRPr="00910633">
              <w:t>Verbesserung</w:t>
            </w:r>
            <w:bookmarkEnd w:id="30"/>
          </w:p>
        </w:tc>
        <w:tc>
          <w:tcPr>
            <w:tcW w:w="1007"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SB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6777162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3580470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4409123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861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954538037"/>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1216440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21313471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1D7036" w:rsidRPr="00C944D3" w:rsidRDefault="001D7036" w:rsidP="00EA662D">
      <w:pPr>
        <w:keepNext/>
        <w:keepLines/>
        <w:rPr>
          <w:rFonts w:cs="Arial"/>
          <w:b/>
          <w:bCs/>
          <w:sz w:val="18"/>
          <w:szCs w:val="18"/>
        </w:rPr>
        <w:sectPr w:rsidR="001D703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E71CA" w:rsidRPr="00ED30CE" w:rsidTr="00BE71CA">
        <w:tc>
          <w:tcPr>
            <w:tcW w:w="9923" w:type="dxa"/>
            <w:gridSpan w:val="4"/>
            <w:tcBorders>
              <w:top w:val="single" w:sz="4" w:space="0" w:color="auto"/>
              <w:bottom w:val="nil"/>
            </w:tcBorders>
          </w:tcPr>
          <w:p w:rsidR="00BE71CA" w:rsidRPr="00ED30CE" w:rsidRDefault="00BE71CA" w:rsidP="00BE71CA">
            <w:pPr>
              <w:keepNext/>
              <w:rPr>
                <w:rFonts w:cs="Arial"/>
                <w:bCs/>
                <w:sz w:val="18"/>
                <w:szCs w:val="18"/>
              </w:rPr>
            </w:pPr>
            <w:r w:rsidRPr="00ED30CE">
              <w:rPr>
                <w:rFonts w:cs="Arial"/>
                <w:bCs/>
                <w:sz w:val="18"/>
                <w:szCs w:val="18"/>
              </w:rPr>
              <w:lastRenderedPageBreak/>
              <w:t>Feststellungen / Begründung von Abweichungen / Besonderheiten / Hinweise:</w:t>
            </w:r>
          </w:p>
        </w:tc>
      </w:tr>
      <w:tr w:rsidR="00BE71CA" w:rsidRPr="00C944D3" w:rsidTr="00BE71CA">
        <w:tc>
          <w:tcPr>
            <w:tcW w:w="9923" w:type="dxa"/>
            <w:gridSpan w:val="4"/>
            <w:tcBorders>
              <w:top w:val="nil"/>
              <w:bottom w:val="single" w:sz="12" w:space="0" w:color="auto"/>
            </w:tcBorders>
            <w:shd w:val="clear" w:color="auto" w:fill="FFF2CC"/>
          </w:tcPr>
          <w:p w:rsidR="00BE71CA" w:rsidRPr="00C944D3" w:rsidRDefault="00BE71CA" w:rsidP="00BE71CA"/>
        </w:tc>
      </w:tr>
      <w:tr w:rsidR="00BE71CA" w:rsidRPr="00C944D3" w:rsidTr="00BE71CA">
        <w:tc>
          <w:tcPr>
            <w:tcW w:w="9923" w:type="dxa"/>
            <w:gridSpan w:val="4"/>
            <w:tcBorders>
              <w:bottom w:val="single" w:sz="4" w:space="0" w:color="auto"/>
            </w:tcBorders>
            <w:vAlign w:val="center"/>
          </w:tcPr>
          <w:p w:rsidR="00BE71CA" w:rsidRPr="00ED30CE" w:rsidRDefault="00BE71CA" w:rsidP="00BE71CA">
            <w:pPr>
              <w:keepNext/>
              <w:spacing w:after="40" w:line="200" w:lineRule="exact"/>
              <w:rPr>
                <w:b/>
                <w:sz w:val="18"/>
                <w:szCs w:val="18"/>
              </w:rPr>
            </w:pPr>
            <w:r w:rsidRPr="00ED30CE">
              <w:rPr>
                <w:rFonts w:cs="Arial"/>
                <w:b/>
                <w:iCs/>
                <w:sz w:val="18"/>
                <w:szCs w:val="18"/>
              </w:rPr>
              <w:t>Objektive Nachweise / Eingesehene Dokumente (ON/ED) vor Ort:</w:t>
            </w:r>
          </w:p>
        </w:tc>
      </w:tr>
      <w:tr w:rsidR="00BE71CA" w:rsidRPr="00C944D3" w:rsidTr="00BE71CA">
        <w:tc>
          <w:tcPr>
            <w:tcW w:w="796" w:type="dxa"/>
            <w:tcBorders>
              <w:bottom w:val="nil"/>
            </w:tcBorders>
            <w:vAlign w:val="center"/>
          </w:tcPr>
          <w:p w:rsidR="00BE71CA" w:rsidRPr="00ED30CE" w:rsidRDefault="00B94E7B" w:rsidP="00BE71CA">
            <w:pPr>
              <w:keepNext/>
              <w:rPr>
                <w:rFonts w:cs="Arial"/>
                <w:sz w:val="18"/>
                <w:szCs w:val="18"/>
              </w:rPr>
            </w:pPr>
            <w:r>
              <w:rPr>
                <w:rFonts w:cs="Arial"/>
                <w:sz w:val="18"/>
                <w:szCs w:val="18"/>
              </w:rPr>
              <w:t>Lfd.-Nr.</w:t>
            </w:r>
          </w:p>
        </w:tc>
        <w:tc>
          <w:tcPr>
            <w:tcW w:w="480" w:type="dxa"/>
            <w:tcBorders>
              <w:bottom w:val="single" w:sz="4" w:space="0" w:color="auto"/>
            </w:tcBorders>
            <w:vAlign w:val="center"/>
          </w:tcPr>
          <w:p w:rsidR="00BE71CA" w:rsidRPr="00ED30CE" w:rsidRDefault="00BE71CA" w:rsidP="00BE71CA">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BE71CA" w:rsidRPr="00ED30CE" w:rsidRDefault="00BE71CA" w:rsidP="00BE71CA">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BE71CA" w:rsidRPr="00ED30CE" w:rsidRDefault="00BE71CA" w:rsidP="00BE71CA">
            <w:pPr>
              <w:keepNext/>
              <w:rPr>
                <w:rFonts w:cs="Arial"/>
                <w:iCs/>
                <w:sz w:val="18"/>
                <w:szCs w:val="18"/>
              </w:rPr>
            </w:pPr>
            <w:r w:rsidRPr="00ED30CE">
              <w:rPr>
                <w:sz w:val="18"/>
                <w:szCs w:val="18"/>
              </w:rPr>
              <w:t>Datum / Ausgabestand</w:t>
            </w:r>
          </w:p>
        </w:tc>
      </w:tr>
      <w:tr w:rsidR="00BE71CA" w:rsidRPr="00C944D3" w:rsidTr="00BE71CA">
        <w:tc>
          <w:tcPr>
            <w:tcW w:w="796" w:type="dxa"/>
          </w:tcPr>
          <w:p w:rsidR="00BE71CA" w:rsidRPr="00ED30CE" w:rsidRDefault="00BE71CA" w:rsidP="00BE71CA">
            <w:pPr>
              <w:numPr>
                <w:ilvl w:val="0"/>
                <w:numId w:val="2"/>
              </w:numPr>
              <w:ind w:left="356" w:hanging="356"/>
              <w:rPr>
                <w:rFonts w:cs="Arial"/>
                <w:iCs/>
                <w:sz w:val="18"/>
                <w:szCs w:val="18"/>
              </w:rPr>
            </w:pPr>
          </w:p>
        </w:tc>
        <w:tc>
          <w:tcPr>
            <w:tcW w:w="480" w:type="dxa"/>
            <w:shd w:val="clear" w:color="auto" w:fill="FFF2CC"/>
          </w:tcPr>
          <w:p w:rsidR="00BE71CA" w:rsidRPr="00ED30CE" w:rsidRDefault="00BE71CA" w:rsidP="00BE71CA">
            <w:pPr>
              <w:jc w:val="center"/>
              <w:rPr>
                <w:rFonts w:cs="Arial"/>
                <w:iCs/>
                <w:sz w:val="18"/>
                <w:szCs w:val="18"/>
              </w:rPr>
            </w:pPr>
          </w:p>
        </w:tc>
        <w:tc>
          <w:tcPr>
            <w:tcW w:w="6731" w:type="dxa"/>
            <w:shd w:val="clear" w:color="auto" w:fill="FFF2CC"/>
          </w:tcPr>
          <w:p w:rsidR="00BE71CA" w:rsidRPr="00ED30CE" w:rsidRDefault="00BE71CA" w:rsidP="00BE71CA">
            <w:pPr>
              <w:rPr>
                <w:rFonts w:cs="Arial"/>
                <w:iCs/>
                <w:sz w:val="18"/>
                <w:szCs w:val="18"/>
              </w:rPr>
            </w:pPr>
          </w:p>
        </w:tc>
        <w:tc>
          <w:tcPr>
            <w:tcW w:w="1916" w:type="dxa"/>
            <w:shd w:val="clear" w:color="auto" w:fill="FFF2CC"/>
          </w:tcPr>
          <w:p w:rsidR="00BE71CA" w:rsidRPr="00ED30CE" w:rsidRDefault="00BE71CA" w:rsidP="00BE71CA">
            <w:pPr>
              <w:rPr>
                <w:sz w:val="18"/>
                <w:szCs w:val="18"/>
              </w:rPr>
            </w:pPr>
          </w:p>
        </w:tc>
      </w:tr>
      <w:tr w:rsidR="00BE71CA" w:rsidRPr="00C944D3" w:rsidTr="00BE71CA">
        <w:tc>
          <w:tcPr>
            <w:tcW w:w="796" w:type="dxa"/>
          </w:tcPr>
          <w:p w:rsidR="00BE71CA" w:rsidRPr="00C944D3" w:rsidRDefault="00BE71CA" w:rsidP="00BE71CA">
            <w:pPr>
              <w:numPr>
                <w:ilvl w:val="0"/>
                <w:numId w:val="2"/>
              </w:numPr>
              <w:ind w:left="356" w:hanging="356"/>
              <w:rPr>
                <w:rFonts w:cs="Arial"/>
                <w:iCs/>
                <w:sz w:val="18"/>
                <w:szCs w:val="18"/>
              </w:rPr>
            </w:pPr>
          </w:p>
        </w:tc>
        <w:tc>
          <w:tcPr>
            <w:tcW w:w="480" w:type="dxa"/>
            <w:shd w:val="clear" w:color="auto" w:fill="FFF2CC"/>
          </w:tcPr>
          <w:p w:rsidR="00BE71CA" w:rsidRPr="00C944D3" w:rsidRDefault="00BE71CA" w:rsidP="00BE71CA">
            <w:pPr>
              <w:jc w:val="center"/>
              <w:rPr>
                <w:rFonts w:cs="Arial"/>
                <w:bCs/>
                <w:sz w:val="18"/>
                <w:szCs w:val="18"/>
              </w:rPr>
            </w:pPr>
          </w:p>
        </w:tc>
        <w:tc>
          <w:tcPr>
            <w:tcW w:w="6731" w:type="dxa"/>
            <w:shd w:val="clear" w:color="auto" w:fill="FFF2CC"/>
          </w:tcPr>
          <w:p w:rsidR="00BE71CA" w:rsidRPr="00C944D3" w:rsidRDefault="00BE71CA" w:rsidP="00BE71CA">
            <w:pPr>
              <w:rPr>
                <w:rFonts w:cs="Arial"/>
                <w:iCs/>
                <w:sz w:val="18"/>
                <w:szCs w:val="18"/>
              </w:rPr>
            </w:pPr>
          </w:p>
        </w:tc>
        <w:tc>
          <w:tcPr>
            <w:tcW w:w="1916" w:type="dxa"/>
            <w:shd w:val="clear" w:color="auto" w:fill="FFF2CC"/>
          </w:tcPr>
          <w:p w:rsidR="00BE71CA" w:rsidRPr="00C944D3" w:rsidRDefault="00BE71CA" w:rsidP="00BE71CA">
            <w:pPr>
              <w:rPr>
                <w:sz w:val="18"/>
                <w:szCs w:val="18"/>
              </w:rPr>
            </w:pPr>
          </w:p>
        </w:tc>
      </w:tr>
      <w:tr w:rsidR="00BE71CA" w:rsidRPr="00C944D3" w:rsidTr="00BE71CA">
        <w:tc>
          <w:tcPr>
            <w:tcW w:w="9923" w:type="dxa"/>
            <w:gridSpan w:val="4"/>
            <w:tcBorders>
              <w:top w:val="single" w:sz="4" w:space="0" w:color="auto"/>
              <w:bottom w:val="nil"/>
            </w:tcBorders>
            <w:vAlign w:val="center"/>
          </w:tcPr>
          <w:p w:rsidR="00BE71CA" w:rsidRPr="00ED30CE" w:rsidRDefault="00BE71CA" w:rsidP="00BE71CA">
            <w:pPr>
              <w:keepNext/>
              <w:rPr>
                <w:rFonts w:cs="Arial"/>
                <w:b/>
                <w:bCs/>
                <w:sz w:val="18"/>
                <w:szCs w:val="18"/>
              </w:rPr>
            </w:pPr>
            <w:r w:rsidRPr="00ED30CE">
              <w:rPr>
                <w:rFonts w:cs="Arial"/>
                <w:b/>
                <w:bCs/>
                <w:sz w:val="18"/>
                <w:szCs w:val="18"/>
              </w:rPr>
              <w:lastRenderedPageBreak/>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BE71CA" w:rsidRPr="00C944D3" w:rsidTr="00BE71CA">
        <w:tc>
          <w:tcPr>
            <w:tcW w:w="9923" w:type="dxa"/>
            <w:gridSpan w:val="4"/>
            <w:tcBorders>
              <w:top w:val="nil"/>
              <w:bottom w:val="single" w:sz="12" w:space="0" w:color="auto"/>
            </w:tcBorders>
            <w:shd w:val="clear" w:color="auto" w:fill="FFF2CC"/>
            <w:vAlign w:val="center"/>
          </w:tcPr>
          <w:p w:rsidR="00BE71CA" w:rsidRPr="00C944D3" w:rsidRDefault="00BE71CA" w:rsidP="00BE71CA"/>
        </w:tc>
      </w:tr>
    </w:tbl>
    <w:p w:rsidR="00BE71CA" w:rsidRPr="00C944D3" w:rsidRDefault="00BE71CA" w:rsidP="00EA662D">
      <w:pPr>
        <w:spacing w:after="40" w:line="200" w:lineRule="exact"/>
        <w:rPr>
          <w:b/>
          <w:sz w:val="18"/>
          <w:szCs w:val="18"/>
        </w:rPr>
        <w:sectPr w:rsidR="00BE71CA"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lastRenderedPageBreak/>
              <w:t>8.6.1</w:t>
            </w:r>
          </w:p>
        </w:tc>
        <w:tc>
          <w:tcPr>
            <w:tcW w:w="4900" w:type="dxa"/>
            <w:tcBorders>
              <w:top w:val="single" w:sz="4" w:space="0" w:color="auto"/>
            </w:tcBorders>
          </w:tcPr>
          <w:p w:rsidR="00D04EDE" w:rsidRPr="00910633" w:rsidRDefault="00D04EDE" w:rsidP="00910633">
            <w:pPr>
              <w:rPr>
                <w:color w:val="000000"/>
                <w:sz w:val="18"/>
                <w:szCs w:val="18"/>
              </w:rPr>
            </w:pPr>
            <w:r w:rsidRPr="00910633">
              <w:rPr>
                <w:color w:val="000000"/>
                <w:sz w:val="18"/>
                <w:szCs w:val="18"/>
              </w:rPr>
              <w:t xml:space="preserve">Das Laboratorium muss Chancen zur Verbesserung erkennen und auswählen und die notwendigen Maßnahmen umsetzen. </w:t>
            </w:r>
          </w:p>
          <w:p w:rsidR="00D04EDE" w:rsidRPr="00C944D3" w:rsidRDefault="00D04EDE" w:rsidP="0017771E">
            <w:pPr>
              <w:rPr>
                <w:color w:val="000000"/>
                <w:sz w:val="18"/>
                <w:szCs w:val="18"/>
              </w:rPr>
            </w:pPr>
            <w:r w:rsidRPr="00C944D3">
              <w:rPr>
                <w:rFonts w:cs="Arial"/>
                <w:sz w:val="16"/>
                <w:szCs w:val="16"/>
              </w:rPr>
              <w:t>[</w:t>
            </w:r>
            <w:r w:rsidRPr="00C944D3">
              <w:rPr>
                <w:rFonts w:cs="Arial"/>
                <w:sz w:val="16"/>
                <w:szCs w:val="16"/>
              </w:rPr>
              <w:sym w:font="Wingdings" w:char="F0E8"/>
            </w:r>
            <w:r w:rsidRPr="00910633">
              <w:rPr>
                <w:rFonts w:cs="Arial"/>
                <w:sz w:val="16"/>
                <w:szCs w:val="16"/>
              </w:rPr>
              <w:t>ANMERKUNG Chancen zur Verbesserung können durch die Prüfung der operativen Verfahren, der Anwendung der grundsätzlichen Regelungen, allgemeinen Ziele, Auditergebnisse, Korrekturmaßnahmen, Managementbewertung, Vorschläge des Personals, Risikobewertung, Datenanalyse und Eignungsprüfung erkannt werden.</w:t>
            </w:r>
            <w:r w:rsidRPr="00C944D3">
              <w:rPr>
                <w:rFonts w:cs="Arial"/>
                <w:sz w:val="16"/>
                <w:szCs w:val="16"/>
              </w:rPr>
              <w:t>]</w:t>
            </w:r>
          </w:p>
        </w:tc>
        <w:tc>
          <w:tcPr>
            <w:tcW w:w="2282" w:type="dxa"/>
            <w:tcBorders>
              <w:top w:val="single" w:sz="4" w:space="0" w:color="auto"/>
              <w:bottom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748643409"/>
                <w14:checkbox>
                  <w14:checked w14:val="0"/>
                  <w14:checkedState w14:val="2612" w14:font="MS Gothic"/>
                  <w14:uncheckedState w14:val="2610" w14:font="MS Gothic"/>
                </w14:checkbox>
              </w:sdtPr>
              <w:sdtContent>
                <w:r w:rsidRPr="00C442A3">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601480554"/>
                <w14:checkbox>
                  <w14:checked w14:val="0"/>
                  <w14:checkedState w14:val="2612" w14:font="MS Gothic"/>
                  <w14:uncheckedState w14:val="2610" w14:font="MS Gothic"/>
                </w14:checkbox>
              </w:sdtPr>
              <w:sdtContent>
                <w:r w:rsidRPr="00C442A3">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t>8.6.2</w:t>
            </w:r>
          </w:p>
        </w:tc>
        <w:tc>
          <w:tcPr>
            <w:tcW w:w="4900" w:type="dxa"/>
            <w:tcBorders>
              <w:top w:val="single" w:sz="4" w:space="0" w:color="auto"/>
            </w:tcBorders>
          </w:tcPr>
          <w:p w:rsidR="00D04EDE" w:rsidRPr="00910633" w:rsidRDefault="00D04EDE" w:rsidP="00910633">
            <w:pPr>
              <w:rPr>
                <w:color w:val="000000"/>
                <w:sz w:val="18"/>
                <w:szCs w:val="18"/>
              </w:rPr>
            </w:pPr>
            <w:r w:rsidRPr="00910633">
              <w:rPr>
                <w:color w:val="000000"/>
                <w:sz w:val="18"/>
                <w:szCs w:val="18"/>
              </w:rPr>
              <w:t xml:space="preserve">Das Laboratorium muss für Rückmeldung von seinen Kunden sorgen, die sowohl positive als auch negative Informationen beinhaltet. Die Rückmeldungen muss ausgewertet und für die Verbesserung des Managementsystems, der Labortätigkeiten und des Kundendienstes genutzt werden. </w:t>
            </w:r>
          </w:p>
          <w:p w:rsidR="00D04EDE" w:rsidRPr="00C944D3" w:rsidRDefault="00D04EDE" w:rsidP="0017771E">
            <w:pPr>
              <w:rPr>
                <w:color w:val="000000"/>
                <w:sz w:val="18"/>
                <w:szCs w:val="18"/>
              </w:rPr>
            </w:pPr>
            <w:r w:rsidRPr="00C944D3">
              <w:rPr>
                <w:rFonts w:cs="Arial"/>
                <w:sz w:val="16"/>
                <w:szCs w:val="16"/>
              </w:rPr>
              <w:t>[</w:t>
            </w:r>
            <w:r w:rsidRPr="00C944D3">
              <w:rPr>
                <w:rFonts w:cs="Arial"/>
                <w:sz w:val="16"/>
                <w:szCs w:val="16"/>
              </w:rPr>
              <w:sym w:font="Wingdings" w:char="F0E8"/>
            </w:r>
            <w:r w:rsidRPr="00910633">
              <w:rPr>
                <w:rFonts w:cs="Arial"/>
                <w:sz w:val="16"/>
                <w:szCs w:val="16"/>
              </w:rPr>
              <w:t>ANMERKUNG Beispiele für Rückmeldungen sind Kundenbefragungen hinsichtlich Zufriedenheit, Aufzeichnungen über Gespräche, sowie Überprüfung von Berichten gemeinsam mit den Kunden.</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744333900"/>
                <w14:checkbox>
                  <w14:checked w14:val="0"/>
                  <w14:checkedState w14:val="2612" w14:font="MS Gothic"/>
                  <w14:uncheckedState w14:val="2610" w14:font="MS Gothic"/>
                </w14:checkbox>
              </w:sdtPr>
              <w:sdtContent>
                <w:r w:rsidRPr="00C442A3">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937237477"/>
                <w14:checkbox>
                  <w14:checked w14:val="0"/>
                  <w14:checkedState w14:val="2612" w14:font="MS Gothic"/>
                  <w14:uncheckedState w14:val="2610" w14:font="MS Gothic"/>
                </w14:checkbox>
              </w:sdtPr>
              <w:sdtContent>
                <w:r w:rsidRPr="00C442A3">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EA662D" w:rsidRPr="00C944D3" w:rsidRDefault="00EA662D" w:rsidP="00F6731F">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3"/>
        <w:gridCol w:w="386"/>
        <w:gridCol w:w="6"/>
        <w:gridCol w:w="740"/>
      </w:tblGrid>
      <w:tr w:rsidR="007E5E67" w:rsidRPr="00910633" w:rsidTr="00EA662D">
        <w:tc>
          <w:tcPr>
            <w:tcW w:w="811" w:type="dxa"/>
            <w:tcBorders>
              <w:top w:val="single" w:sz="12" w:space="0" w:color="auto"/>
              <w:bottom w:val="nil"/>
            </w:tcBorders>
            <w:shd w:val="clear" w:color="auto" w:fill="CCCCCC"/>
          </w:tcPr>
          <w:p w:rsidR="007E5E67" w:rsidRPr="00910633" w:rsidRDefault="007E5E67" w:rsidP="007E5E67">
            <w:pPr>
              <w:keepNext/>
              <w:keepLines/>
              <w:spacing w:after="40" w:line="200" w:lineRule="exact"/>
              <w:rPr>
                <w:rFonts w:cs="Arial"/>
                <w:b/>
                <w:sz w:val="18"/>
                <w:szCs w:val="18"/>
              </w:rPr>
            </w:pPr>
          </w:p>
        </w:tc>
        <w:tc>
          <w:tcPr>
            <w:tcW w:w="3893" w:type="dxa"/>
            <w:tcBorders>
              <w:top w:val="single" w:sz="12" w:space="0" w:color="auto"/>
              <w:bottom w:val="nil"/>
            </w:tcBorders>
            <w:shd w:val="clear" w:color="auto" w:fill="CCCCCC"/>
          </w:tcPr>
          <w:p w:rsidR="007E5E67" w:rsidRPr="00910633" w:rsidRDefault="007E5E67" w:rsidP="007E5E67">
            <w:pPr>
              <w:pStyle w:val="berschrift3"/>
            </w:pPr>
            <w:r w:rsidRPr="00910633">
              <w:t>Normforderung</w:t>
            </w:r>
          </w:p>
        </w:tc>
        <w:tc>
          <w:tcPr>
            <w:tcW w:w="1007" w:type="dxa"/>
            <w:tcBorders>
              <w:top w:val="single" w:sz="12" w:space="0" w:color="auto"/>
              <w:bottom w:val="nil"/>
            </w:tcBorders>
            <w:shd w:val="clear" w:color="auto" w:fill="CCCCCC"/>
          </w:tcPr>
          <w:p w:rsidR="007E5E67" w:rsidRPr="00910633" w:rsidRDefault="007E5E67" w:rsidP="007E5E67">
            <w:pPr>
              <w:pStyle w:val="berschrift3"/>
            </w:pPr>
            <w:r w:rsidRPr="00910633">
              <w:t>Zuständig</w:t>
            </w:r>
          </w:p>
        </w:tc>
        <w:tc>
          <w:tcPr>
            <w:tcW w:w="2282" w:type="dxa"/>
            <w:tcBorders>
              <w:top w:val="single" w:sz="12" w:space="0" w:color="auto"/>
              <w:bottom w:val="nil"/>
            </w:tcBorders>
            <w:shd w:val="clear" w:color="auto" w:fill="CCCCCC"/>
          </w:tcPr>
          <w:p w:rsidR="007E5E67" w:rsidRPr="00910633" w:rsidRDefault="007E5E67" w:rsidP="007E5E67">
            <w:pPr>
              <w:keepNext/>
              <w:keepLines/>
              <w:spacing w:after="40" w:line="200" w:lineRule="exact"/>
              <w:jc w:val="center"/>
              <w:rPr>
                <w:rFonts w:cs="Arial"/>
                <w:b/>
                <w:bCs/>
                <w:sz w:val="18"/>
                <w:szCs w:val="18"/>
              </w:rPr>
            </w:pPr>
            <w:r w:rsidRPr="00910633">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91063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0633">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91063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0633">
              <w:rPr>
                <w:rFonts w:ascii="Calibri" w:hAnsi="Calibri" w:cs="Arial"/>
                <w:b/>
                <w:sz w:val="18"/>
                <w:szCs w:val="18"/>
                <w:lang w:val="de-DE" w:eastAsia="de-DE"/>
              </w:rPr>
              <w:t xml:space="preserve">Abw. </w:t>
            </w:r>
          </w:p>
        </w:tc>
      </w:tr>
      <w:tr w:rsidR="007E5E67" w:rsidRPr="00910633" w:rsidTr="00BE71CA">
        <w:tc>
          <w:tcPr>
            <w:tcW w:w="811" w:type="dxa"/>
            <w:tcBorders>
              <w:top w:val="nil"/>
              <w:bottom w:val="single" w:sz="12" w:space="0" w:color="auto"/>
            </w:tcBorders>
            <w:shd w:val="clear" w:color="auto" w:fill="CCCCCC"/>
          </w:tcPr>
          <w:p w:rsidR="007E5E67" w:rsidRPr="00910633" w:rsidRDefault="007E5E67" w:rsidP="007E5E67">
            <w:pPr>
              <w:keepNext/>
              <w:keepLines/>
              <w:spacing w:after="40" w:line="200" w:lineRule="exact"/>
              <w:rPr>
                <w:rFonts w:cs="Arial"/>
                <w:b/>
                <w:sz w:val="18"/>
                <w:szCs w:val="18"/>
              </w:rPr>
            </w:pPr>
          </w:p>
        </w:tc>
        <w:tc>
          <w:tcPr>
            <w:tcW w:w="3893" w:type="dxa"/>
            <w:tcBorders>
              <w:top w:val="nil"/>
              <w:bottom w:val="single" w:sz="12" w:space="0" w:color="auto"/>
            </w:tcBorders>
            <w:shd w:val="clear" w:color="auto" w:fill="CCCCCC"/>
            <w:vAlign w:val="center"/>
          </w:tcPr>
          <w:p w:rsidR="007E5E67" w:rsidRPr="00910633" w:rsidRDefault="007E5E67" w:rsidP="007E5E67">
            <w:pPr>
              <w:pStyle w:val="berschrift3"/>
            </w:pPr>
          </w:p>
        </w:tc>
        <w:tc>
          <w:tcPr>
            <w:tcW w:w="1007" w:type="dxa"/>
            <w:tcBorders>
              <w:top w:val="nil"/>
              <w:bottom w:val="single" w:sz="12" w:space="0" w:color="auto"/>
            </w:tcBorders>
            <w:shd w:val="clear" w:color="auto" w:fill="CCCCCC"/>
            <w:vAlign w:val="center"/>
          </w:tcPr>
          <w:p w:rsidR="007E5E67" w:rsidRPr="00910633"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910633" w:rsidRDefault="007E5E67" w:rsidP="007E5E67">
            <w:pPr>
              <w:keepNext/>
              <w:keepLines/>
              <w:spacing w:after="40" w:line="200" w:lineRule="exact"/>
              <w:jc w:val="center"/>
              <w:rPr>
                <w:rFonts w:cs="Arial"/>
                <w:b/>
                <w:bCs/>
                <w:sz w:val="18"/>
                <w:szCs w:val="18"/>
              </w:rPr>
            </w:pPr>
            <w:r w:rsidRPr="00910633">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910633"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910633">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91063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0633">
              <w:rPr>
                <w:rFonts w:ascii="Calibri" w:hAnsi="Calibri" w:cs="Arial"/>
                <w:b/>
                <w:sz w:val="18"/>
                <w:szCs w:val="18"/>
                <w:lang w:val="de-DE" w:eastAsia="de-DE"/>
              </w:rPr>
              <w:t>2</w:t>
            </w:r>
          </w:p>
        </w:tc>
        <w:tc>
          <w:tcPr>
            <w:tcW w:w="386" w:type="dxa"/>
            <w:tcBorders>
              <w:top w:val="single" w:sz="4" w:space="0" w:color="auto"/>
              <w:bottom w:val="single" w:sz="12" w:space="0" w:color="auto"/>
            </w:tcBorders>
            <w:shd w:val="clear" w:color="auto" w:fill="CCCCCC"/>
            <w:vAlign w:val="center"/>
          </w:tcPr>
          <w:p w:rsidR="007E5E67" w:rsidRPr="0091063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0633">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91063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910633">
              <w:rPr>
                <w:rFonts w:ascii="Calibri" w:hAnsi="Calibri" w:cs="Arial"/>
                <w:b/>
                <w:sz w:val="18"/>
                <w:szCs w:val="18"/>
                <w:lang w:val="de-DE" w:eastAsia="de-DE"/>
              </w:rPr>
              <w:t>Nr.</w:t>
            </w:r>
          </w:p>
        </w:tc>
      </w:tr>
      <w:tr w:rsidR="00D04EDE" w:rsidRPr="00C944D3" w:rsidTr="00EA662D">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122714">
            <w:pPr>
              <w:pStyle w:val="2"/>
            </w:pPr>
            <w:bookmarkStart w:id="31" w:name="_Toc527551015"/>
            <w:r w:rsidRPr="00C944D3">
              <w:t>8.7</w:t>
            </w:r>
            <w:r w:rsidRPr="00C944D3">
              <w:tab/>
            </w:r>
            <w:r w:rsidRPr="00910633">
              <w:t>Korrekturmaßnahmen</w:t>
            </w:r>
            <w:bookmarkEnd w:id="31"/>
          </w:p>
        </w:tc>
        <w:tc>
          <w:tcPr>
            <w:tcW w:w="1007"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SB</w:t>
            </w:r>
            <w:r w:rsidRPr="00C944D3">
              <w:rPr>
                <w:b/>
                <w:sz w:val="18"/>
                <w:szCs w:val="18"/>
              </w:rPr>
              <w:t xml:space="preserve"> + </w:t>
            </w:r>
            <w:r>
              <w:rPr>
                <w:b/>
                <w:sz w:val="18"/>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2474273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6108590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9870404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861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20829456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6180271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4506161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1D7036" w:rsidRPr="00C944D3" w:rsidRDefault="001D7036" w:rsidP="00EA662D">
      <w:pPr>
        <w:keepNext/>
        <w:keepLines/>
        <w:rPr>
          <w:rFonts w:cs="Arial"/>
          <w:b/>
          <w:bCs/>
          <w:sz w:val="18"/>
          <w:szCs w:val="18"/>
        </w:rPr>
        <w:sectPr w:rsidR="001D703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DF4146" w:rsidRPr="00ED30CE" w:rsidTr="00861532">
        <w:tc>
          <w:tcPr>
            <w:tcW w:w="9923" w:type="dxa"/>
            <w:gridSpan w:val="4"/>
            <w:tcBorders>
              <w:top w:val="single" w:sz="4" w:space="0" w:color="auto"/>
              <w:bottom w:val="nil"/>
            </w:tcBorders>
          </w:tcPr>
          <w:p w:rsidR="00DF4146" w:rsidRPr="00ED30CE" w:rsidRDefault="00DF4146" w:rsidP="00861532">
            <w:pPr>
              <w:keepNext/>
              <w:rPr>
                <w:rFonts w:cs="Arial"/>
                <w:bCs/>
                <w:sz w:val="18"/>
                <w:szCs w:val="18"/>
              </w:rPr>
            </w:pPr>
            <w:r w:rsidRPr="00ED30CE">
              <w:rPr>
                <w:rFonts w:cs="Arial"/>
                <w:bCs/>
                <w:sz w:val="18"/>
                <w:szCs w:val="18"/>
              </w:rPr>
              <w:lastRenderedPageBreak/>
              <w:t>Feststellungen / Begründung von Abweichungen / Besonderheiten / Hinweise:</w:t>
            </w:r>
          </w:p>
        </w:tc>
      </w:tr>
      <w:tr w:rsidR="00DF4146" w:rsidRPr="00C944D3" w:rsidTr="00861532">
        <w:tc>
          <w:tcPr>
            <w:tcW w:w="9923" w:type="dxa"/>
            <w:gridSpan w:val="4"/>
            <w:tcBorders>
              <w:top w:val="nil"/>
              <w:bottom w:val="single" w:sz="12" w:space="0" w:color="auto"/>
            </w:tcBorders>
            <w:shd w:val="clear" w:color="auto" w:fill="FFF2CC"/>
          </w:tcPr>
          <w:p w:rsidR="00DF4146" w:rsidRPr="00C944D3" w:rsidRDefault="00DF4146" w:rsidP="00861532"/>
        </w:tc>
      </w:tr>
      <w:tr w:rsidR="00DF4146" w:rsidRPr="00C944D3" w:rsidTr="00861532">
        <w:tc>
          <w:tcPr>
            <w:tcW w:w="9923" w:type="dxa"/>
            <w:gridSpan w:val="4"/>
            <w:tcBorders>
              <w:bottom w:val="single" w:sz="4" w:space="0" w:color="auto"/>
            </w:tcBorders>
            <w:vAlign w:val="center"/>
          </w:tcPr>
          <w:p w:rsidR="00DF4146" w:rsidRPr="00ED30CE" w:rsidRDefault="00DF4146" w:rsidP="00861532">
            <w:pPr>
              <w:keepNext/>
              <w:spacing w:after="40" w:line="200" w:lineRule="exact"/>
              <w:rPr>
                <w:b/>
                <w:sz w:val="18"/>
                <w:szCs w:val="18"/>
              </w:rPr>
            </w:pPr>
            <w:r w:rsidRPr="00ED30CE">
              <w:rPr>
                <w:rFonts w:cs="Arial"/>
                <w:b/>
                <w:iCs/>
                <w:sz w:val="18"/>
                <w:szCs w:val="18"/>
              </w:rPr>
              <w:t>Objektive Nachweise / Eingesehene Dokumente (ON/ED) vor Ort:</w:t>
            </w:r>
          </w:p>
        </w:tc>
      </w:tr>
      <w:tr w:rsidR="00DF4146" w:rsidRPr="00C944D3" w:rsidTr="00861532">
        <w:tc>
          <w:tcPr>
            <w:tcW w:w="796" w:type="dxa"/>
            <w:tcBorders>
              <w:bottom w:val="nil"/>
            </w:tcBorders>
            <w:vAlign w:val="center"/>
          </w:tcPr>
          <w:p w:rsidR="00DF4146" w:rsidRPr="00ED30CE" w:rsidRDefault="00B94E7B" w:rsidP="00861532">
            <w:pPr>
              <w:keepNext/>
              <w:rPr>
                <w:rFonts w:cs="Arial"/>
                <w:sz w:val="18"/>
                <w:szCs w:val="18"/>
              </w:rPr>
            </w:pPr>
            <w:r>
              <w:rPr>
                <w:rFonts w:cs="Arial"/>
                <w:sz w:val="18"/>
                <w:szCs w:val="18"/>
              </w:rPr>
              <w:t>Lfd.-Nr.</w:t>
            </w:r>
          </w:p>
        </w:tc>
        <w:tc>
          <w:tcPr>
            <w:tcW w:w="480" w:type="dxa"/>
            <w:tcBorders>
              <w:bottom w:val="single" w:sz="4" w:space="0" w:color="auto"/>
            </w:tcBorders>
            <w:vAlign w:val="center"/>
          </w:tcPr>
          <w:p w:rsidR="00DF4146" w:rsidRPr="00ED30CE" w:rsidRDefault="00DF4146" w:rsidP="00861532">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DF4146" w:rsidRPr="00ED30CE" w:rsidRDefault="00DF4146" w:rsidP="00861532">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DF4146" w:rsidRPr="00ED30CE" w:rsidRDefault="00DF4146" w:rsidP="00861532">
            <w:pPr>
              <w:keepNext/>
              <w:rPr>
                <w:rFonts w:cs="Arial"/>
                <w:iCs/>
                <w:sz w:val="18"/>
                <w:szCs w:val="18"/>
              </w:rPr>
            </w:pPr>
            <w:r w:rsidRPr="00ED30CE">
              <w:rPr>
                <w:sz w:val="18"/>
                <w:szCs w:val="18"/>
              </w:rPr>
              <w:t>Datum / Ausgabestand</w:t>
            </w:r>
          </w:p>
        </w:tc>
      </w:tr>
      <w:tr w:rsidR="00DF4146" w:rsidRPr="00C944D3" w:rsidTr="00861532">
        <w:tc>
          <w:tcPr>
            <w:tcW w:w="796" w:type="dxa"/>
          </w:tcPr>
          <w:p w:rsidR="00DF4146" w:rsidRPr="00ED30CE" w:rsidRDefault="00DF4146" w:rsidP="00861532">
            <w:pPr>
              <w:numPr>
                <w:ilvl w:val="0"/>
                <w:numId w:val="2"/>
              </w:numPr>
              <w:ind w:left="356" w:hanging="356"/>
              <w:rPr>
                <w:rFonts w:cs="Arial"/>
                <w:iCs/>
                <w:sz w:val="18"/>
                <w:szCs w:val="18"/>
              </w:rPr>
            </w:pPr>
          </w:p>
        </w:tc>
        <w:tc>
          <w:tcPr>
            <w:tcW w:w="480" w:type="dxa"/>
            <w:shd w:val="clear" w:color="auto" w:fill="FFF2CC"/>
          </w:tcPr>
          <w:p w:rsidR="00DF4146" w:rsidRPr="00ED30CE" w:rsidRDefault="00DF4146" w:rsidP="00861532">
            <w:pPr>
              <w:jc w:val="center"/>
              <w:rPr>
                <w:rFonts w:cs="Arial"/>
                <w:iCs/>
                <w:sz w:val="18"/>
                <w:szCs w:val="18"/>
              </w:rPr>
            </w:pPr>
          </w:p>
        </w:tc>
        <w:tc>
          <w:tcPr>
            <w:tcW w:w="6731" w:type="dxa"/>
            <w:shd w:val="clear" w:color="auto" w:fill="FFF2CC"/>
          </w:tcPr>
          <w:p w:rsidR="00DF4146" w:rsidRPr="00ED30CE" w:rsidRDefault="00DF4146" w:rsidP="00861532">
            <w:pPr>
              <w:rPr>
                <w:rFonts w:cs="Arial"/>
                <w:iCs/>
                <w:sz w:val="18"/>
                <w:szCs w:val="18"/>
              </w:rPr>
            </w:pPr>
          </w:p>
        </w:tc>
        <w:tc>
          <w:tcPr>
            <w:tcW w:w="1916" w:type="dxa"/>
            <w:shd w:val="clear" w:color="auto" w:fill="FFF2CC"/>
          </w:tcPr>
          <w:p w:rsidR="00DF4146" w:rsidRPr="00ED30CE" w:rsidRDefault="00DF4146" w:rsidP="00861532">
            <w:pPr>
              <w:rPr>
                <w:sz w:val="18"/>
                <w:szCs w:val="18"/>
              </w:rPr>
            </w:pPr>
          </w:p>
        </w:tc>
      </w:tr>
      <w:tr w:rsidR="00DF4146" w:rsidRPr="00C944D3" w:rsidTr="00861532">
        <w:tc>
          <w:tcPr>
            <w:tcW w:w="796" w:type="dxa"/>
          </w:tcPr>
          <w:p w:rsidR="00DF4146" w:rsidRPr="00C944D3" w:rsidRDefault="00DF4146" w:rsidP="00861532">
            <w:pPr>
              <w:numPr>
                <w:ilvl w:val="0"/>
                <w:numId w:val="2"/>
              </w:numPr>
              <w:ind w:left="356" w:hanging="356"/>
              <w:rPr>
                <w:rFonts w:cs="Arial"/>
                <w:iCs/>
                <w:sz w:val="18"/>
                <w:szCs w:val="18"/>
              </w:rPr>
            </w:pPr>
          </w:p>
        </w:tc>
        <w:tc>
          <w:tcPr>
            <w:tcW w:w="480" w:type="dxa"/>
            <w:shd w:val="clear" w:color="auto" w:fill="FFF2CC"/>
          </w:tcPr>
          <w:p w:rsidR="00DF4146" w:rsidRPr="00C944D3" w:rsidRDefault="00DF4146" w:rsidP="00861532">
            <w:pPr>
              <w:jc w:val="center"/>
              <w:rPr>
                <w:rFonts w:cs="Arial"/>
                <w:bCs/>
                <w:sz w:val="18"/>
                <w:szCs w:val="18"/>
              </w:rPr>
            </w:pPr>
          </w:p>
        </w:tc>
        <w:tc>
          <w:tcPr>
            <w:tcW w:w="6731" w:type="dxa"/>
            <w:shd w:val="clear" w:color="auto" w:fill="FFF2CC"/>
          </w:tcPr>
          <w:p w:rsidR="00DF4146" w:rsidRPr="00C944D3" w:rsidRDefault="00DF4146" w:rsidP="00861532">
            <w:pPr>
              <w:rPr>
                <w:rFonts w:cs="Arial"/>
                <w:iCs/>
                <w:sz w:val="18"/>
                <w:szCs w:val="18"/>
              </w:rPr>
            </w:pPr>
          </w:p>
        </w:tc>
        <w:tc>
          <w:tcPr>
            <w:tcW w:w="1916" w:type="dxa"/>
            <w:shd w:val="clear" w:color="auto" w:fill="FFF2CC"/>
          </w:tcPr>
          <w:p w:rsidR="00DF4146" w:rsidRPr="00C944D3" w:rsidRDefault="00DF4146" w:rsidP="00861532">
            <w:pPr>
              <w:rPr>
                <w:sz w:val="18"/>
                <w:szCs w:val="18"/>
              </w:rPr>
            </w:pPr>
          </w:p>
        </w:tc>
      </w:tr>
      <w:tr w:rsidR="00DF4146" w:rsidRPr="00C944D3" w:rsidTr="00861532">
        <w:tc>
          <w:tcPr>
            <w:tcW w:w="9923" w:type="dxa"/>
            <w:gridSpan w:val="4"/>
            <w:tcBorders>
              <w:top w:val="single" w:sz="4" w:space="0" w:color="auto"/>
              <w:bottom w:val="nil"/>
            </w:tcBorders>
            <w:vAlign w:val="center"/>
          </w:tcPr>
          <w:p w:rsidR="00DF4146" w:rsidRPr="00ED30CE" w:rsidRDefault="00DF4146" w:rsidP="00861532">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DF4146" w:rsidRPr="00C944D3" w:rsidTr="00861532">
        <w:tc>
          <w:tcPr>
            <w:tcW w:w="9923" w:type="dxa"/>
            <w:gridSpan w:val="4"/>
            <w:tcBorders>
              <w:top w:val="nil"/>
              <w:bottom w:val="single" w:sz="12" w:space="0" w:color="auto"/>
            </w:tcBorders>
            <w:shd w:val="clear" w:color="auto" w:fill="FFF2CC"/>
            <w:vAlign w:val="center"/>
          </w:tcPr>
          <w:p w:rsidR="00DF4146" w:rsidRPr="00C944D3" w:rsidRDefault="00DF4146" w:rsidP="00861532"/>
        </w:tc>
      </w:tr>
    </w:tbl>
    <w:p w:rsidR="00DF4146" w:rsidRPr="00C944D3" w:rsidRDefault="00DF4146" w:rsidP="00EA662D">
      <w:pPr>
        <w:spacing w:after="40" w:line="200" w:lineRule="exact"/>
        <w:rPr>
          <w:b/>
          <w:sz w:val="18"/>
          <w:szCs w:val="18"/>
        </w:rPr>
        <w:sectPr w:rsidR="00DF4146"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lastRenderedPageBreak/>
              <w:t>8.7.1</w:t>
            </w:r>
          </w:p>
        </w:tc>
        <w:tc>
          <w:tcPr>
            <w:tcW w:w="4900" w:type="dxa"/>
            <w:tcBorders>
              <w:top w:val="single" w:sz="4" w:space="0" w:color="auto"/>
            </w:tcBorders>
          </w:tcPr>
          <w:p w:rsidR="00D04EDE" w:rsidRPr="00C944D3" w:rsidRDefault="00D04EDE" w:rsidP="000C673B">
            <w:pPr>
              <w:rPr>
                <w:color w:val="000000"/>
                <w:sz w:val="18"/>
                <w:szCs w:val="18"/>
              </w:rPr>
            </w:pPr>
            <w:r w:rsidRPr="00910633">
              <w:rPr>
                <w:color w:val="000000"/>
                <w:sz w:val="18"/>
                <w:szCs w:val="18"/>
              </w:rPr>
              <w:t>Wenn eine Nichtkonformität auftritt, muss das Laboratorium:</w:t>
            </w:r>
          </w:p>
          <w:p w:rsidR="00D04EDE" w:rsidRPr="00910633" w:rsidRDefault="00D04EDE" w:rsidP="00910633">
            <w:pPr>
              <w:numPr>
                <w:ilvl w:val="0"/>
                <w:numId w:val="40"/>
              </w:numPr>
              <w:ind w:left="227" w:hanging="227"/>
              <w:rPr>
                <w:color w:val="000000"/>
                <w:sz w:val="18"/>
                <w:szCs w:val="18"/>
              </w:rPr>
            </w:pPr>
            <w:r w:rsidRPr="00910633">
              <w:rPr>
                <w:color w:val="000000"/>
                <w:sz w:val="18"/>
                <w:szCs w:val="18"/>
              </w:rPr>
              <w:t xml:space="preserve">darauf reagieren und, falls zutreffend: </w:t>
            </w:r>
          </w:p>
          <w:p w:rsidR="00D04EDE" w:rsidRPr="00886993" w:rsidRDefault="00D04EDE" w:rsidP="00886993">
            <w:pPr>
              <w:numPr>
                <w:ilvl w:val="2"/>
                <w:numId w:val="20"/>
              </w:numPr>
              <w:tabs>
                <w:tab w:val="left" w:pos="454"/>
              </w:tabs>
              <w:ind w:left="454" w:hanging="227"/>
              <w:rPr>
                <w:sz w:val="18"/>
                <w:szCs w:val="18"/>
              </w:rPr>
            </w:pPr>
            <w:r w:rsidRPr="00886993">
              <w:rPr>
                <w:sz w:val="18"/>
                <w:szCs w:val="18"/>
              </w:rPr>
              <w:t xml:space="preserve">Maßnahmen ergreifen, um sie zu kontrollieren und </w:t>
            </w:r>
            <w:r>
              <w:rPr>
                <w:sz w:val="18"/>
                <w:szCs w:val="18"/>
              </w:rPr>
              <w:br/>
            </w:r>
            <w:r w:rsidRPr="00886993">
              <w:rPr>
                <w:sz w:val="18"/>
                <w:szCs w:val="18"/>
              </w:rPr>
              <w:t xml:space="preserve">zu korrigieren; </w:t>
            </w:r>
          </w:p>
          <w:p w:rsidR="00D04EDE" w:rsidRPr="00886993" w:rsidRDefault="00D04EDE" w:rsidP="00886993">
            <w:pPr>
              <w:numPr>
                <w:ilvl w:val="2"/>
                <w:numId w:val="20"/>
              </w:numPr>
              <w:tabs>
                <w:tab w:val="left" w:pos="454"/>
              </w:tabs>
              <w:ind w:left="454" w:hanging="227"/>
              <w:rPr>
                <w:sz w:val="18"/>
                <w:szCs w:val="18"/>
              </w:rPr>
            </w:pPr>
            <w:r w:rsidRPr="00886993">
              <w:rPr>
                <w:sz w:val="18"/>
                <w:szCs w:val="18"/>
              </w:rPr>
              <w:t xml:space="preserve">mit den Folgen umgehen; </w:t>
            </w:r>
          </w:p>
          <w:p w:rsidR="00D04EDE" w:rsidRPr="00910633" w:rsidRDefault="00D04EDE" w:rsidP="00910633">
            <w:pPr>
              <w:numPr>
                <w:ilvl w:val="0"/>
                <w:numId w:val="40"/>
              </w:numPr>
              <w:ind w:left="227" w:hanging="227"/>
              <w:rPr>
                <w:color w:val="000000"/>
                <w:sz w:val="18"/>
                <w:szCs w:val="18"/>
              </w:rPr>
            </w:pPr>
            <w:r w:rsidRPr="00910633">
              <w:rPr>
                <w:color w:val="000000"/>
                <w:sz w:val="18"/>
                <w:szCs w:val="18"/>
              </w:rPr>
              <w:t xml:space="preserve">die Notwendigkeit von Maßnahmen zur Beseitigung der Ursachen von Nichtkonformitäten bewerten, damit diese nicht erneut oder an anderer Stelle auftreten, und zwar durch: </w:t>
            </w:r>
          </w:p>
          <w:p w:rsidR="00D04EDE" w:rsidRPr="00886993" w:rsidRDefault="00D04EDE" w:rsidP="00886993">
            <w:pPr>
              <w:numPr>
                <w:ilvl w:val="2"/>
                <w:numId w:val="20"/>
              </w:numPr>
              <w:tabs>
                <w:tab w:val="left" w:pos="454"/>
              </w:tabs>
              <w:ind w:left="454" w:hanging="227"/>
              <w:rPr>
                <w:sz w:val="18"/>
                <w:szCs w:val="18"/>
              </w:rPr>
            </w:pPr>
            <w:r w:rsidRPr="00886993">
              <w:rPr>
                <w:sz w:val="18"/>
                <w:szCs w:val="18"/>
              </w:rPr>
              <w:t xml:space="preserve">Überprüfen und Analysieren der Nichtkonformität; </w:t>
            </w:r>
          </w:p>
          <w:p w:rsidR="00D04EDE" w:rsidRPr="00886993" w:rsidRDefault="00D04EDE" w:rsidP="00886993">
            <w:pPr>
              <w:numPr>
                <w:ilvl w:val="2"/>
                <w:numId w:val="20"/>
              </w:numPr>
              <w:tabs>
                <w:tab w:val="left" w:pos="454"/>
              </w:tabs>
              <w:ind w:left="454" w:hanging="227"/>
              <w:rPr>
                <w:sz w:val="18"/>
                <w:szCs w:val="18"/>
              </w:rPr>
            </w:pPr>
            <w:r w:rsidRPr="00886993">
              <w:rPr>
                <w:sz w:val="18"/>
                <w:szCs w:val="18"/>
              </w:rPr>
              <w:t xml:space="preserve">Bestimmen der Ursachen der Nichtkonformität; </w:t>
            </w:r>
          </w:p>
          <w:p w:rsidR="00D04EDE" w:rsidRPr="00886993" w:rsidRDefault="00D04EDE" w:rsidP="00886993">
            <w:pPr>
              <w:numPr>
                <w:ilvl w:val="2"/>
                <w:numId w:val="20"/>
              </w:numPr>
              <w:tabs>
                <w:tab w:val="left" w:pos="454"/>
              </w:tabs>
              <w:ind w:left="454" w:hanging="227"/>
              <w:rPr>
                <w:sz w:val="18"/>
                <w:szCs w:val="18"/>
              </w:rPr>
            </w:pPr>
            <w:r w:rsidRPr="00886993">
              <w:rPr>
                <w:sz w:val="18"/>
                <w:szCs w:val="18"/>
              </w:rPr>
              <w:t xml:space="preserve">Bestimmen, ob vergleichbare Nichtkonformitäten bestehen oder möglicherweise auftreten könnten; </w:t>
            </w:r>
          </w:p>
          <w:p w:rsidR="00D04EDE" w:rsidRPr="00910633" w:rsidRDefault="00D04EDE" w:rsidP="00910633">
            <w:pPr>
              <w:numPr>
                <w:ilvl w:val="0"/>
                <w:numId w:val="40"/>
              </w:numPr>
              <w:ind w:left="227" w:hanging="227"/>
              <w:rPr>
                <w:color w:val="000000"/>
                <w:sz w:val="18"/>
                <w:szCs w:val="18"/>
              </w:rPr>
            </w:pPr>
            <w:r w:rsidRPr="00910633">
              <w:rPr>
                <w:color w:val="000000"/>
                <w:sz w:val="18"/>
                <w:szCs w:val="18"/>
              </w:rPr>
              <w:t xml:space="preserve">jegliche erforderliche Maßnahme einleiten; </w:t>
            </w:r>
          </w:p>
          <w:p w:rsidR="00D04EDE" w:rsidRPr="00910633" w:rsidRDefault="00D04EDE" w:rsidP="00910633">
            <w:pPr>
              <w:numPr>
                <w:ilvl w:val="0"/>
                <w:numId w:val="40"/>
              </w:numPr>
              <w:ind w:left="227" w:hanging="227"/>
              <w:rPr>
                <w:color w:val="000000"/>
                <w:sz w:val="18"/>
                <w:szCs w:val="18"/>
              </w:rPr>
            </w:pPr>
            <w:r w:rsidRPr="00910633">
              <w:rPr>
                <w:color w:val="000000"/>
                <w:sz w:val="18"/>
                <w:szCs w:val="18"/>
              </w:rPr>
              <w:t xml:space="preserve">die Wirksamkeit aller ergriffenen Korrekturmaßnahmen überprüfen; </w:t>
            </w:r>
          </w:p>
          <w:p w:rsidR="00D04EDE" w:rsidRPr="00910633" w:rsidRDefault="00D04EDE" w:rsidP="00910633">
            <w:pPr>
              <w:numPr>
                <w:ilvl w:val="0"/>
                <w:numId w:val="40"/>
              </w:numPr>
              <w:ind w:left="227" w:hanging="227"/>
              <w:rPr>
                <w:color w:val="000000"/>
                <w:sz w:val="18"/>
                <w:szCs w:val="18"/>
              </w:rPr>
            </w:pPr>
            <w:r w:rsidRPr="00910633">
              <w:rPr>
                <w:color w:val="000000"/>
                <w:sz w:val="18"/>
                <w:szCs w:val="18"/>
              </w:rPr>
              <w:t xml:space="preserve">Risiken und Chancen, die während der Planung ermittelt wurden, falls erforderlich, aktualisieren; </w:t>
            </w:r>
          </w:p>
          <w:p w:rsidR="00D04EDE" w:rsidRPr="00C944D3" w:rsidRDefault="00D04EDE" w:rsidP="00910633">
            <w:pPr>
              <w:numPr>
                <w:ilvl w:val="0"/>
                <w:numId w:val="40"/>
              </w:numPr>
              <w:ind w:left="227" w:hanging="227"/>
              <w:rPr>
                <w:color w:val="000000"/>
                <w:sz w:val="18"/>
                <w:szCs w:val="18"/>
              </w:rPr>
            </w:pPr>
            <w:r w:rsidRPr="00910633">
              <w:rPr>
                <w:color w:val="000000"/>
                <w:sz w:val="18"/>
                <w:szCs w:val="18"/>
              </w:rPr>
              <w:t xml:space="preserve">falls erforderlich, das Managementsystem ändern. </w:t>
            </w:r>
          </w:p>
        </w:tc>
        <w:tc>
          <w:tcPr>
            <w:tcW w:w="2282" w:type="dxa"/>
            <w:tcBorders>
              <w:top w:val="single" w:sz="4" w:space="0" w:color="auto"/>
              <w:bottom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2028243590"/>
                <w14:checkbox>
                  <w14:checked w14:val="0"/>
                  <w14:checkedState w14:val="2612" w14:font="MS Gothic"/>
                  <w14:uncheckedState w14:val="2610" w14:font="MS Gothic"/>
                </w14:checkbox>
              </w:sdtPr>
              <w:sdtContent>
                <w:r w:rsidRPr="0099172B">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268767261"/>
                <w14:checkbox>
                  <w14:checked w14:val="0"/>
                  <w14:checkedState w14:val="2612" w14:font="MS Gothic"/>
                  <w14:uncheckedState w14:val="2610" w14:font="MS Gothic"/>
                </w14:checkbox>
              </w:sdtPr>
              <w:sdtContent>
                <w:r w:rsidRPr="0099172B">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t>8.7.2</w:t>
            </w:r>
          </w:p>
        </w:tc>
        <w:tc>
          <w:tcPr>
            <w:tcW w:w="4900" w:type="dxa"/>
            <w:tcBorders>
              <w:top w:val="single" w:sz="4" w:space="0" w:color="auto"/>
            </w:tcBorders>
          </w:tcPr>
          <w:p w:rsidR="00D04EDE" w:rsidRPr="00C944D3" w:rsidRDefault="00D04EDE" w:rsidP="00A26668">
            <w:pPr>
              <w:rPr>
                <w:color w:val="000000"/>
                <w:sz w:val="18"/>
                <w:szCs w:val="18"/>
              </w:rPr>
            </w:pPr>
            <w:r w:rsidRPr="00886993">
              <w:rPr>
                <w:color w:val="000000"/>
                <w:sz w:val="18"/>
                <w:szCs w:val="18"/>
              </w:rPr>
              <w:t xml:space="preserve">Korrekturmaßnahmen müssen den Auswirkungen der </w:t>
            </w:r>
            <w:r>
              <w:rPr>
                <w:color w:val="000000"/>
                <w:sz w:val="18"/>
                <w:szCs w:val="18"/>
              </w:rPr>
              <w:br/>
            </w:r>
            <w:r w:rsidRPr="00886993">
              <w:rPr>
                <w:color w:val="000000"/>
                <w:sz w:val="18"/>
                <w:szCs w:val="18"/>
              </w:rPr>
              <w:t>aufgetretenen Nichtkonformitäten angemessen sein.</w:t>
            </w:r>
          </w:p>
        </w:tc>
        <w:tc>
          <w:tcPr>
            <w:tcW w:w="2282" w:type="dxa"/>
            <w:tcBorders>
              <w:top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977592975"/>
                <w14:checkbox>
                  <w14:checked w14:val="0"/>
                  <w14:checkedState w14:val="2612" w14:font="MS Gothic"/>
                  <w14:uncheckedState w14:val="2610" w14:font="MS Gothic"/>
                </w14:checkbox>
              </w:sdtPr>
              <w:sdtContent>
                <w:r w:rsidRPr="0099172B">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454988949"/>
                <w14:checkbox>
                  <w14:checked w14:val="0"/>
                  <w14:checkedState w14:val="2612" w14:font="MS Gothic"/>
                  <w14:uncheckedState w14:val="2610" w14:font="MS Gothic"/>
                </w14:checkbox>
              </w:sdtPr>
              <w:sdtContent>
                <w:r w:rsidRPr="0099172B">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t>8.7.3</w:t>
            </w:r>
          </w:p>
        </w:tc>
        <w:tc>
          <w:tcPr>
            <w:tcW w:w="4900" w:type="dxa"/>
            <w:tcBorders>
              <w:top w:val="single" w:sz="4" w:space="0" w:color="auto"/>
            </w:tcBorders>
          </w:tcPr>
          <w:p w:rsidR="00D04EDE" w:rsidRPr="00C944D3" w:rsidRDefault="00D04EDE" w:rsidP="000042F5">
            <w:pPr>
              <w:rPr>
                <w:sz w:val="18"/>
                <w:szCs w:val="18"/>
              </w:rPr>
            </w:pPr>
            <w:r w:rsidRPr="00886993">
              <w:rPr>
                <w:sz w:val="18"/>
                <w:szCs w:val="18"/>
              </w:rPr>
              <w:t xml:space="preserve">Das Laboratorium muss Aufzeichnungen aufbewahren, </w:t>
            </w:r>
            <w:r>
              <w:rPr>
                <w:sz w:val="18"/>
                <w:szCs w:val="18"/>
              </w:rPr>
              <w:br/>
            </w:r>
            <w:r w:rsidRPr="00886993">
              <w:rPr>
                <w:sz w:val="18"/>
                <w:szCs w:val="18"/>
              </w:rPr>
              <w:t>als Nachweis:</w:t>
            </w:r>
          </w:p>
          <w:p w:rsidR="00D04EDE" w:rsidRPr="00886993" w:rsidRDefault="00D04EDE" w:rsidP="00886993">
            <w:pPr>
              <w:numPr>
                <w:ilvl w:val="0"/>
                <w:numId w:val="41"/>
              </w:numPr>
              <w:ind w:left="227" w:hanging="227"/>
              <w:rPr>
                <w:sz w:val="18"/>
                <w:szCs w:val="18"/>
              </w:rPr>
            </w:pPr>
            <w:r w:rsidRPr="00886993">
              <w:rPr>
                <w:sz w:val="18"/>
                <w:szCs w:val="18"/>
              </w:rPr>
              <w:lastRenderedPageBreak/>
              <w:t xml:space="preserve">der Art der Nichtkonformitäten, der Ursachen sowie </w:t>
            </w:r>
            <w:r>
              <w:rPr>
                <w:sz w:val="18"/>
                <w:szCs w:val="18"/>
              </w:rPr>
              <w:br/>
            </w:r>
            <w:r w:rsidRPr="00886993">
              <w:rPr>
                <w:sz w:val="18"/>
                <w:szCs w:val="18"/>
              </w:rPr>
              <w:t xml:space="preserve">aller daraufhin getroffenen Maßnahmen; </w:t>
            </w:r>
          </w:p>
          <w:p w:rsidR="00D04EDE" w:rsidRPr="00C944D3" w:rsidRDefault="00D04EDE" w:rsidP="00886993">
            <w:pPr>
              <w:numPr>
                <w:ilvl w:val="0"/>
                <w:numId w:val="41"/>
              </w:numPr>
              <w:ind w:left="227" w:hanging="227"/>
              <w:rPr>
                <w:sz w:val="18"/>
                <w:szCs w:val="18"/>
              </w:rPr>
            </w:pPr>
            <w:r w:rsidRPr="00886993">
              <w:rPr>
                <w:sz w:val="18"/>
                <w:szCs w:val="18"/>
              </w:rPr>
              <w:t>der Ergebnisse jeder Korrekturmaßnahme.</w:t>
            </w:r>
          </w:p>
        </w:tc>
        <w:tc>
          <w:tcPr>
            <w:tcW w:w="2282" w:type="dxa"/>
            <w:tcBorders>
              <w:top w:val="single" w:sz="4" w:space="0" w:color="auto"/>
              <w:bottom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lastRenderedPageBreak/>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619347122"/>
                <w14:checkbox>
                  <w14:checked w14:val="0"/>
                  <w14:checkedState w14:val="2612" w14:font="MS Gothic"/>
                  <w14:uncheckedState w14:val="2610" w14:font="MS Gothic"/>
                </w14:checkbox>
              </w:sdtPr>
              <w:sdtContent>
                <w:r w:rsidRPr="0099172B">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520752803"/>
                <w14:checkbox>
                  <w14:checked w14:val="0"/>
                  <w14:checkedState w14:val="2612" w14:font="MS Gothic"/>
                  <w14:uncheckedState w14:val="2610" w14:font="MS Gothic"/>
                </w14:checkbox>
              </w:sdtPr>
              <w:sdtContent>
                <w:r w:rsidRPr="0099172B">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EA662D" w:rsidRPr="00C944D3" w:rsidRDefault="00EA662D" w:rsidP="00F6731F">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2450"/>
        <w:gridCol w:w="2450"/>
        <w:gridCol w:w="2282"/>
        <w:gridCol w:w="405"/>
        <w:gridCol w:w="393"/>
        <w:gridCol w:w="386"/>
        <w:gridCol w:w="6"/>
        <w:gridCol w:w="740"/>
      </w:tblGrid>
      <w:tr w:rsidR="007E5E67" w:rsidRPr="00886993" w:rsidTr="00A26668">
        <w:tc>
          <w:tcPr>
            <w:tcW w:w="811" w:type="dxa"/>
            <w:tcBorders>
              <w:top w:val="single" w:sz="12" w:space="0" w:color="auto"/>
              <w:bottom w:val="nil"/>
            </w:tcBorders>
            <w:shd w:val="clear" w:color="auto" w:fill="CCCCCC"/>
          </w:tcPr>
          <w:p w:rsidR="007E5E67" w:rsidRPr="00886993" w:rsidRDefault="007E5E67" w:rsidP="007E5E67">
            <w:pPr>
              <w:keepNext/>
              <w:keepLines/>
              <w:spacing w:after="40" w:line="200" w:lineRule="exact"/>
              <w:rPr>
                <w:rFonts w:cs="Arial"/>
                <w:b/>
                <w:sz w:val="18"/>
                <w:szCs w:val="18"/>
              </w:rPr>
            </w:pPr>
          </w:p>
        </w:tc>
        <w:tc>
          <w:tcPr>
            <w:tcW w:w="2450" w:type="dxa"/>
            <w:tcBorders>
              <w:top w:val="single" w:sz="12" w:space="0" w:color="auto"/>
              <w:bottom w:val="nil"/>
            </w:tcBorders>
            <w:shd w:val="clear" w:color="auto" w:fill="CCCCCC"/>
          </w:tcPr>
          <w:p w:rsidR="007E5E67" w:rsidRPr="00886993" w:rsidRDefault="007E5E67" w:rsidP="007E5E67">
            <w:pPr>
              <w:pStyle w:val="berschrift3"/>
            </w:pPr>
            <w:r w:rsidRPr="00886993">
              <w:t>Normforderung</w:t>
            </w:r>
          </w:p>
        </w:tc>
        <w:tc>
          <w:tcPr>
            <w:tcW w:w="2450" w:type="dxa"/>
            <w:tcBorders>
              <w:top w:val="single" w:sz="12" w:space="0" w:color="auto"/>
              <w:bottom w:val="nil"/>
            </w:tcBorders>
            <w:shd w:val="clear" w:color="auto" w:fill="CCCCCC"/>
          </w:tcPr>
          <w:p w:rsidR="007E5E67" w:rsidRPr="00886993" w:rsidRDefault="007E5E67" w:rsidP="007E5E67">
            <w:pPr>
              <w:pStyle w:val="berschrift3"/>
            </w:pPr>
            <w:r w:rsidRPr="00886993">
              <w:t>Zuständig</w:t>
            </w:r>
          </w:p>
        </w:tc>
        <w:tc>
          <w:tcPr>
            <w:tcW w:w="2282" w:type="dxa"/>
            <w:tcBorders>
              <w:top w:val="single" w:sz="12" w:space="0" w:color="auto"/>
              <w:bottom w:val="nil"/>
            </w:tcBorders>
            <w:shd w:val="clear" w:color="auto" w:fill="CCCCCC"/>
          </w:tcPr>
          <w:p w:rsidR="007E5E67" w:rsidRPr="00886993" w:rsidRDefault="007E5E67" w:rsidP="007E5E67">
            <w:pPr>
              <w:keepNext/>
              <w:keepLines/>
              <w:spacing w:after="40" w:line="200" w:lineRule="exact"/>
              <w:jc w:val="center"/>
              <w:rPr>
                <w:rFonts w:cs="Arial"/>
                <w:b/>
                <w:bCs/>
                <w:sz w:val="18"/>
                <w:szCs w:val="18"/>
              </w:rPr>
            </w:pPr>
            <w:r w:rsidRPr="00886993">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8869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86993">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8869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86993">
              <w:rPr>
                <w:rFonts w:ascii="Calibri" w:hAnsi="Calibri" w:cs="Arial"/>
                <w:b/>
                <w:sz w:val="18"/>
                <w:szCs w:val="18"/>
                <w:lang w:val="de-DE" w:eastAsia="de-DE"/>
              </w:rPr>
              <w:t xml:space="preserve">Abw. </w:t>
            </w:r>
          </w:p>
        </w:tc>
      </w:tr>
      <w:tr w:rsidR="007E5E67" w:rsidRPr="00886993" w:rsidTr="00A26668">
        <w:tc>
          <w:tcPr>
            <w:tcW w:w="811" w:type="dxa"/>
            <w:tcBorders>
              <w:top w:val="nil"/>
              <w:bottom w:val="single" w:sz="12" w:space="0" w:color="auto"/>
            </w:tcBorders>
            <w:shd w:val="clear" w:color="auto" w:fill="CCCCCC"/>
          </w:tcPr>
          <w:p w:rsidR="007E5E67" w:rsidRPr="00886993" w:rsidRDefault="007E5E67" w:rsidP="007E5E67">
            <w:pPr>
              <w:keepNext/>
              <w:keepLines/>
              <w:spacing w:after="40" w:line="200" w:lineRule="exact"/>
              <w:rPr>
                <w:rFonts w:cs="Arial"/>
                <w:b/>
                <w:sz w:val="18"/>
                <w:szCs w:val="18"/>
              </w:rPr>
            </w:pPr>
          </w:p>
        </w:tc>
        <w:tc>
          <w:tcPr>
            <w:tcW w:w="2450" w:type="dxa"/>
            <w:tcBorders>
              <w:top w:val="nil"/>
              <w:bottom w:val="single" w:sz="12" w:space="0" w:color="auto"/>
            </w:tcBorders>
            <w:shd w:val="clear" w:color="auto" w:fill="CCCCCC"/>
            <w:vAlign w:val="center"/>
          </w:tcPr>
          <w:p w:rsidR="007E5E67" w:rsidRPr="00886993" w:rsidRDefault="007E5E67" w:rsidP="007E5E67">
            <w:pPr>
              <w:pStyle w:val="berschrift3"/>
            </w:pPr>
          </w:p>
        </w:tc>
        <w:tc>
          <w:tcPr>
            <w:tcW w:w="2450" w:type="dxa"/>
            <w:tcBorders>
              <w:top w:val="nil"/>
              <w:bottom w:val="single" w:sz="12" w:space="0" w:color="auto"/>
            </w:tcBorders>
            <w:shd w:val="clear" w:color="auto" w:fill="CCCCCC"/>
            <w:vAlign w:val="center"/>
          </w:tcPr>
          <w:p w:rsidR="007E5E67" w:rsidRPr="00886993"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886993" w:rsidRDefault="007E5E67" w:rsidP="007E5E67">
            <w:pPr>
              <w:keepNext/>
              <w:keepLines/>
              <w:spacing w:after="40" w:line="200" w:lineRule="exact"/>
              <w:jc w:val="center"/>
              <w:rPr>
                <w:rFonts w:cs="Arial"/>
                <w:b/>
                <w:bCs/>
                <w:sz w:val="18"/>
                <w:szCs w:val="18"/>
              </w:rPr>
            </w:pPr>
            <w:r w:rsidRPr="00886993">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886993"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886993">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8869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86993">
              <w:rPr>
                <w:rFonts w:ascii="Calibri" w:hAnsi="Calibri" w:cs="Arial"/>
                <w:b/>
                <w:sz w:val="18"/>
                <w:szCs w:val="18"/>
                <w:lang w:val="de-DE" w:eastAsia="de-DE"/>
              </w:rPr>
              <w:t>2</w:t>
            </w:r>
          </w:p>
        </w:tc>
        <w:tc>
          <w:tcPr>
            <w:tcW w:w="386" w:type="dxa"/>
            <w:tcBorders>
              <w:top w:val="single" w:sz="4" w:space="0" w:color="auto"/>
              <w:bottom w:val="single" w:sz="12" w:space="0" w:color="auto"/>
            </w:tcBorders>
            <w:shd w:val="clear" w:color="auto" w:fill="CCCCCC"/>
            <w:vAlign w:val="center"/>
          </w:tcPr>
          <w:p w:rsidR="007E5E67" w:rsidRPr="008869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86993">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886993"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886993">
              <w:rPr>
                <w:rFonts w:ascii="Calibri" w:hAnsi="Calibri" w:cs="Arial"/>
                <w:b/>
                <w:sz w:val="18"/>
                <w:szCs w:val="18"/>
                <w:lang w:val="de-DE" w:eastAsia="de-DE"/>
              </w:rPr>
              <w:t>Nr.</w:t>
            </w:r>
          </w:p>
        </w:tc>
      </w:tr>
      <w:tr w:rsidR="00D04EDE" w:rsidRPr="00C944D3" w:rsidTr="00A26668">
        <w:tblPrEx>
          <w:tblBorders>
            <w:bottom w:val="single" w:sz="4" w:space="0" w:color="auto"/>
          </w:tblBorders>
        </w:tblPrEx>
        <w:tc>
          <w:tcPr>
            <w:tcW w:w="3261"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122714">
            <w:pPr>
              <w:pStyle w:val="2"/>
            </w:pPr>
            <w:bookmarkStart w:id="32" w:name="_Toc527551016"/>
            <w:r w:rsidRPr="00C944D3">
              <w:t>8.8</w:t>
            </w:r>
            <w:r w:rsidRPr="00C944D3">
              <w:tab/>
            </w:r>
            <w:r w:rsidRPr="00886993">
              <w:t>Interne Audits</w:t>
            </w:r>
            <w:bookmarkEnd w:id="32"/>
          </w:p>
        </w:tc>
        <w:tc>
          <w:tcPr>
            <w:tcW w:w="2450" w:type="dxa"/>
            <w:tcBorders>
              <w:top w:val="single" w:sz="12" w:space="0" w:color="auto"/>
              <w:bottom w:val="single" w:sz="12" w:space="0" w:color="auto"/>
              <w:right w:val="single" w:sz="4" w:space="0" w:color="auto"/>
            </w:tcBorders>
            <w:shd w:val="clear" w:color="auto" w:fill="auto"/>
          </w:tcPr>
          <w:p w:rsidR="00D04EDE" w:rsidRPr="00C944D3" w:rsidRDefault="00D04EDE" w:rsidP="007E5E67">
            <w:pPr>
              <w:spacing w:after="40" w:line="200" w:lineRule="exact"/>
              <w:rPr>
                <w:b/>
                <w:sz w:val="18"/>
                <w:szCs w:val="18"/>
              </w:rPr>
            </w:pPr>
            <w:r>
              <w:rPr>
                <w:b/>
                <w:sz w:val="18"/>
                <w:szCs w:val="18"/>
              </w:rPr>
              <w:t>SB</w:t>
            </w:r>
            <w:r w:rsidRPr="00C944D3">
              <w:rPr>
                <w:b/>
                <w:sz w:val="18"/>
                <w:szCs w:val="18"/>
              </w:rPr>
              <w:t xml:space="preserve"> </w:t>
            </w:r>
            <w:r w:rsidRPr="003D4912">
              <w:rPr>
                <w:sz w:val="18"/>
                <w:szCs w:val="18"/>
              </w:rPr>
              <w:t>(wenn SB nicht vor Ort: LB)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7E5E67">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9836944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838465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9940212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7E5E67">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861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861532">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7637718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7409376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4656257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861532">
            <w:pPr>
              <w:keepNext/>
              <w:keepLines/>
              <w:jc w:val="center"/>
              <w:rPr>
                <w:sz w:val="16"/>
                <w:szCs w:val="16"/>
              </w:rPr>
            </w:pPr>
          </w:p>
        </w:tc>
      </w:tr>
    </w:tbl>
    <w:p w:rsidR="001D7036" w:rsidRPr="00C944D3" w:rsidRDefault="001D7036" w:rsidP="00EA662D">
      <w:pPr>
        <w:keepNext/>
        <w:keepLines/>
        <w:rPr>
          <w:rFonts w:cs="Arial"/>
          <w:b/>
          <w:bCs/>
          <w:sz w:val="18"/>
          <w:szCs w:val="18"/>
        </w:rPr>
        <w:sectPr w:rsidR="001D703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DF4146" w:rsidRPr="00ED30CE" w:rsidTr="00861532">
        <w:tc>
          <w:tcPr>
            <w:tcW w:w="9923" w:type="dxa"/>
            <w:gridSpan w:val="4"/>
            <w:tcBorders>
              <w:top w:val="single" w:sz="4" w:space="0" w:color="auto"/>
              <w:bottom w:val="nil"/>
            </w:tcBorders>
          </w:tcPr>
          <w:p w:rsidR="00DF4146" w:rsidRPr="00ED30CE" w:rsidRDefault="00DF4146" w:rsidP="00861532">
            <w:pPr>
              <w:keepNext/>
              <w:rPr>
                <w:rFonts w:cs="Arial"/>
                <w:bCs/>
                <w:sz w:val="18"/>
                <w:szCs w:val="18"/>
              </w:rPr>
            </w:pPr>
            <w:r w:rsidRPr="00ED30CE">
              <w:rPr>
                <w:rFonts w:cs="Arial"/>
                <w:bCs/>
                <w:sz w:val="18"/>
                <w:szCs w:val="18"/>
              </w:rPr>
              <w:lastRenderedPageBreak/>
              <w:t>Feststellungen / Begründung von Abweichungen / Besonderheiten / Hinweise:</w:t>
            </w:r>
          </w:p>
        </w:tc>
      </w:tr>
      <w:tr w:rsidR="00DF4146" w:rsidRPr="00C944D3" w:rsidTr="00861532">
        <w:tc>
          <w:tcPr>
            <w:tcW w:w="9923" w:type="dxa"/>
            <w:gridSpan w:val="4"/>
            <w:tcBorders>
              <w:top w:val="nil"/>
              <w:bottom w:val="single" w:sz="12" w:space="0" w:color="auto"/>
            </w:tcBorders>
            <w:shd w:val="clear" w:color="auto" w:fill="FFF2CC"/>
          </w:tcPr>
          <w:p w:rsidR="00DF4146" w:rsidRPr="00C944D3" w:rsidRDefault="00DF4146" w:rsidP="00861532"/>
        </w:tc>
      </w:tr>
      <w:tr w:rsidR="00DF4146" w:rsidRPr="00C944D3" w:rsidTr="00861532">
        <w:tc>
          <w:tcPr>
            <w:tcW w:w="9923" w:type="dxa"/>
            <w:gridSpan w:val="4"/>
            <w:tcBorders>
              <w:bottom w:val="single" w:sz="4" w:space="0" w:color="auto"/>
            </w:tcBorders>
            <w:vAlign w:val="center"/>
          </w:tcPr>
          <w:p w:rsidR="00DF4146" w:rsidRPr="00ED30CE" w:rsidRDefault="00DF4146" w:rsidP="00861532">
            <w:pPr>
              <w:keepNext/>
              <w:spacing w:after="40" w:line="200" w:lineRule="exact"/>
              <w:rPr>
                <w:b/>
                <w:sz w:val="18"/>
                <w:szCs w:val="18"/>
              </w:rPr>
            </w:pPr>
            <w:r w:rsidRPr="00ED30CE">
              <w:rPr>
                <w:rFonts w:cs="Arial"/>
                <w:b/>
                <w:iCs/>
                <w:sz w:val="18"/>
                <w:szCs w:val="18"/>
              </w:rPr>
              <w:t>Objektive Nachweise / Eingesehene Dokumente (ON/ED) vor Ort:</w:t>
            </w:r>
          </w:p>
        </w:tc>
      </w:tr>
      <w:tr w:rsidR="00DF4146" w:rsidRPr="00C944D3" w:rsidTr="00861532">
        <w:tc>
          <w:tcPr>
            <w:tcW w:w="796" w:type="dxa"/>
            <w:tcBorders>
              <w:bottom w:val="nil"/>
            </w:tcBorders>
            <w:vAlign w:val="center"/>
          </w:tcPr>
          <w:p w:rsidR="00DF4146" w:rsidRPr="00ED30CE" w:rsidRDefault="00B94E7B" w:rsidP="00861532">
            <w:pPr>
              <w:keepNext/>
              <w:rPr>
                <w:rFonts w:cs="Arial"/>
                <w:sz w:val="18"/>
                <w:szCs w:val="18"/>
              </w:rPr>
            </w:pPr>
            <w:r>
              <w:rPr>
                <w:rFonts w:cs="Arial"/>
                <w:sz w:val="18"/>
                <w:szCs w:val="18"/>
              </w:rPr>
              <w:t>Lfd.-Nr.</w:t>
            </w:r>
          </w:p>
        </w:tc>
        <w:tc>
          <w:tcPr>
            <w:tcW w:w="480" w:type="dxa"/>
            <w:tcBorders>
              <w:bottom w:val="single" w:sz="4" w:space="0" w:color="auto"/>
            </w:tcBorders>
            <w:vAlign w:val="center"/>
          </w:tcPr>
          <w:p w:rsidR="00DF4146" w:rsidRPr="00ED30CE" w:rsidRDefault="00DF4146" w:rsidP="00861532">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DF4146" w:rsidRPr="00ED30CE" w:rsidRDefault="00DF4146" w:rsidP="00861532">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DF4146" w:rsidRPr="00ED30CE" w:rsidRDefault="00DF4146" w:rsidP="00861532">
            <w:pPr>
              <w:keepNext/>
              <w:rPr>
                <w:rFonts w:cs="Arial"/>
                <w:iCs/>
                <w:sz w:val="18"/>
                <w:szCs w:val="18"/>
              </w:rPr>
            </w:pPr>
            <w:r w:rsidRPr="00ED30CE">
              <w:rPr>
                <w:sz w:val="18"/>
                <w:szCs w:val="18"/>
              </w:rPr>
              <w:t>Datum / Ausgabestand</w:t>
            </w:r>
          </w:p>
        </w:tc>
      </w:tr>
      <w:tr w:rsidR="00DF4146" w:rsidRPr="00C944D3" w:rsidTr="00861532">
        <w:tc>
          <w:tcPr>
            <w:tcW w:w="796" w:type="dxa"/>
          </w:tcPr>
          <w:p w:rsidR="00DF4146" w:rsidRPr="00ED30CE" w:rsidRDefault="00DF4146" w:rsidP="00861532">
            <w:pPr>
              <w:numPr>
                <w:ilvl w:val="0"/>
                <w:numId w:val="2"/>
              </w:numPr>
              <w:ind w:left="356" w:hanging="356"/>
              <w:rPr>
                <w:rFonts w:cs="Arial"/>
                <w:iCs/>
                <w:sz w:val="18"/>
                <w:szCs w:val="18"/>
              </w:rPr>
            </w:pPr>
          </w:p>
        </w:tc>
        <w:tc>
          <w:tcPr>
            <w:tcW w:w="480" w:type="dxa"/>
            <w:shd w:val="clear" w:color="auto" w:fill="FFF2CC"/>
          </w:tcPr>
          <w:p w:rsidR="00DF4146" w:rsidRPr="00ED30CE" w:rsidRDefault="00DF4146" w:rsidP="00861532">
            <w:pPr>
              <w:jc w:val="center"/>
              <w:rPr>
                <w:rFonts w:cs="Arial"/>
                <w:iCs/>
                <w:sz w:val="18"/>
                <w:szCs w:val="18"/>
              </w:rPr>
            </w:pPr>
          </w:p>
        </w:tc>
        <w:tc>
          <w:tcPr>
            <w:tcW w:w="6731" w:type="dxa"/>
            <w:shd w:val="clear" w:color="auto" w:fill="FFF2CC"/>
          </w:tcPr>
          <w:p w:rsidR="00DF4146" w:rsidRPr="00ED30CE" w:rsidRDefault="00DF4146" w:rsidP="00861532">
            <w:pPr>
              <w:rPr>
                <w:rFonts w:cs="Arial"/>
                <w:iCs/>
                <w:sz w:val="18"/>
                <w:szCs w:val="18"/>
              </w:rPr>
            </w:pPr>
          </w:p>
        </w:tc>
        <w:tc>
          <w:tcPr>
            <w:tcW w:w="1916" w:type="dxa"/>
            <w:shd w:val="clear" w:color="auto" w:fill="FFF2CC"/>
          </w:tcPr>
          <w:p w:rsidR="00DF4146" w:rsidRPr="00ED30CE" w:rsidRDefault="00DF4146" w:rsidP="00861532">
            <w:pPr>
              <w:rPr>
                <w:sz w:val="18"/>
                <w:szCs w:val="18"/>
              </w:rPr>
            </w:pPr>
          </w:p>
        </w:tc>
      </w:tr>
      <w:tr w:rsidR="00DF4146" w:rsidRPr="00C944D3" w:rsidTr="00861532">
        <w:tc>
          <w:tcPr>
            <w:tcW w:w="796" w:type="dxa"/>
          </w:tcPr>
          <w:p w:rsidR="00DF4146" w:rsidRPr="00C944D3" w:rsidRDefault="00DF4146" w:rsidP="00861532">
            <w:pPr>
              <w:numPr>
                <w:ilvl w:val="0"/>
                <w:numId w:val="2"/>
              </w:numPr>
              <w:ind w:left="356" w:hanging="356"/>
              <w:rPr>
                <w:rFonts w:cs="Arial"/>
                <w:iCs/>
                <w:sz w:val="18"/>
                <w:szCs w:val="18"/>
              </w:rPr>
            </w:pPr>
          </w:p>
        </w:tc>
        <w:tc>
          <w:tcPr>
            <w:tcW w:w="480" w:type="dxa"/>
            <w:shd w:val="clear" w:color="auto" w:fill="FFF2CC"/>
          </w:tcPr>
          <w:p w:rsidR="00DF4146" w:rsidRPr="00C944D3" w:rsidRDefault="00DF4146" w:rsidP="00861532">
            <w:pPr>
              <w:jc w:val="center"/>
              <w:rPr>
                <w:rFonts w:cs="Arial"/>
                <w:bCs/>
                <w:sz w:val="18"/>
                <w:szCs w:val="18"/>
              </w:rPr>
            </w:pPr>
          </w:p>
        </w:tc>
        <w:tc>
          <w:tcPr>
            <w:tcW w:w="6731" w:type="dxa"/>
            <w:shd w:val="clear" w:color="auto" w:fill="FFF2CC"/>
          </w:tcPr>
          <w:p w:rsidR="00DF4146" w:rsidRPr="00C944D3" w:rsidRDefault="00DF4146" w:rsidP="00861532">
            <w:pPr>
              <w:rPr>
                <w:rFonts w:cs="Arial"/>
                <w:iCs/>
                <w:sz w:val="18"/>
                <w:szCs w:val="18"/>
              </w:rPr>
            </w:pPr>
          </w:p>
        </w:tc>
        <w:tc>
          <w:tcPr>
            <w:tcW w:w="1916" w:type="dxa"/>
            <w:shd w:val="clear" w:color="auto" w:fill="FFF2CC"/>
          </w:tcPr>
          <w:p w:rsidR="00DF4146" w:rsidRPr="00C944D3" w:rsidRDefault="00DF4146" w:rsidP="00861532">
            <w:pPr>
              <w:rPr>
                <w:sz w:val="18"/>
                <w:szCs w:val="18"/>
              </w:rPr>
            </w:pPr>
          </w:p>
        </w:tc>
      </w:tr>
      <w:tr w:rsidR="00DF4146" w:rsidRPr="00C944D3" w:rsidTr="00861532">
        <w:tc>
          <w:tcPr>
            <w:tcW w:w="9923" w:type="dxa"/>
            <w:gridSpan w:val="4"/>
            <w:tcBorders>
              <w:top w:val="single" w:sz="4" w:space="0" w:color="auto"/>
              <w:bottom w:val="nil"/>
            </w:tcBorders>
            <w:vAlign w:val="center"/>
          </w:tcPr>
          <w:p w:rsidR="00DF4146" w:rsidRPr="00ED30CE" w:rsidRDefault="00DF4146" w:rsidP="00861532">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DF4146" w:rsidRPr="00C944D3" w:rsidTr="00861532">
        <w:tc>
          <w:tcPr>
            <w:tcW w:w="9923" w:type="dxa"/>
            <w:gridSpan w:val="4"/>
            <w:tcBorders>
              <w:top w:val="nil"/>
              <w:bottom w:val="single" w:sz="12" w:space="0" w:color="auto"/>
            </w:tcBorders>
            <w:shd w:val="clear" w:color="auto" w:fill="FFF2CC"/>
            <w:vAlign w:val="center"/>
          </w:tcPr>
          <w:p w:rsidR="00DF4146" w:rsidRPr="00C944D3" w:rsidRDefault="00DF4146" w:rsidP="00861532"/>
        </w:tc>
      </w:tr>
    </w:tbl>
    <w:p w:rsidR="00DF4146" w:rsidRPr="00C944D3" w:rsidRDefault="00DF4146" w:rsidP="00EA662D">
      <w:pPr>
        <w:spacing w:after="40" w:line="200" w:lineRule="exact"/>
        <w:rPr>
          <w:b/>
          <w:sz w:val="18"/>
          <w:szCs w:val="18"/>
        </w:rPr>
        <w:sectPr w:rsidR="00DF4146"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lastRenderedPageBreak/>
              <w:t>8.8.1</w:t>
            </w:r>
          </w:p>
        </w:tc>
        <w:tc>
          <w:tcPr>
            <w:tcW w:w="4900" w:type="dxa"/>
            <w:tcBorders>
              <w:top w:val="single" w:sz="4" w:space="0" w:color="auto"/>
            </w:tcBorders>
          </w:tcPr>
          <w:p w:rsidR="00D04EDE" w:rsidRPr="00C944D3" w:rsidRDefault="00D04EDE" w:rsidP="000042F5">
            <w:pPr>
              <w:rPr>
                <w:color w:val="000000"/>
                <w:sz w:val="18"/>
                <w:szCs w:val="18"/>
              </w:rPr>
            </w:pPr>
            <w:r w:rsidRPr="00886993">
              <w:rPr>
                <w:color w:val="000000"/>
                <w:sz w:val="18"/>
                <w:szCs w:val="18"/>
              </w:rPr>
              <w:t>Das Laboratorium muss in geplanten Abständen interne Audits durchführen, um Informationen darüber bereitzustellen, ob das Managementsystem:</w:t>
            </w:r>
          </w:p>
          <w:p w:rsidR="00D04EDE" w:rsidRPr="00886993" w:rsidRDefault="00D04EDE" w:rsidP="00886993">
            <w:pPr>
              <w:numPr>
                <w:ilvl w:val="0"/>
                <w:numId w:val="42"/>
              </w:numPr>
              <w:ind w:left="227" w:hanging="227"/>
              <w:rPr>
                <w:color w:val="000000"/>
                <w:sz w:val="18"/>
                <w:szCs w:val="18"/>
              </w:rPr>
            </w:pPr>
            <w:r w:rsidRPr="00886993">
              <w:rPr>
                <w:color w:val="000000"/>
                <w:sz w:val="18"/>
                <w:szCs w:val="18"/>
              </w:rPr>
              <w:t xml:space="preserve">Folgendes erfüllt: </w:t>
            </w:r>
          </w:p>
          <w:p w:rsidR="00D04EDE" w:rsidRPr="00F602E1" w:rsidRDefault="00D04EDE" w:rsidP="00F602E1">
            <w:pPr>
              <w:numPr>
                <w:ilvl w:val="2"/>
                <w:numId w:val="20"/>
              </w:numPr>
              <w:tabs>
                <w:tab w:val="left" w:pos="454"/>
              </w:tabs>
              <w:ind w:left="454" w:hanging="227"/>
              <w:rPr>
                <w:sz w:val="18"/>
                <w:szCs w:val="18"/>
              </w:rPr>
            </w:pPr>
            <w:r w:rsidRPr="00F602E1">
              <w:rPr>
                <w:sz w:val="18"/>
                <w:szCs w:val="18"/>
              </w:rPr>
              <w:t xml:space="preserve">die eigenen Anforderungen des Laboratoriums an sein Managementsystem, einschließlich der Labortätigkeiten; </w:t>
            </w:r>
          </w:p>
          <w:p w:rsidR="00D04EDE" w:rsidRPr="00F602E1" w:rsidRDefault="00D04EDE" w:rsidP="00F602E1">
            <w:pPr>
              <w:numPr>
                <w:ilvl w:val="2"/>
                <w:numId w:val="20"/>
              </w:numPr>
              <w:tabs>
                <w:tab w:val="left" w:pos="454"/>
              </w:tabs>
              <w:ind w:left="454" w:hanging="227"/>
              <w:rPr>
                <w:sz w:val="18"/>
                <w:szCs w:val="18"/>
              </w:rPr>
            </w:pPr>
            <w:r w:rsidRPr="00F602E1">
              <w:rPr>
                <w:sz w:val="18"/>
                <w:szCs w:val="18"/>
              </w:rPr>
              <w:t xml:space="preserve">die Anforderungen dieses Dokuments; </w:t>
            </w:r>
          </w:p>
          <w:p w:rsidR="00D04EDE" w:rsidRPr="00C944D3" w:rsidRDefault="00D04EDE" w:rsidP="00886993">
            <w:pPr>
              <w:numPr>
                <w:ilvl w:val="0"/>
                <w:numId w:val="42"/>
              </w:numPr>
              <w:ind w:left="227" w:hanging="227"/>
              <w:rPr>
                <w:color w:val="000000"/>
                <w:sz w:val="18"/>
                <w:szCs w:val="18"/>
              </w:rPr>
            </w:pPr>
            <w:r w:rsidRPr="00886993">
              <w:rPr>
                <w:color w:val="000000"/>
                <w:sz w:val="18"/>
                <w:szCs w:val="18"/>
              </w:rPr>
              <w:t>wirksam verwirklicht und aufrechterhalten wird.</w:t>
            </w:r>
          </w:p>
        </w:tc>
        <w:tc>
          <w:tcPr>
            <w:tcW w:w="2282" w:type="dxa"/>
            <w:tcBorders>
              <w:top w:val="single" w:sz="4" w:space="0" w:color="auto"/>
              <w:bottom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991522961"/>
                <w14:checkbox>
                  <w14:checked w14:val="0"/>
                  <w14:checkedState w14:val="2612" w14:font="MS Gothic"/>
                  <w14:uncheckedState w14:val="2610" w14:font="MS Gothic"/>
                </w14:checkbox>
              </w:sdtPr>
              <w:sdtContent>
                <w:r w:rsidRPr="00571BAB">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28915563"/>
                <w14:checkbox>
                  <w14:checked w14:val="0"/>
                  <w14:checkedState w14:val="2612" w14:font="MS Gothic"/>
                  <w14:uncheckedState w14:val="2610" w14:font="MS Gothic"/>
                </w14:checkbox>
              </w:sdtPr>
              <w:sdtContent>
                <w:r w:rsidRPr="00571BAB">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t>8.8.2</w:t>
            </w:r>
          </w:p>
        </w:tc>
        <w:tc>
          <w:tcPr>
            <w:tcW w:w="4900" w:type="dxa"/>
            <w:tcBorders>
              <w:top w:val="single" w:sz="4" w:space="0" w:color="auto"/>
            </w:tcBorders>
          </w:tcPr>
          <w:p w:rsidR="00D04EDE" w:rsidRPr="00C944D3" w:rsidRDefault="00D04EDE" w:rsidP="000042F5">
            <w:pPr>
              <w:rPr>
                <w:color w:val="000000"/>
                <w:sz w:val="18"/>
                <w:szCs w:val="18"/>
              </w:rPr>
            </w:pPr>
            <w:r w:rsidRPr="00F602E1">
              <w:rPr>
                <w:color w:val="000000"/>
                <w:sz w:val="18"/>
                <w:szCs w:val="18"/>
              </w:rPr>
              <w:t>Das Laboratorium muss:</w:t>
            </w:r>
          </w:p>
          <w:p w:rsidR="00D04EDE" w:rsidRPr="00F602E1" w:rsidRDefault="00D04EDE" w:rsidP="00F602E1">
            <w:pPr>
              <w:numPr>
                <w:ilvl w:val="0"/>
                <w:numId w:val="43"/>
              </w:numPr>
              <w:ind w:left="227" w:hanging="227"/>
              <w:rPr>
                <w:color w:val="000000"/>
                <w:sz w:val="18"/>
                <w:szCs w:val="18"/>
              </w:rPr>
            </w:pPr>
            <w:r w:rsidRPr="00F602E1">
              <w:rPr>
                <w:color w:val="000000"/>
                <w:sz w:val="18"/>
                <w:szCs w:val="18"/>
              </w:rPr>
              <w:t xml:space="preserve">ein Auditprogramm planen, aufbauen, einführen und aufrechterhalten, einschließlich der Häufigkeit von Audits, Methoden, Verantwortlichkeiten, Anforderungen an die Planung sowie Berichterstattung, welches die Bedeutung der betroffenen Labortätigkeiten, Änderungen mit Einfluss auf das Laboratorium und die Ergebnisse vorheriger Audits berücksichtigen muss; </w:t>
            </w:r>
          </w:p>
          <w:p w:rsidR="00D04EDE" w:rsidRPr="00F602E1" w:rsidRDefault="00D04EDE" w:rsidP="00F602E1">
            <w:pPr>
              <w:numPr>
                <w:ilvl w:val="0"/>
                <w:numId w:val="43"/>
              </w:numPr>
              <w:ind w:left="227" w:hanging="227"/>
              <w:rPr>
                <w:color w:val="000000"/>
                <w:sz w:val="18"/>
                <w:szCs w:val="18"/>
              </w:rPr>
            </w:pPr>
            <w:r w:rsidRPr="00F602E1">
              <w:rPr>
                <w:color w:val="000000"/>
                <w:sz w:val="18"/>
                <w:szCs w:val="18"/>
              </w:rPr>
              <w:t xml:space="preserve">für jedes Audit die Auditkriterien sowie den Umfang festlegen; </w:t>
            </w:r>
          </w:p>
          <w:p w:rsidR="00D04EDE" w:rsidRPr="00F602E1" w:rsidRDefault="00D04EDE" w:rsidP="00F602E1">
            <w:pPr>
              <w:numPr>
                <w:ilvl w:val="0"/>
                <w:numId w:val="43"/>
              </w:numPr>
              <w:ind w:left="227" w:hanging="227"/>
              <w:rPr>
                <w:color w:val="000000"/>
                <w:sz w:val="18"/>
                <w:szCs w:val="18"/>
              </w:rPr>
            </w:pPr>
            <w:r w:rsidRPr="00F602E1">
              <w:rPr>
                <w:color w:val="000000"/>
                <w:sz w:val="18"/>
                <w:szCs w:val="18"/>
              </w:rPr>
              <w:t xml:space="preserve">sicherstellen, dass die Ergebnisse der Audits gegenüber </w:t>
            </w:r>
            <w:r>
              <w:rPr>
                <w:color w:val="000000"/>
                <w:sz w:val="18"/>
                <w:szCs w:val="18"/>
              </w:rPr>
              <w:br/>
            </w:r>
            <w:r w:rsidRPr="00F602E1">
              <w:rPr>
                <w:color w:val="000000"/>
                <w:sz w:val="18"/>
                <w:szCs w:val="18"/>
              </w:rPr>
              <w:t xml:space="preserve">der zuständigen Leitung berichtet werden; </w:t>
            </w:r>
          </w:p>
          <w:p w:rsidR="00D04EDE" w:rsidRPr="00F602E1" w:rsidRDefault="00D04EDE" w:rsidP="00F602E1">
            <w:pPr>
              <w:numPr>
                <w:ilvl w:val="0"/>
                <w:numId w:val="43"/>
              </w:numPr>
              <w:ind w:left="227" w:hanging="227"/>
              <w:rPr>
                <w:color w:val="000000"/>
                <w:sz w:val="18"/>
                <w:szCs w:val="18"/>
              </w:rPr>
            </w:pPr>
            <w:r w:rsidRPr="00F602E1">
              <w:rPr>
                <w:color w:val="000000"/>
                <w:sz w:val="18"/>
                <w:szCs w:val="18"/>
              </w:rPr>
              <w:t xml:space="preserve">geeignete Korrekturen und Korrekturmaßnahmen </w:t>
            </w:r>
            <w:r>
              <w:rPr>
                <w:color w:val="000000"/>
                <w:sz w:val="18"/>
                <w:szCs w:val="18"/>
              </w:rPr>
              <w:br/>
            </w:r>
            <w:r w:rsidRPr="00F602E1">
              <w:rPr>
                <w:color w:val="000000"/>
                <w:sz w:val="18"/>
                <w:szCs w:val="18"/>
              </w:rPr>
              <w:t xml:space="preserve">ohne ungerechtfertigte Verzögerung umsetzen; </w:t>
            </w:r>
          </w:p>
          <w:p w:rsidR="00D04EDE" w:rsidRPr="00F602E1" w:rsidRDefault="00D04EDE" w:rsidP="00F602E1">
            <w:pPr>
              <w:numPr>
                <w:ilvl w:val="0"/>
                <w:numId w:val="43"/>
              </w:numPr>
              <w:ind w:left="227" w:hanging="227"/>
              <w:rPr>
                <w:color w:val="000000"/>
                <w:sz w:val="18"/>
                <w:szCs w:val="18"/>
              </w:rPr>
            </w:pPr>
            <w:r w:rsidRPr="00F602E1">
              <w:rPr>
                <w:color w:val="000000"/>
                <w:sz w:val="18"/>
                <w:szCs w:val="18"/>
              </w:rPr>
              <w:t xml:space="preserve">Aufzeichnungen als Nachweis der Verwirklichung </w:t>
            </w:r>
            <w:r>
              <w:rPr>
                <w:color w:val="000000"/>
                <w:sz w:val="18"/>
                <w:szCs w:val="18"/>
              </w:rPr>
              <w:br/>
            </w:r>
            <w:r w:rsidRPr="00F602E1">
              <w:rPr>
                <w:color w:val="000000"/>
                <w:sz w:val="18"/>
                <w:szCs w:val="18"/>
              </w:rPr>
              <w:t xml:space="preserve">des Auditprogramms und der Ergebnisse der Audits aufbewahren. </w:t>
            </w:r>
          </w:p>
          <w:p w:rsidR="00D04EDE" w:rsidRPr="00C944D3" w:rsidRDefault="00D04EDE" w:rsidP="00F602E1">
            <w:pPr>
              <w:rPr>
                <w:color w:val="000000"/>
                <w:sz w:val="18"/>
                <w:szCs w:val="18"/>
              </w:rPr>
            </w:pPr>
            <w:r w:rsidRPr="00C944D3">
              <w:rPr>
                <w:rFonts w:cs="Arial"/>
                <w:sz w:val="16"/>
                <w:szCs w:val="16"/>
              </w:rPr>
              <w:t>[</w:t>
            </w:r>
            <w:r w:rsidRPr="00C944D3">
              <w:rPr>
                <w:rFonts w:cs="Arial"/>
                <w:sz w:val="16"/>
                <w:szCs w:val="16"/>
              </w:rPr>
              <w:sym w:font="Wingdings" w:char="F0E8"/>
            </w:r>
            <w:r w:rsidRPr="00F602E1">
              <w:rPr>
                <w:rFonts w:cs="Arial"/>
                <w:sz w:val="16"/>
                <w:szCs w:val="16"/>
              </w:rPr>
              <w:t>ANMERKUNG ISO 19011 enthält einen Leitfaden zu internen Audits.</w:t>
            </w:r>
            <w:r w:rsidRPr="00C944D3">
              <w:rPr>
                <w:rFonts w:cs="Arial"/>
                <w:sz w:val="16"/>
                <w:szCs w:val="16"/>
              </w:rPr>
              <w:t>]</w:t>
            </w:r>
          </w:p>
        </w:tc>
        <w:tc>
          <w:tcPr>
            <w:tcW w:w="2282" w:type="dxa"/>
            <w:tcBorders>
              <w:top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271000965"/>
                <w14:checkbox>
                  <w14:checked w14:val="0"/>
                  <w14:checkedState w14:val="2612" w14:font="MS Gothic"/>
                  <w14:uncheckedState w14:val="2610" w14:font="MS Gothic"/>
                </w14:checkbox>
              </w:sdtPr>
              <w:sdtContent>
                <w:r w:rsidRPr="00571BAB">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934053965"/>
                <w14:checkbox>
                  <w14:checked w14:val="0"/>
                  <w14:checkedState w14:val="2612" w14:font="MS Gothic"/>
                  <w14:uncheckedState w14:val="2610" w14:font="MS Gothic"/>
                </w14:checkbox>
              </w:sdtPr>
              <w:sdtContent>
                <w:r w:rsidRPr="00571BAB">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EA662D" w:rsidRPr="00C944D3" w:rsidRDefault="00EA662D" w:rsidP="00F6731F">
      <w:pPr>
        <w:rPr>
          <w:sz w:val="18"/>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2450"/>
        <w:gridCol w:w="2450"/>
        <w:gridCol w:w="2282"/>
        <w:gridCol w:w="405"/>
        <w:gridCol w:w="393"/>
        <w:gridCol w:w="386"/>
        <w:gridCol w:w="6"/>
        <w:gridCol w:w="740"/>
      </w:tblGrid>
      <w:tr w:rsidR="007E5E67" w:rsidRPr="003C7445" w:rsidTr="00122714">
        <w:tc>
          <w:tcPr>
            <w:tcW w:w="811" w:type="dxa"/>
            <w:tcBorders>
              <w:top w:val="single" w:sz="12" w:space="0" w:color="auto"/>
              <w:bottom w:val="nil"/>
            </w:tcBorders>
            <w:shd w:val="clear" w:color="auto" w:fill="CCCCCC"/>
          </w:tcPr>
          <w:p w:rsidR="007E5E67" w:rsidRPr="003C7445" w:rsidRDefault="007E5E67" w:rsidP="007E5E67">
            <w:pPr>
              <w:keepNext/>
              <w:keepLines/>
              <w:spacing w:after="40" w:line="200" w:lineRule="exact"/>
              <w:rPr>
                <w:rFonts w:cs="Arial"/>
                <w:b/>
                <w:sz w:val="18"/>
                <w:szCs w:val="18"/>
              </w:rPr>
            </w:pPr>
          </w:p>
        </w:tc>
        <w:tc>
          <w:tcPr>
            <w:tcW w:w="2450" w:type="dxa"/>
            <w:tcBorders>
              <w:top w:val="single" w:sz="12" w:space="0" w:color="auto"/>
              <w:bottom w:val="nil"/>
            </w:tcBorders>
            <w:shd w:val="clear" w:color="auto" w:fill="CCCCCC"/>
          </w:tcPr>
          <w:p w:rsidR="007E5E67" w:rsidRPr="003C7445" w:rsidRDefault="007E5E67" w:rsidP="007E5E67">
            <w:pPr>
              <w:pStyle w:val="berschrift3"/>
            </w:pPr>
            <w:r w:rsidRPr="003C7445">
              <w:t>Normforderung</w:t>
            </w:r>
          </w:p>
        </w:tc>
        <w:tc>
          <w:tcPr>
            <w:tcW w:w="2450" w:type="dxa"/>
            <w:tcBorders>
              <w:top w:val="single" w:sz="12" w:space="0" w:color="auto"/>
              <w:bottom w:val="nil"/>
            </w:tcBorders>
            <w:shd w:val="clear" w:color="auto" w:fill="CCCCCC"/>
          </w:tcPr>
          <w:p w:rsidR="007E5E67" w:rsidRPr="003C7445" w:rsidRDefault="007E5E67" w:rsidP="007E5E67">
            <w:pPr>
              <w:pStyle w:val="berschrift3"/>
            </w:pPr>
            <w:r w:rsidRPr="003C7445">
              <w:t>Zuständig</w:t>
            </w:r>
          </w:p>
        </w:tc>
        <w:tc>
          <w:tcPr>
            <w:tcW w:w="2282" w:type="dxa"/>
            <w:tcBorders>
              <w:top w:val="single" w:sz="12" w:space="0" w:color="auto"/>
              <w:bottom w:val="nil"/>
            </w:tcBorders>
            <w:shd w:val="clear" w:color="auto" w:fill="CCCCCC"/>
          </w:tcPr>
          <w:p w:rsidR="007E5E67" w:rsidRPr="003C7445" w:rsidRDefault="007E5E67" w:rsidP="007E5E67">
            <w:pPr>
              <w:keepNext/>
              <w:keepLines/>
              <w:spacing w:after="40" w:line="200" w:lineRule="exact"/>
              <w:jc w:val="center"/>
              <w:rPr>
                <w:rFonts w:cs="Arial"/>
                <w:b/>
                <w:bCs/>
                <w:sz w:val="18"/>
                <w:szCs w:val="18"/>
              </w:rPr>
            </w:pPr>
            <w:r w:rsidRPr="003C7445">
              <w:rPr>
                <w:rFonts w:cs="Arial"/>
                <w:b/>
                <w:bCs/>
                <w:sz w:val="18"/>
                <w:szCs w:val="18"/>
              </w:rPr>
              <w:t>Referenzdokumente</w:t>
            </w:r>
          </w:p>
        </w:tc>
        <w:tc>
          <w:tcPr>
            <w:tcW w:w="1184" w:type="dxa"/>
            <w:gridSpan w:val="3"/>
            <w:tcBorders>
              <w:top w:val="single" w:sz="12" w:space="0" w:color="auto"/>
              <w:bottom w:val="single" w:sz="4" w:space="0" w:color="auto"/>
            </w:tcBorders>
            <w:shd w:val="clear" w:color="auto" w:fill="CCCCCC"/>
          </w:tcPr>
          <w:p w:rsidR="007E5E67" w:rsidRPr="003C744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Bewertung</w:t>
            </w:r>
          </w:p>
        </w:tc>
        <w:tc>
          <w:tcPr>
            <w:tcW w:w="746" w:type="dxa"/>
            <w:gridSpan w:val="2"/>
            <w:tcBorders>
              <w:top w:val="single" w:sz="12" w:space="0" w:color="auto"/>
              <w:bottom w:val="nil"/>
            </w:tcBorders>
            <w:shd w:val="clear" w:color="auto" w:fill="CCCCCC"/>
          </w:tcPr>
          <w:p w:rsidR="007E5E67" w:rsidRPr="003C744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 xml:space="preserve">Abw. </w:t>
            </w:r>
          </w:p>
        </w:tc>
      </w:tr>
      <w:tr w:rsidR="007E5E67" w:rsidRPr="003C7445" w:rsidTr="00122714">
        <w:tc>
          <w:tcPr>
            <w:tcW w:w="811" w:type="dxa"/>
            <w:tcBorders>
              <w:top w:val="nil"/>
              <w:bottom w:val="single" w:sz="12" w:space="0" w:color="auto"/>
            </w:tcBorders>
            <w:shd w:val="clear" w:color="auto" w:fill="CCCCCC"/>
          </w:tcPr>
          <w:p w:rsidR="007E5E67" w:rsidRPr="003C7445" w:rsidRDefault="007E5E67" w:rsidP="007E5E67">
            <w:pPr>
              <w:keepNext/>
              <w:keepLines/>
              <w:spacing w:after="40" w:line="200" w:lineRule="exact"/>
              <w:rPr>
                <w:rFonts w:cs="Arial"/>
                <w:b/>
                <w:sz w:val="18"/>
                <w:szCs w:val="18"/>
              </w:rPr>
            </w:pPr>
          </w:p>
        </w:tc>
        <w:tc>
          <w:tcPr>
            <w:tcW w:w="2450" w:type="dxa"/>
            <w:tcBorders>
              <w:top w:val="nil"/>
              <w:bottom w:val="single" w:sz="12" w:space="0" w:color="auto"/>
            </w:tcBorders>
            <w:shd w:val="clear" w:color="auto" w:fill="CCCCCC"/>
            <w:vAlign w:val="center"/>
          </w:tcPr>
          <w:p w:rsidR="007E5E67" w:rsidRPr="003C7445" w:rsidRDefault="007E5E67" w:rsidP="007E5E67">
            <w:pPr>
              <w:pStyle w:val="berschrift3"/>
            </w:pPr>
          </w:p>
        </w:tc>
        <w:tc>
          <w:tcPr>
            <w:tcW w:w="2450" w:type="dxa"/>
            <w:tcBorders>
              <w:top w:val="nil"/>
              <w:bottom w:val="single" w:sz="12" w:space="0" w:color="auto"/>
            </w:tcBorders>
            <w:shd w:val="clear" w:color="auto" w:fill="CCCCCC"/>
            <w:vAlign w:val="center"/>
          </w:tcPr>
          <w:p w:rsidR="007E5E67" w:rsidRPr="003C7445" w:rsidRDefault="007E5E67" w:rsidP="007E5E67">
            <w:pPr>
              <w:pStyle w:val="berschrift3"/>
            </w:pPr>
          </w:p>
        </w:tc>
        <w:tc>
          <w:tcPr>
            <w:tcW w:w="2282" w:type="dxa"/>
            <w:tcBorders>
              <w:top w:val="nil"/>
              <w:bottom w:val="single" w:sz="12" w:space="0" w:color="auto"/>
            </w:tcBorders>
            <w:shd w:val="clear" w:color="auto" w:fill="CCCCCC"/>
            <w:vAlign w:val="center"/>
          </w:tcPr>
          <w:p w:rsidR="007E5E67" w:rsidRPr="003C7445" w:rsidRDefault="007E5E67" w:rsidP="007E5E67">
            <w:pPr>
              <w:keepNext/>
              <w:keepLines/>
              <w:spacing w:after="40" w:line="200" w:lineRule="exact"/>
              <w:jc w:val="center"/>
              <w:rPr>
                <w:rFonts w:cs="Arial"/>
                <w:b/>
                <w:bCs/>
                <w:sz w:val="18"/>
                <w:szCs w:val="18"/>
              </w:rPr>
            </w:pPr>
            <w:r w:rsidRPr="003C7445">
              <w:rPr>
                <w:rFonts w:cs="Arial"/>
                <w:b/>
                <w:bCs/>
                <w:sz w:val="18"/>
                <w:szCs w:val="18"/>
              </w:rPr>
              <w:t>zur Umsetzung</w:t>
            </w:r>
          </w:p>
        </w:tc>
        <w:tc>
          <w:tcPr>
            <w:tcW w:w="405" w:type="dxa"/>
            <w:tcBorders>
              <w:top w:val="single" w:sz="4" w:space="0" w:color="auto"/>
              <w:bottom w:val="single" w:sz="12" w:space="0" w:color="auto"/>
            </w:tcBorders>
            <w:shd w:val="clear" w:color="auto" w:fill="CCCCCC"/>
            <w:vAlign w:val="center"/>
          </w:tcPr>
          <w:p w:rsidR="007E5E67" w:rsidRPr="003C7445" w:rsidRDefault="007E5E67" w:rsidP="007E5E67">
            <w:pPr>
              <w:pStyle w:val="Kopfzeile"/>
              <w:keepNext/>
              <w:keepLines/>
              <w:tabs>
                <w:tab w:val="clear" w:pos="9072"/>
                <w:tab w:val="center" w:pos="119"/>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1</w:t>
            </w:r>
          </w:p>
        </w:tc>
        <w:tc>
          <w:tcPr>
            <w:tcW w:w="393" w:type="dxa"/>
            <w:tcBorders>
              <w:top w:val="single" w:sz="4" w:space="0" w:color="auto"/>
              <w:bottom w:val="single" w:sz="12" w:space="0" w:color="auto"/>
            </w:tcBorders>
            <w:shd w:val="clear" w:color="auto" w:fill="CCCCCC"/>
            <w:vAlign w:val="center"/>
          </w:tcPr>
          <w:p w:rsidR="007E5E67" w:rsidRPr="003C744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2</w:t>
            </w:r>
          </w:p>
        </w:tc>
        <w:tc>
          <w:tcPr>
            <w:tcW w:w="386" w:type="dxa"/>
            <w:tcBorders>
              <w:top w:val="single" w:sz="4" w:space="0" w:color="auto"/>
              <w:bottom w:val="single" w:sz="12" w:space="0" w:color="auto"/>
            </w:tcBorders>
            <w:shd w:val="clear" w:color="auto" w:fill="CCCCCC"/>
            <w:vAlign w:val="center"/>
          </w:tcPr>
          <w:p w:rsidR="007E5E67" w:rsidRPr="003C744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3</w:t>
            </w:r>
          </w:p>
        </w:tc>
        <w:tc>
          <w:tcPr>
            <w:tcW w:w="746" w:type="dxa"/>
            <w:gridSpan w:val="2"/>
            <w:tcBorders>
              <w:top w:val="nil"/>
              <w:bottom w:val="single" w:sz="12" w:space="0" w:color="auto"/>
            </w:tcBorders>
            <w:shd w:val="clear" w:color="auto" w:fill="CCCCCC"/>
          </w:tcPr>
          <w:p w:rsidR="007E5E67" w:rsidRPr="003C7445" w:rsidRDefault="007E5E67" w:rsidP="007E5E67">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Nr.</w:t>
            </w:r>
          </w:p>
        </w:tc>
      </w:tr>
      <w:tr w:rsidR="00D04EDE" w:rsidRPr="00C944D3" w:rsidTr="00122714">
        <w:tblPrEx>
          <w:tblBorders>
            <w:bottom w:val="single" w:sz="4" w:space="0" w:color="auto"/>
          </w:tblBorders>
        </w:tblPrEx>
        <w:tc>
          <w:tcPr>
            <w:tcW w:w="3261" w:type="dxa"/>
            <w:gridSpan w:val="2"/>
            <w:tcBorders>
              <w:top w:val="single" w:sz="12" w:space="0" w:color="auto"/>
              <w:bottom w:val="single" w:sz="12" w:space="0" w:color="auto"/>
              <w:right w:val="single" w:sz="4" w:space="0" w:color="auto"/>
            </w:tcBorders>
            <w:shd w:val="clear" w:color="auto" w:fill="auto"/>
          </w:tcPr>
          <w:p w:rsidR="00D04EDE" w:rsidRPr="00C944D3" w:rsidRDefault="00D04EDE" w:rsidP="00122714">
            <w:pPr>
              <w:pStyle w:val="2"/>
            </w:pPr>
            <w:bookmarkStart w:id="33" w:name="_Toc527551017"/>
            <w:r w:rsidRPr="00C944D3">
              <w:t>8.9</w:t>
            </w:r>
            <w:r w:rsidRPr="00C944D3">
              <w:tab/>
            </w:r>
            <w:r w:rsidRPr="003C7445">
              <w:t>Managementbewertungen</w:t>
            </w:r>
            <w:bookmarkEnd w:id="33"/>
          </w:p>
        </w:tc>
        <w:tc>
          <w:tcPr>
            <w:tcW w:w="2450" w:type="dxa"/>
            <w:tcBorders>
              <w:top w:val="single" w:sz="12" w:space="0" w:color="auto"/>
              <w:bottom w:val="single" w:sz="12" w:space="0" w:color="auto"/>
              <w:right w:val="single" w:sz="4" w:space="0" w:color="auto"/>
            </w:tcBorders>
            <w:shd w:val="clear" w:color="auto" w:fill="auto"/>
          </w:tcPr>
          <w:p w:rsidR="00D04EDE" w:rsidRPr="00C944D3" w:rsidRDefault="00D04EDE" w:rsidP="003C7445">
            <w:pPr>
              <w:spacing w:after="40" w:line="200" w:lineRule="exact"/>
              <w:rPr>
                <w:b/>
                <w:sz w:val="18"/>
                <w:szCs w:val="18"/>
              </w:rPr>
            </w:pPr>
            <w:r>
              <w:rPr>
                <w:b/>
                <w:sz w:val="18"/>
                <w:szCs w:val="18"/>
              </w:rPr>
              <w:t>SB</w:t>
            </w:r>
            <w:r w:rsidRPr="00C944D3">
              <w:rPr>
                <w:b/>
                <w:sz w:val="18"/>
                <w:szCs w:val="18"/>
              </w:rPr>
              <w:t xml:space="preserve"> </w:t>
            </w:r>
            <w:r w:rsidRPr="003D4912">
              <w:rPr>
                <w:sz w:val="18"/>
                <w:szCs w:val="18"/>
              </w:rPr>
              <w:t>(wenn SB nicht vor Ort: LB)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D04EDE" w:rsidRPr="00C944D3" w:rsidRDefault="00D04EDE" w:rsidP="003C7445">
            <w:pPr>
              <w:spacing w:after="40" w:line="200" w:lineRule="exact"/>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8117854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bottom w:val="single" w:sz="12" w:space="0" w:color="auto"/>
            </w:tcBorders>
            <w:shd w:val="clear" w:color="auto" w:fill="FFF2CC"/>
          </w:tcPr>
          <w:p w:rsidR="00D04EDE" w:rsidRDefault="00D04EDE" w:rsidP="00BC727C">
            <w:sdt>
              <w:sdtPr>
                <w:rPr>
                  <w:rFonts w:ascii="MS Gothic" w:eastAsia="MS Gothic" w:hAnsi="MS Gothic" w:cs="MS Gothic" w:hint="eastAsia"/>
                </w:rPr>
                <w:id w:val="12488395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gridSpan w:val="2"/>
            <w:tcBorders>
              <w:top w:val="single" w:sz="12" w:space="0" w:color="auto"/>
              <w:bottom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3789441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0" w:type="dxa"/>
            <w:tcBorders>
              <w:top w:val="single" w:sz="12" w:space="0" w:color="auto"/>
              <w:bottom w:val="single" w:sz="12" w:space="0" w:color="auto"/>
            </w:tcBorders>
            <w:shd w:val="clear" w:color="auto" w:fill="FFF2CC"/>
          </w:tcPr>
          <w:p w:rsidR="00D04EDE" w:rsidRPr="00C944D3" w:rsidRDefault="00D04EDE" w:rsidP="003C7445">
            <w:pPr>
              <w:spacing w:after="40" w:line="200" w:lineRule="exact"/>
              <w:jc w:val="center"/>
              <w:rPr>
                <w:rFonts w:cs="Arial"/>
                <w:szCs w:val="22"/>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ED30CE" w:rsidTr="00861532">
        <w:tblPrEx>
          <w:tblBorders>
            <w:bottom w:val="single" w:sz="4" w:space="0" w:color="auto"/>
          </w:tblBorders>
        </w:tblPrEx>
        <w:tc>
          <w:tcPr>
            <w:tcW w:w="7993" w:type="dxa"/>
            <w:gridSpan w:val="4"/>
            <w:tcBorders>
              <w:top w:val="single" w:sz="12" w:space="0" w:color="auto"/>
              <w:left w:val="single" w:sz="4" w:space="0" w:color="auto"/>
              <w:bottom w:val="single" w:sz="4" w:space="0" w:color="auto"/>
              <w:right w:val="single" w:sz="4" w:space="0" w:color="auto"/>
            </w:tcBorders>
          </w:tcPr>
          <w:p w:rsidR="00D04EDE" w:rsidRPr="00DF4146" w:rsidRDefault="00D04EDE" w:rsidP="003C7445">
            <w:pPr>
              <w:keepNext/>
              <w:keepLines/>
              <w:rPr>
                <w:rFonts w:cs="Arial"/>
                <w:b/>
                <w:sz w:val="18"/>
                <w:szCs w:val="18"/>
              </w:rPr>
            </w:pPr>
            <w:r w:rsidRPr="00ED30CE">
              <w:rPr>
                <w:rFonts w:cs="Arial"/>
                <w:b/>
                <w:sz w:val="18"/>
                <w:szCs w:val="18"/>
              </w:rPr>
              <w:t>Ergebnis Vorabprüfung der Dokumente und Aufzeichnungen:</w:t>
            </w:r>
          </w:p>
        </w:tc>
        <w:tc>
          <w:tcPr>
            <w:tcW w:w="405"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5184280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3" w:type="dxa"/>
            <w:tcBorders>
              <w:top w:val="single" w:sz="12" w:space="0" w:color="auto"/>
              <w:left w:val="single" w:sz="4" w:space="0" w:color="auto"/>
              <w:bottom w:val="single" w:sz="4" w:space="0" w:color="auto"/>
              <w:right w:val="single" w:sz="4" w:space="0" w:color="auto"/>
            </w:tcBorders>
            <w:shd w:val="clear" w:color="auto" w:fill="FFF2CC"/>
          </w:tcPr>
          <w:p w:rsidR="00D04EDE" w:rsidRDefault="00D04EDE" w:rsidP="00BC727C">
            <w:sdt>
              <w:sdtPr>
                <w:rPr>
                  <w:rFonts w:ascii="MS Gothic" w:eastAsia="MS Gothic" w:hAnsi="MS Gothic" w:cs="MS Gothic" w:hint="eastAsia"/>
                </w:rPr>
                <w:id w:val="-14150831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86" w:type="dxa"/>
            <w:tcBorders>
              <w:top w:val="single" w:sz="12" w:space="0" w:color="auto"/>
              <w:left w:val="single" w:sz="4" w:space="0" w:color="auto"/>
              <w:bottom w:val="single" w:sz="4" w:space="0" w:color="auto"/>
              <w:right w:val="single" w:sz="4"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11607694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46" w:type="dxa"/>
            <w:gridSpan w:val="2"/>
            <w:tcBorders>
              <w:top w:val="single" w:sz="12" w:space="0" w:color="auto"/>
              <w:left w:val="single" w:sz="4" w:space="0" w:color="auto"/>
              <w:bottom w:val="single" w:sz="4" w:space="0" w:color="auto"/>
              <w:right w:val="single" w:sz="4" w:space="0" w:color="auto"/>
            </w:tcBorders>
            <w:shd w:val="clear" w:color="auto" w:fill="auto"/>
          </w:tcPr>
          <w:p w:rsidR="00D04EDE" w:rsidRPr="00DF4146" w:rsidRDefault="00D04EDE" w:rsidP="003C7445">
            <w:pPr>
              <w:keepNext/>
              <w:keepLines/>
              <w:jc w:val="center"/>
              <w:rPr>
                <w:sz w:val="16"/>
                <w:szCs w:val="16"/>
              </w:rPr>
            </w:pPr>
          </w:p>
        </w:tc>
      </w:tr>
    </w:tbl>
    <w:p w:rsidR="001D7036" w:rsidRPr="00C944D3" w:rsidRDefault="001D7036" w:rsidP="00EA662D">
      <w:pPr>
        <w:keepNext/>
        <w:keepLines/>
        <w:rPr>
          <w:rFonts w:cs="Arial"/>
          <w:b/>
          <w:bCs/>
          <w:sz w:val="18"/>
          <w:szCs w:val="18"/>
        </w:rPr>
        <w:sectPr w:rsidR="001D7036" w:rsidRPr="00C944D3"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DF4146" w:rsidRPr="00ED30CE" w:rsidTr="00861532">
        <w:tc>
          <w:tcPr>
            <w:tcW w:w="9923" w:type="dxa"/>
            <w:gridSpan w:val="4"/>
            <w:tcBorders>
              <w:top w:val="single" w:sz="4" w:space="0" w:color="auto"/>
              <w:bottom w:val="nil"/>
            </w:tcBorders>
          </w:tcPr>
          <w:p w:rsidR="00DF4146" w:rsidRPr="00ED30CE" w:rsidRDefault="00DF4146" w:rsidP="00861532">
            <w:pPr>
              <w:keepNext/>
              <w:rPr>
                <w:rFonts w:cs="Arial"/>
                <w:bCs/>
                <w:sz w:val="18"/>
                <w:szCs w:val="18"/>
              </w:rPr>
            </w:pPr>
            <w:r w:rsidRPr="00ED30CE">
              <w:rPr>
                <w:rFonts w:cs="Arial"/>
                <w:bCs/>
                <w:sz w:val="18"/>
                <w:szCs w:val="18"/>
              </w:rPr>
              <w:lastRenderedPageBreak/>
              <w:t>Feststellungen / Begründung von Abweichungen / Besonderheiten / Hinweise:</w:t>
            </w:r>
          </w:p>
        </w:tc>
      </w:tr>
      <w:tr w:rsidR="00DF4146" w:rsidRPr="00C944D3" w:rsidTr="00861532">
        <w:tc>
          <w:tcPr>
            <w:tcW w:w="9923" w:type="dxa"/>
            <w:gridSpan w:val="4"/>
            <w:tcBorders>
              <w:top w:val="nil"/>
              <w:bottom w:val="single" w:sz="12" w:space="0" w:color="auto"/>
            </w:tcBorders>
            <w:shd w:val="clear" w:color="auto" w:fill="FFF2CC"/>
          </w:tcPr>
          <w:p w:rsidR="00DF4146" w:rsidRPr="00C944D3" w:rsidRDefault="00DF4146" w:rsidP="00861532"/>
        </w:tc>
      </w:tr>
      <w:tr w:rsidR="00DF4146" w:rsidRPr="00C944D3" w:rsidTr="00861532">
        <w:tc>
          <w:tcPr>
            <w:tcW w:w="9923" w:type="dxa"/>
            <w:gridSpan w:val="4"/>
            <w:tcBorders>
              <w:bottom w:val="single" w:sz="4" w:space="0" w:color="auto"/>
            </w:tcBorders>
            <w:vAlign w:val="center"/>
          </w:tcPr>
          <w:p w:rsidR="00DF4146" w:rsidRPr="00ED30CE" w:rsidRDefault="00DF4146" w:rsidP="00861532">
            <w:pPr>
              <w:keepNext/>
              <w:spacing w:after="40" w:line="200" w:lineRule="exact"/>
              <w:rPr>
                <w:b/>
                <w:sz w:val="18"/>
                <w:szCs w:val="18"/>
              </w:rPr>
            </w:pPr>
            <w:r w:rsidRPr="00ED30CE">
              <w:rPr>
                <w:rFonts w:cs="Arial"/>
                <w:b/>
                <w:iCs/>
                <w:sz w:val="18"/>
                <w:szCs w:val="18"/>
              </w:rPr>
              <w:lastRenderedPageBreak/>
              <w:t>Objektive Nachweise / Eingesehene Dokumente (ON/ED) vor Ort:</w:t>
            </w:r>
          </w:p>
        </w:tc>
      </w:tr>
      <w:tr w:rsidR="00DF4146" w:rsidRPr="00C944D3" w:rsidTr="00861532">
        <w:tc>
          <w:tcPr>
            <w:tcW w:w="796" w:type="dxa"/>
            <w:tcBorders>
              <w:bottom w:val="nil"/>
            </w:tcBorders>
            <w:vAlign w:val="center"/>
          </w:tcPr>
          <w:p w:rsidR="00DF4146" w:rsidRPr="00ED30CE" w:rsidRDefault="00B94E7B" w:rsidP="00861532">
            <w:pPr>
              <w:keepNext/>
              <w:rPr>
                <w:rFonts w:cs="Arial"/>
                <w:sz w:val="18"/>
                <w:szCs w:val="18"/>
              </w:rPr>
            </w:pPr>
            <w:r>
              <w:rPr>
                <w:rFonts w:cs="Arial"/>
                <w:sz w:val="18"/>
                <w:szCs w:val="18"/>
              </w:rPr>
              <w:t>Lfd.-Nr.</w:t>
            </w:r>
          </w:p>
        </w:tc>
        <w:tc>
          <w:tcPr>
            <w:tcW w:w="480" w:type="dxa"/>
            <w:tcBorders>
              <w:bottom w:val="single" w:sz="4" w:space="0" w:color="auto"/>
            </w:tcBorders>
            <w:vAlign w:val="center"/>
          </w:tcPr>
          <w:p w:rsidR="00DF4146" w:rsidRPr="00ED30CE" w:rsidRDefault="00DF4146" w:rsidP="00861532">
            <w:pPr>
              <w:keepNext/>
              <w:spacing w:after="40" w:line="200" w:lineRule="exact"/>
              <w:jc w:val="center"/>
              <w:rPr>
                <w:rFonts w:cs="Arial"/>
                <w:sz w:val="18"/>
                <w:szCs w:val="18"/>
              </w:rPr>
            </w:pPr>
            <w:r w:rsidRPr="00ED30CE">
              <w:rPr>
                <w:rFonts w:cs="Arial"/>
                <w:sz w:val="18"/>
                <w:szCs w:val="18"/>
              </w:rPr>
              <w:t>ON</w:t>
            </w:r>
          </w:p>
        </w:tc>
        <w:tc>
          <w:tcPr>
            <w:tcW w:w="6731" w:type="dxa"/>
            <w:tcBorders>
              <w:bottom w:val="single" w:sz="4" w:space="0" w:color="auto"/>
            </w:tcBorders>
            <w:vAlign w:val="center"/>
          </w:tcPr>
          <w:p w:rsidR="00DF4146" w:rsidRPr="00ED30CE" w:rsidRDefault="00DF4146" w:rsidP="00861532">
            <w:pPr>
              <w:keepNext/>
              <w:rPr>
                <w:rFonts w:cs="Arial"/>
                <w:sz w:val="18"/>
                <w:szCs w:val="18"/>
              </w:rPr>
            </w:pPr>
            <w:r w:rsidRPr="00ED30CE">
              <w:rPr>
                <w:rFonts w:cs="Arial"/>
                <w:sz w:val="18"/>
                <w:szCs w:val="18"/>
              </w:rPr>
              <w:t>Bezeichnung</w:t>
            </w:r>
          </w:p>
        </w:tc>
        <w:tc>
          <w:tcPr>
            <w:tcW w:w="1916" w:type="dxa"/>
            <w:tcBorders>
              <w:bottom w:val="single" w:sz="4" w:space="0" w:color="auto"/>
            </w:tcBorders>
            <w:vAlign w:val="center"/>
          </w:tcPr>
          <w:p w:rsidR="00DF4146" w:rsidRPr="00ED30CE" w:rsidRDefault="00DF4146" w:rsidP="00861532">
            <w:pPr>
              <w:keepNext/>
              <w:rPr>
                <w:rFonts w:cs="Arial"/>
                <w:iCs/>
                <w:sz w:val="18"/>
                <w:szCs w:val="18"/>
              </w:rPr>
            </w:pPr>
            <w:r w:rsidRPr="00ED30CE">
              <w:rPr>
                <w:sz w:val="18"/>
                <w:szCs w:val="18"/>
              </w:rPr>
              <w:t>Datum / Ausgabestand</w:t>
            </w:r>
          </w:p>
        </w:tc>
      </w:tr>
      <w:tr w:rsidR="00DF4146" w:rsidRPr="00C944D3" w:rsidTr="00861532">
        <w:tc>
          <w:tcPr>
            <w:tcW w:w="796" w:type="dxa"/>
          </w:tcPr>
          <w:p w:rsidR="00DF4146" w:rsidRPr="00ED30CE" w:rsidRDefault="00DF4146" w:rsidP="00861532">
            <w:pPr>
              <w:numPr>
                <w:ilvl w:val="0"/>
                <w:numId w:val="2"/>
              </w:numPr>
              <w:ind w:left="356" w:hanging="356"/>
              <w:rPr>
                <w:rFonts w:cs="Arial"/>
                <w:iCs/>
                <w:sz w:val="18"/>
                <w:szCs w:val="18"/>
              </w:rPr>
            </w:pPr>
          </w:p>
        </w:tc>
        <w:tc>
          <w:tcPr>
            <w:tcW w:w="480" w:type="dxa"/>
            <w:shd w:val="clear" w:color="auto" w:fill="FFF2CC"/>
          </w:tcPr>
          <w:p w:rsidR="00DF4146" w:rsidRPr="00ED30CE" w:rsidRDefault="00DF4146" w:rsidP="00861532">
            <w:pPr>
              <w:jc w:val="center"/>
              <w:rPr>
                <w:rFonts w:cs="Arial"/>
                <w:iCs/>
                <w:sz w:val="18"/>
                <w:szCs w:val="18"/>
              </w:rPr>
            </w:pPr>
          </w:p>
        </w:tc>
        <w:tc>
          <w:tcPr>
            <w:tcW w:w="6731" w:type="dxa"/>
            <w:shd w:val="clear" w:color="auto" w:fill="FFF2CC"/>
          </w:tcPr>
          <w:p w:rsidR="00DF4146" w:rsidRPr="00ED30CE" w:rsidRDefault="00DF4146" w:rsidP="00861532">
            <w:pPr>
              <w:rPr>
                <w:rFonts w:cs="Arial"/>
                <w:iCs/>
                <w:sz w:val="18"/>
                <w:szCs w:val="18"/>
              </w:rPr>
            </w:pPr>
          </w:p>
        </w:tc>
        <w:tc>
          <w:tcPr>
            <w:tcW w:w="1916" w:type="dxa"/>
            <w:shd w:val="clear" w:color="auto" w:fill="FFF2CC"/>
          </w:tcPr>
          <w:p w:rsidR="00DF4146" w:rsidRPr="00ED30CE" w:rsidRDefault="00DF4146" w:rsidP="00861532">
            <w:pPr>
              <w:rPr>
                <w:sz w:val="18"/>
                <w:szCs w:val="18"/>
              </w:rPr>
            </w:pPr>
          </w:p>
        </w:tc>
      </w:tr>
      <w:tr w:rsidR="00DF4146" w:rsidRPr="00C944D3" w:rsidTr="00861532">
        <w:tc>
          <w:tcPr>
            <w:tcW w:w="796" w:type="dxa"/>
          </w:tcPr>
          <w:p w:rsidR="00DF4146" w:rsidRPr="00C944D3" w:rsidRDefault="00DF4146" w:rsidP="00861532">
            <w:pPr>
              <w:numPr>
                <w:ilvl w:val="0"/>
                <w:numId w:val="2"/>
              </w:numPr>
              <w:ind w:left="356" w:hanging="356"/>
              <w:rPr>
                <w:rFonts w:cs="Arial"/>
                <w:iCs/>
                <w:sz w:val="18"/>
                <w:szCs w:val="18"/>
              </w:rPr>
            </w:pPr>
          </w:p>
        </w:tc>
        <w:tc>
          <w:tcPr>
            <w:tcW w:w="480" w:type="dxa"/>
            <w:shd w:val="clear" w:color="auto" w:fill="FFF2CC"/>
          </w:tcPr>
          <w:p w:rsidR="00DF4146" w:rsidRPr="00C944D3" w:rsidRDefault="00DF4146" w:rsidP="00861532">
            <w:pPr>
              <w:jc w:val="center"/>
              <w:rPr>
                <w:rFonts w:cs="Arial"/>
                <w:bCs/>
                <w:sz w:val="18"/>
                <w:szCs w:val="18"/>
              </w:rPr>
            </w:pPr>
          </w:p>
        </w:tc>
        <w:tc>
          <w:tcPr>
            <w:tcW w:w="6731" w:type="dxa"/>
            <w:shd w:val="clear" w:color="auto" w:fill="FFF2CC"/>
          </w:tcPr>
          <w:p w:rsidR="00DF4146" w:rsidRPr="00C944D3" w:rsidRDefault="00DF4146" w:rsidP="00861532">
            <w:pPr>
              <w:rPr>
                <w:rFonts w:cs="Arial"/>
                <w:iCs/>
                <w:sz w:val="18"/>
                <w:szCs w:val="18"/>
              </w:rPr>
            </w:pPr>
          </w:p>
        </w:tc>
        <w:tc>
          <w:tcPr>
            <w:tcW w:w="1916" w:type="dxa"/>
            <w:shd w:val="clear" w:color="auto" w:fill="FFF2CC"/>
          </w:tcPr>
          <w:p w:rsidR="00DF4146" w:rsidRPr="00C944D3" w:rsidRDefault="00DF4146" w:rsidP="00861532">
            <w:pPr>
              <w:rPr>
                <w:sz w:val="18"/>
                <w:szCs w:val="18"/>
              </w:rPr>
            </w:pPr>
          </w:p>
        </w:tc>
      </w:tr>
      <w:tr w:rsidR="00DF4146" w:rsidRPr="00C944D3" w:rsidTr="00861532">
        <w:tc>
          <w:tcPr>
            <w:tcW w:w="9923" w:type="dxa"/>
            <w:gridSpan w:val="4"/>
            <w:tcBorders>
              <w:top w:val="single" w:sz="4" w:space="0" w:color="auto"/>
              <w:bottom w:val="nil"/>
            </w:tcBorders>
            <w:vAlign w:val="center"/>
          </w:tcPr>
          <w:p w:rsidR="00DF4146" w:rsidRPr="00ED30CE" w:rsidRDefault="00DF4146" w:rsidP="00861532">
            <w:pPr>
              <w:keepNext/>
              <w:rPr>
                <w:rFonts w:cs="Arial"/>
                <w:b/>
                <w:bCs/>
                <w:sz w:val="18"/>
                <w:szCs w:val="18"/>
              </w:rPr>
            </w:pPr>
            <w:r w:rsidRPr="00ED30CE">
              <w:rPr>
                <w:rFonts w:cs="Arial"/>
                <w:b/>
                <w:bCs/>
                <w:sz w:val="18"/>
                <w:szCs w:val="18"/>
              </w:rPr>
              <w:t xml:space="preserve">Ergebnis </w:t>
            </w:r>
            <w:r w:rsidR="00432346">
              <w:rPr>
                <w:rFonts w:cs="Arial"/>
                <w:b/>
                <w:bCs/>
                <w:sz w:val="18"/>
                <w:szCs w:val="18"/>
              </w:rPr>
              <w:t>Vor-Ort-Begutachtung</w:t>
            </w:r>
            <w:r w:rsidRPr="00ED30CE">
              <w:rPr>
                <w:rFonts w:cs="Arial"/>
                <w:b/>
                <w:bCs/>
                <w:sz w:val="18"/>
                <w:szCs w:val="18"/>
              </w:rPr>
              <w:t xml:space="preserve">: </w:t>
            </w:r>
            <w:r w:rsidRPr="00ED30CE">
              <w:rPr>
                <w:rFonts w:cs="Arial"/>
                <w:bCs/>
                <w:sz w:val="18"/>
                <w:szCs w:val="18"/>
              </w:rPr>
              <w:t>Feststellungen / Begründung von Abweichungen / Sektorspezifische Besonderheiten / Hinweise:</w:t>
            </w:r>
          </w:p>
        </w:tc>
      </w:tr>
      <w:tr w:rsidR="00DF4146" w:rsidRPr="00C944D3" w:rsidTr="00861532">
        <w:tc>
          <w:tcPr>
            <w:tcW w:w="9923" w:type="dxa"/>
            <w:gridSpan w:val="4"/>
            <w:tcBorders>
              <w:top w:val="nil"/>
              <w:bottom w:val="single" w:sz="12" w:space="0" w:color="auto"/>
            </w:tcBorders>
            <w:shd w:val="clear" w:color="auto" w:fill="FFF2CC"/>
            <w:vAlign w:val="center"/>
          </w:tcPr>
          <w:p w:rsidR="00DF4146" w:rsidRPr="00C944D3" w:rsidRDefault="00DF4146" w:rsidP="00861532"/>
        </w:tc>
      </w:tr>
    </w:tbl>
    <w:p w:rsidR="00DF4146" w:rsidRPr="00C944D3" w:rsidRDefault="00DF4146" w:rsidP="00EA662D">
      <w:pPr>
        <w:spacing w:after="40" w:line="200" w:lineRule="exact"/>
        <w:rPr>
          <w:b/>
          <w:sz w:val="18"/>
          <w:szCs w:val="18"/>
        </w:rPr>
        <w:sectPr w:rsidR="00DF4146" w:rsidRPr="00C944D3"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lastRenderedPageBreak/>
              <w:t>8.9.1</w:t>
            </w:r>
          </w:p>
        </w:tc>
        <w:tc>
          <w:tcPr>
            <w:tcW w:w="4900" w:type="dxa"/>
            <w:tcBorders>
              <w:top w:val="single" w:sz="4" w:space="0" w:color="auto"/>
            </w:tcBorders>
          </w:tcPr>
          <w:p w:rsidR="00D04EDE" w:rsidRPr="00C944D3" w:rsidRDefault="00D04EDE" w:rsidP="0017771E">
            <w:pPr>
              <w:rPr>
                <w:color w:val="000000"/>
                <w:sz w:val="18"/>
                <w:szCs w:val="18"/>
              </w:rPr>
            </w:pPr>
            <w:r w:rsidRPr="003C7445">
              <w:rPr>
                <w:color w:val="000000"/>
                <w:sz w:val="18"/>
                <w:szCs w:val="18"/>
              </w:rPr>
              <w:t xml:space="preserve">Die Leitung des Laboratoriums muss sein Managementsystem </w:t>
            </w:r>
            <w:r>
              <w:rPr>
                <w:color w:val="000000"/>
                <w:sz w:val="18"/>
                <w:szCs w:val="18"/>
              </w:rPr>
              <w:br/>
            </w:r>
            <w:r w:rsidRPr="003C7445">
              <w:rPr>
                <w:color w:val="000000"/>
                <w:sz w:val="18"/>
                <w:szCs w:val="18"/>
              </w:rPr>
              <w:t>in geplanten Abständen überprüfen, um dessen kontinuierliche Eignung, Angemessenheit und Wirksamkeit im Hinblick auf die Erfüllung dieses Dokuments sowie der festgelegten grundsätzlichen Regelungen und Ziele sicherzustellen.</w:t>
            </w:r>
          </w:p>
        </w:tc>
        <w:tc>
          <w:tcPr>
            <w:tcW w:w="2282" w:type="dxa"/>
            <w:tcBorders>
              <w:top w:val="single" w:sz="4" w:space="0" w:color="auto"/>
              <w:bottom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623803503"/>
                <w14:checkbox>
                  <w14:checked w14:val="0"/>
                  <w14:checkedState w14:val="2612" w14:font="MS Gothic"/>
                  <w14:uncheckedState w14:val="2610" w14:font="MS Gothic"/>
                </w14:checkbox>
              </w:sdtPr>
              <w:sdtContent>
                <w:r w:rsidRPr="00306C21">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1381934395"/>
                <w14:checkbox>
                  <w14:checked w14:val="0"/>
                  <w14:checkedState w14:val="2612" w14:font="MS Gothic"/>
                  <w14:uncheckedState w14:val="2610" w14:font="MS Gothic"/>
                </w14:checkbox>
              </w:sdtPr>
              <w:sdtContent>
                <w:r w:rsidRPr="00306C21">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t>8.9.2</w:t>
            </w:r>
          </w:p>
        </w:tc>
        <w:tc>
          <w:tcPr>
            <w:tcW w:w="4900" w:type="dxa"/>
            <w:tcBorders>
              <w:top w:val="single" w:sz="4" w:space="0" w:color="auto"/>
            </w:tcBorders>
          </w:tcPr>
          <w:p w:rsidR="00D04EDE" w:rsidRPr="00C944D3" w:rsidRDefault="00D04EDE" w:rsidP="00306A49">
            <w:pPr>
              <w:rPr>
                <w:color w:val="000000"/>
                <w:sz w:val="18"/>
                <w:szCs w:val="18"/>
              </w:rPr>
            </w:pPr>
            <w:r w:rsidRPr="003C7445">
              <w:rPr>
                <w:color w:val="000000"/>
                <w:sz w:val="18"/>
                <w:szCs w:val="18"/>
              </w:rPr>
              <w:t>Die Eingaben in die Managementbewertung müssen aufgezeichnet werden und Informationen zu Folgendem enthalten:</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Veränderungen bei externen und internen Angelegenheiten, die das Laboratorium betreffen;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Erfüllung von Zielen;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Eignung der grundsätzlichen Regelungen und Verfahren;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Status von Maßnahmen vorheriger Managementbewertungen;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Ergebnis der jüngsten internen Audits;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Korrekturmaßnahmen;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Begutachtungen von externen Stellen;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Änderungen am Umfang und an der Art der Arbeiten </w:t>
            </w:r>
            <w:r>
              <w:rPr>
                <w:color w:val="000000"/>
                <w:sz w:val="18"/>
                <w:szCs w:val="18"/>
              </w:rPr>
              <w:br/>
            </w:r>
            <w:r w:rsidRPr="003C7445">
              <w:rPr>
                <w:color w:val="000000"/>
                <w:sz w:val="18"/>
                <w:szCs w:val="18"/>
              </w:rPr>
              <w:t xml:space="preserve">oder am Umfang der Labortätigkeiten;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Rückmeldung von Kunden und Personal;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Beschwerden;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Wirksamkeit von jeglichen umgesetzten Verbesserungen;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Angemessenheit von Ressourcen;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Ergebnisse der Risikoidentifikation; </w:t>
            </w:r>
          </w:p>
          <w:p w:rsidR="00D04EDE" w:rsidRPr="003C7445" w:rsidRDefault="00D04EDE" w:rsidP="003C7445">
            <w:pPr>
              <w:numPr>
                <w:ilvl w:val="0"/>
                <w:numId w:val="44"/>
              </w:numPr>
              <w:spacing w:after="0"/>
              <w:ind w:left="227" w:hanging="227"/>
              <w:rPr>
                <w:color w:val="000000"/>
                <w:sz w:val="18"/>
                <w:szCs w:val="18"/>
              </w:rPr>
            </w:pPr>
            <w:r w:rsidRPr="003C7445">
              <w:rPr>
                <w:color w:val="000000"/>
                <w:sz w:val="18"/>
                <w:szCs w:val="18"/>
              </w:rPr>
              <w:t xml:space="preserve">Resultat der Sicherstellung der Validität der Ergebnisse; und </w:t>
            </w:r>
          </w:p>
          <w:p w:rsidR="00D04EDE" w:rsidRPr="00C944D3" w:rsidRDefault="00D04EDE" w:rsidP="003C7445">
            <w:pPr>
              <w:numPr>
                <w:ilvl w:val="0"/>
                <w:numId w:val="44"/>
              </w:numPr>
              <w:spacing w:after="0"/>
              <w:ind w:left="227" w:hanging="227"/>
              <w:rPr>
                <w:color w:val="000000"/>
                <w:sz w:val="18"/>
                <w:szCs w:val="18"/>
              </w:rPr>
            </w:pPr>
            <w:r w:rsidRPr="003C7445">
              <w:rPr>
                <w:color w:val="000000"/>
                <w:sz w:val="18"/>
                <w:szCs w:val="18"/>
              </w:rPr>
              <w:t>andere relevante Faktoren wie die Überwachungstätigkeiten und Schulungen.</w:t>
            </w:r>
          </w:p>
        </w:tc>
        <w:tc>
          <w:tcPr>
            <w:tcW w:w="2282" w:type="dxa"/>
            <w:tcBorders>
              <w:top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747463779"/>
                <w14:checkbox>
                  <w14:checked w14:val="0"/>
                  <w14:checkedState w14:val="2612" w14:font="MS Gothic"/>
                  <w14:uncheckedState w14:val="2610" w14:font="MS Gothic"/>
                </w14:checkbox>
              </w:sdtPr>
              <w:sdtContent>
                <w:r w:rsidRPr="00306C21">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897247089"/>
                <w14:checkbox>
                  <w14:checked w14:val="0"/>
                  <w14:checkedState w14:val="2612" w14:font="MS Gothic"/>
                  <w14:uncheckedState w14:val="2610" w14:font="MS Gothic"/>
                </w14:checkbox>
              </w:sdtPr>
              <w:sdtContent>
                <w:r w:rsidRPr="00306C21">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r w:rsidR="00D04EDE" w:rsidRPr="00C944D3" w:rsidTr="00EA662D">
        <w:tc>
          <w:tcPr>
            <w:tcW w:w="811" w:type="dxa"/>
            <w:tcBorders>
              <w:top w:val="single" w:sz="4" w:space="0" w:color="auto"/>
            </w:tcBorders>
          </w:tcPr>
          <w:p w:rsidR="00D04EDE" w:rsidRPr="00C944D3" w:rsidRDefault="00D04EDE" w:rsidP="00EA662D">
            <w:pPr>
              <w:rPr>
                <w:sz w:val="18"/>
                <w:szCs w:val="18"/>
              </w:rPr>
            </w:pPr>
            <w:r w:rsidRPr="00C944D3">
              <w:rPr>
                <w:sz w:val="18"/>
                <w:szCs w:val="18"/>
              </w:rPr>
              <w:t>8.9.3</w:t>
            </w:r>
          </w:p>
        </w:tc>
        <w:tc>
          <w:tcPr>
            <w:tcW w:w="4900" w:type="dxa"/>
            <w:tcBorders>
              <w:top w:val="single" w:sz="4" w:space="0" w:color="auto"/>
            </w:tcBorders>
          </w:tcPr>
          <w:p w:rsidR="00D04EDE" w:rsidRPr="00C944D3" w:rsidRDefault="00D04EDE" w:rsidP="00306A49">
            <w:pPr>
              <w:rPr>
                <w:sz w:val="18"/>
                <w:szCs w:val="18"/>
              </w:rPr>
            </w:pPr>
            <w:r w:rsidRPr="003C7445">
              <w:rPr>
                <w:sz w:val="18"/>
                <w:szCs w:val="18"/>
              </w:rPr>
              <w:t>Die Ergebnisse der Managementbewertung müssen Entscheidungen und Maßnahmen mindestens zu Folgendem enthalten:</w:t>
            </w:r>
          </w:p>
          <w:p w:rsidR="00D04EDE" w:rsidRPr="003C7445" w:rsidRDefault="00D04EDE" w:rsidP="003C7445">
            <w:pPr>
              <w:numPr>
                <w:ilvl w:val="0"/>
                <w:numId w:val="45"/>
              </w:numPr>
              <w:ind w:left="227" w:hanging="227"/>
              <w:rPr>
                <w:sz w:val="18"/>
                <w:szCs w:val="18"/>
              </w:rPr>
            </w:pPr>
            <w:r w:rsidRPr="003C7445">
              <w:rPr>
                <w:sz w:val="18"/>
                <w:szCs w:val="18"/>
              </w:rPr>
              <w:t xml:space="preserve">Wirksamkeit des Managementsystems und seiner Prozesse; </w:t>
            </w:r>
          </w:p>
          <w:p w:rsidR="00D04EDE" w:rsidRPr="003C7445" w:rsidRDefault="00D04EDE" w:rsidP="003C7445">
            <w:pPr>
              <w:numPr>
                <w:ilvl w:val="0"/>
                <w:numId w:val="45"/>
              </w:numPr>
              <w:ind w:left="227" w:hanging="227"/>
              <w:rPr>
                <w:sz w:val="18"/>
                <w:szCs w:val="18"/>
              </w:rPr>
            </w:pPr>
            <w:r w:rsidRPr="003C7445">
              <w:rPr>
                <w:sz w:val="18"/>
                <w:szCs w:val="18"/>
              </w:rPr>
              <w:t xml:space="preserve">Verbesserung der Labortätigkeiten in Bezug auf die Erfüllung der Anforderungen dieses Dokuments; </w:t>
            </w:r>
          </w:p>
          <w:p w:rsidR="00D04EDE" w:rsidRPr="003C7445" w:rsidRDefault="00D04EDE" w:rsidP="003C7445">
            <w:pPr>
              <w:numPr>
                <w:ilvl w:val="0"/>
                <w:numId w:val="45"/>
              </w:numPr>
              <w:ind w:left="227" w:hanging="227"/>
              <w:rPr>
                <w:sz w:val="18"/>
                <w:szCs w:val="18"/>
              </w:rPr>
            </w:pPr>
            <w:r w:rsidRPr="003C7445">
              <w:rPr>
                <w:sz w:val="18"/>
                <w:szCs w:val="18"/>
              </w:rPr>
              <w:t xml:space="preserve">Bereitstellung der erforderlichen Ressourcen; </w:t>
            </w:r>
          </w:p>
          <w:p w:rsidR="00D04EDE" w:rsidRPr="00C944D3" w:rsidRDefault="00D04EDE" w:rsidP="003C7445">
            <w:pPr>
              <w:numPr>
                <w:ilvl w:val="0"/>
                <w:numId w:val="45"/>
              </w:numPr>
              <w:ind w:left="227" w:hanging="227"/>
              <w:rPr>
                <w:sz w:val="18"/>
                <w:szCs w:val="18"/>
              </w:rPr>
            </w:pPr>
            <w:r w:rsidRPr="003C7445">
              <w:rPr>
                <w:sz w:val="18"/>
                <w:szCs w:val="18"/>
              </w:rPr>
              <w:t>jeglichem Erfordernis für Änderungen.</w:t>
            </w:r>
          </w:p>
        </w:tc>
        <w:tc>
          <w:tcPr>
            <w:tcW w:w="2282" w:type="dxa"/>
            <w:tcBorders>
              <w:top w:val="single" w:sz="4" w:space="0" w:color="auto"/>
              <w:bottom w:val="single" w:sz="4" w:space="0" w:color="auto"/>
            </w:tcBorders>
            <w:shd w:val="clear" w:color="auto" w:fill="DEEAF6"/>
          </w:tcPr>
          <w:p w:rsidR="00D04EDE" w:rsidRPr="00C944D3" w:rsidRDefault="00D04EDE" w:rsidP="00EA662D">
            <w:pPr>
              <w:rPr>
                <w:rFonts w:cs="Arial"/>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c>
          <w:tcPr>
            <w:tcW w:w="405" w:type="dxa"/>
            <w:tcBorders>
              <w:top w:val="single" w:sz="4" w:space="0" w:color="auto"/>
            </w:tcBorders>
          </w:tcPr>
          <w:p w:rsidR="00D04EDE" w:rsidRPr="00C944D3" w:rsidRDefault="00D04EDE" w:rsidP="00EA662D">
            <w:pPr>
              <w:jc w:val="center"/>
              <w:rPr>
                <w:sz w:val="18"/>
                <w:szCs w:val="18"/>
              </w:rPr>
            </w:pPr>
          </w:p>
        </w:tc>
        <w:tc>
          <w:tcPr>
            <w:tcW w:w="393" w:type="dxa"/>
            <w:tcBorders>
              <w:top w:val="single" w:sz="4" w:space="0" w:color="auto"/>
            </w:tcBorders>
            <w:shd w:val="clear" w:color="auto" w:fill="FFF2CC"/>
          </w:tcPr>
          <w:p w:rsidR="00D04EDE" w:rsidRDefault="00D04EDE">
            <w:sdt>
              <w:sdtPr>
                <w:rPr>
                  <w:rFonts w:ascii="MS Gothic" w:eastAsia="MS Gothic" w:hAnsi="MS Gothic" w:cs="MS Gothic" w:hint="eastAsia"/>
                </w:rPr>
                <w:id w:val="-1348941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92" w:type="dxa"/>
            <w:tcBorders>
              <w:top w:val="single" w:sz="4" w:space="0" w:color="auto"/>
            </w:tcBorders>
            <w:shd w:val="clear" w:color="auto" w:fill="FFF2CC"/>
          </w:tcPr>
          <w:p w:rsidR="00D04EDE" w:rsidRDefault="00D04EDE">
            <w:sdt>
              <w:sdtPr>
                <w:rPr>
                  <w:rFonts w:ascii="MS Gothic" w:eastAsia="MS Gothic" w:hAnsi="MS Gothic" w:cs="MS Gothic" w:hint="eastAsia"/>
                </w:rPr>
                <w:id w:val="2094667349"/>
                <w14:checkbox>
                  <w14:checked w14:val="0"/>
                  <w14:checkedState w14:val="2612" w14:font="MS Gothic"/>
                  <w14:uncheckedState w14:val="2610" w14:font="MS Gothic"/>
                </w14:checkbox>
              </w:sdtPr>
              <w:sdtContent>
                <w:r w:rsidRPr="00D402B0">
                  <w:rPr>
                    <w:rFonts w:ascii="MS Gothic" w:eastAsia="MS Gothic" w:hAnsi="MS Gothic" w:cs="MS Gothic" w:hint="eastAsia"/>
                  </w:rPr>
                  <w:t>☐</w:t>
                </w:r>
              </w:sdtContent>
            </w:sdt>
          </w:p>
        </w:tc>
        <w:tc>
          <w:tcPr>
            <w:tcW w:w="740" w:type="dxa"/>
            <w:tcBorders>
              <w:top w:val="single" w:sz="4" w:space="0" w:color="auto"/>
            </w:tcBorders>
            <w:shd w:val="clear" w:color="auto" w:fill="FFF2CC"/>
          </w:tcPr>
          <w:p w:rsidR="00D04EDE" w:rsidRPr="00C944D3" w:rsidRDefault="00D04EDE" w:rsidP="00EA662D">
            <w:pPr>
              <w:jc w:val="center"/>
              <w:rPr>
                <w:rFonts w:cs="Arial"/>
                <w:iCs/>
                <w:sz w:val="18"/>
                <w:szCs w:val="18"/>
              </w:rPr>
            </w:pPr>
            <w:r w:rsidRPr="00C944D3">
              <w:rPr>
                <w:rFonts w:cs="Arial"/>
                <w:iCs/>
                <w:sz w:val="18"/>
                <w:szCs w:val="18"/>
              </w:rPr>
              <w:fldChar w:fldCharType="begin">
                <w:ffData>
                  <w:name w:val="Text4"/>
                  <w:enabled/>
                  <w:calcOnExit w:val="0"/>
                  <w:textInput/>
                </w:ffData>
              </w:fldChar>
            </w:r>
            <w:r w:rsidRPr="00C944D3">
              <w:rPr>
                <w:rFonts w:cs="Arial"/>
                <w:iCs/>
                <w:sz w:val="18"/>
                <w:szCs w:val="18"/>
              </w:rPr>
              <w:instrText xml:space="preserve"> FORMTEXT </w:instrText>
            </w:r>
            <w:r w:rsidRPr="00C944D3">
              <w:rPr>
                <w:rFonts w:cs="Arial"/>
                <w:iCs/>
                <w:sz w:val="18"/>
                <w:szCs w:val="18"/>
              </w:rPr>
            </w:r>
            <w:r w:rsidRPr="00C944D3">
              <w:rPr>
                <w:rFonts w:cs="Arial"/>
                <w:iCs/>
                <w:sz w:val="18"/>
                <w:szCs w:val="18"/>
              </w:rPr>
              <w:fldChar w:fldCharType="separate"/>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noProof/>
                <w:sz w:val="18"/>
                <w:szCs w:val="18"/>
              </w:rPr>
              <w:t> </w:t>
            </w:r>
            <w:r w:rsidRPr="00C944D3">
              <w:rPr>
                <w:rFonts w:cs="Arial"/>
                <w:iCs/>
                <w:sz w:val="18"/>
                <w:szCs w:val="18"/>
              </w:rPr>
              <w:fldChar w:fldCharType="end"/>
            </w:r>
          </w:p>
        </w:tc>
      </w:tr>
    </w:tbl>
    <w:p w:rsidR="00EA662D" w:rsidRPr="00C944D3" w:rsidRDefault="00EA662D" w:rsidP="00F6731F">
      <w:pPr>
        <w:rPr>
          <w:sz w:val="18"/>
          <w:szCs w:val="18"/>
        </w:rPr>
      </w:pPr>
    </w:p>
    <w:p w:rsidR="002B612F" w:rsidRPr="00C944D3" w:rsidRDefault="00C36F7C" w:rsidP="00AC4C44">
      <w:pPr>
        <w:pStyle w:val="1"/>
        <w:keepNext/>
        <w:keepLines/>
        <w:rPr>
          <w:sz w:val="22"/>
        </w:rPr>
      </w:pPr>
      <w:bookmarkStart w:id="34" w:name="_Toc527551018"/>
      <w:r w:rsidRPr="00C36F7C">
        <w:rPr>
          <w:sz w:val="22"/>
        </w:rPr>
        <w:t>Weitere Aspekte der Begutachtung</w:t>
      </w:r>
      <w:bookmarkEnd w:id="34"/>
    </w:p>
    <w:p w:rsidR="00C36F7C" w:rsidRPr="00660F55" w:rsidRDefault="00C36F7C" w:rsidP="00C36F7C">
      <w:pPr>
        <w:keepNext/>
        <w:keepLines/>
        <w:rPr>
          <w:sz w:val="18"/>
          <w:szCs w:val="18"/>
        </w:rPr>
      </w:pPr>
    </w:p>
    <w:tbl>
      <w:tblPr>
        <w:tblW w:w="9897"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1554"/>
        <w:gridCol w:w="2342"/>
        <w:gridCol w:w="386"/>
        <w:gridCol w:w="370"/>
        <w:gridCol w:w="8"/>
        <w:gridCol w:w="406"/>
        <w:gridCol w:w="720"/>
      </w:tblGrid>
      <w:tr w:rsidR="00C36F7C" w:rsidRPr="003C7445" w:rsidTr="00923090">
        <w:tc>
          <w:tcPr>
            <w:tcW w:w="4111" w:type="dxa"/>
            <w:tcBorders>
              <w:bottom w:val="nil"/>
            </w:tcBorders>
            <w:shd w:val="clear" w:color="auto" w:fill="CCCCCC"/>
          </w:tcPr>
          <w:p w:rsidR="00C36F7C" w:rsidRPr="003C7445" w:rsidRDefault="00C36F7C" w:rsidP="00BE71CA">
            <w:pPr>
              <w:pStyle w:val="berschrift3"/>
            </w:pPr>
            <w:r w:rsidRPr="003C7445">
              <w:t>Zusätzliche Anforderungen</w:t>
            </w:r>
          </w:p>
        </w:tc>
        <w:tc>
          <w:tcPr>
            <w:tcW w:w="1554" w:type="dxa"/>
            <w:tcBorders>
              <w:bottom w:val="nil"/>
            </w:tcBorders>
            <w:shd w:val="clear" w:color="auto" w:fill="CCCCCC"/>
          </w:tcPr>
          <w:p w:rsidR="00C36F7C" w:rsidRPr="003C7445" w:rsidRDefault="00C36F7C" w:rsidP="00BE71CA">
            <w:pPr>
              <w:pStyle w:val="berschrift3"/>
            </w:pPr>
            <w:r w:rsidRPr="003C7445">
              <w:t>Zuständig</w:t>
            </w:r>
          </w:p>
        </w:tc>
        <w:tc>
          <w:tcPr>
            <w:tcW w:w="2342" w:type="dxa"/>
            <w:tcBorders>
              <w:bottom w:val="nil"/>
            </w:tcBorders>
            <w:shd w:val="clear" w:color="auto" w:fill="CCCCCC"/>
          </w:tcPr>
          <w:p w:rsidR="00C36F7C" w:rsidRPr="003C7445" w:rsidRDefault="00C36F7C" w:rsidP="00BE71CA">
            <w:pPr>
              <w:keepNext/>
              <w:keepLines/>
              <w:spacing w:after="40" w:line="200" w:lineRule="exact"/>
              <w:jc w:val="center"/>
              <w:rPr>
                <w:rFonts w:cs="Arial"/>
                <w:b/>
                <w:bCs/>
                <w:sz w:val="18"/>
                <w:szCs w:val="18"/>
              </w:rPr>
            </w:pPr>
            <w:r w:rsidRPr="003C7445">
              <w:rPr>
                <w:rFonts w:cs="Arial"/>
                <w:b/>
                <w:bCs/>
                <w:sz w:val="18"/>
                <w:szCs w:val="18"/>
              </w:rPr>
              <w:t>Referenzdokumente</w:t>
            </w:r>
          </w:p>
        </w:tc>
        <w:tc>
          <w:tcPr>
            <w:tcW w:w="1170" w:type="dxa"/>
            <w:gridSpan w:val="4"/>
            <w:tcBorders>
              <w:bottom w:val="single" w:sz="4"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Bewertung</w:t>
            </w:r>
          </w:p>
        </w:tc>
        <w:tc>
          <w:tcPr>
            <w:tcW w:w="720" w:type="dxa"/>
            <w:tcBorders>
              <w:bottom w:val="nil"/>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Abw.</w:t>
            </w:r>
          </w:p>
        </w:tc>
      </w:tr>
      <w:tr w:rsidR="00C36F7C" w:rsidRPr="003C7445" w:rsidTr="00923090">
        <w:tc>
          <w:tcPr>
            <w:tcW w:w="4111" w:type="dxa"/>
            <w:tcBorders>
              <w:top w:val="nil"/>
              <w:bottom w:val="single" w:sz="12" w:space="0" w:color="auto"/>
            </w:tcBorders>
            <w:shd w:val="clear" w:color="auto" w:fill="CCCCCC"/>
            <w:vAlign w:val="center"/>
          </w:tcPr>
          <w:p w:rsidR="00C36F7C" w:rsidRPr="003C7445" w:rsidRDefault="00C36F7C" w:rsidP="00BE71CA">
            <w:pPr>
              <w:pStyle w:val="berschrift3"/>
            </w:pPr>
          </w:p>
        </w:tc>
        <w:tc>
          <w:tcPr>
            <w:tcW w:w="1554" w:type="dxa"/>
            <w:tcBorders>
              <w:top w:val="nil"/>
              <w:bottom w:val="single" w:sz="12" w:space="0" w:color="auto"/>
            </w:tcBorders>
            <w:shd w:val="clear" w:color="auto" w:fill="CCCCCC"/>
            <w:vAlign w:val="center"/>
          </w:tcPr>
          <w:p w:rsidR="00C36F7C" w:rsidRPr="003C7445" w:rsidRDefault="00C36F7C" w:rsidP="00BE71CA">
            <w:pPr>
              <w:pStyle w:val="berschrift3"/>
            </w:pPr>
          </w:p>
        </w:tc>
        <w:tc>
          <w:tcPr>
            <w:tcW w:w="2342" w:type="dxa"/>
            <w:tcBorders>
              <w:top w:val="nil"/>
              <w:bottom w:val="single" w:sz="12" w:space="0" w:color="auto"/>
            </w:tcBorders>
            <w:shd w:val="clear" w:color="auto" w:fill="CCCCCC"/>
          </w:tcPr>
          <w:p w:rsidR="00C36F7C" w:rsidRPr="003C7445" w:rsidRDefault="00C36F7C" w:rsidP="00BE71CA">
            <w:pPr>
              <w:keepNext/>
              <w:keepLines/>
              <w:spacing w:after="40" w:line="200" w:lineRule="exact"/>
              <w:jc w:val="center"/>
              <w:rPr>
                <w:rFonts w:cs="Arial"/>
                <w:b/>
                <w:bCs/>
                <w:sz w:val="18"/>
                <w:szCs w:val="18"/>
              </w:rPr>
            </w:pPr>
            <w:r w:rsidRPr="003C7445">
              <w:rPr>
                <w:rFonts w:cs="Arial"/>
                <w:b/>
                <w:bCs/>
                <w:sz w:val="18"/>
                <w:szCs w:val="18"/>
              </w:rPr>
              <w:t>zur Umsetzung</w:t>
            </w:r>
          </w:p>
        </w:tc>
        <w:tc>
          <w:tcPr>
            <w:tcW w:w="386" w:type="dxa"/>
            <w:tcBorders>
              <w:top w:val="single" w:sz="4" w:space="0" w:color="auto"/>
              <w:bottom w:val="single" w:sz="12"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1</w:t>
            </w:r>
          </w:p>
        </w:tc>
        <w:tc>
          <w:tcPr>
            <w:tcW w:w="378" w:type="dxa"/>
            <w:gridSpan w:val="2"/>
            <w:tcBorders>
              <w:top w:val="single" w:sz="4" w:space="0" w:color="auto"/>
              <w:bottom w:val="single" w:sz="12"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2</w:t>
            </w:r>
          </w:p>
        </w:tc>
        <w:tc>
          <w:tcPr>
            <w:tcW w:w="406" w:type="dxa"/>
            <w:tcBorders>
              <w:top w:val="single" w:sz="4" w:space="0" w:color="auto"/>
              <w:bottom w:val="single" w:sz="12"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3</w:t>
            </w:r>
          </w:p>
        </w:tc>
        <w:tc>
          <w:tcPr>
            <w:tcW w:w="720" w:type="dxa"/>
            <w:tcBorders>
              <w:top w:val="nil"/>
              <w:bottom w:val="single" w:sz="12" w:space="0" w:color="auto"/>
            </w:tcBorders>
            <w:shd w:val="clear" w:color="auto" w:fill="CCCCCC"/>
          </w:tcPr>
          <w:p w:rsidR="00C36F7C" w:rsidRPr="003C7445" w:rsidRDefault="00C36F7C" w:rsidP="00BE71CA">
            <w:pPr>
              <w:pStyle w:val="Kopfzeile"/>
              <w:keepNext/>
              <w:keepLines/>
              <w:tabs>
                <w:tab w:val="clear" w:pos="9072"/>
              </w:tabs>
              <w:spacing w:after="40" w:line="200" w:lineRule="exact"/>
              <w:jc w:val="center"/>
              <w:rPr>
                <w:rFonts w:ascii="Calibri" w:hAnsi="Calibri" w:cs="Arial"/>
                <w:b/>
                <w:sz w:val="18"/>
                <w:szCs w:val="18"/>
                <w:lang w:val="de-DE" w:eastAsia="de-DE"/>
              </w:rPr>
            </w:pPr>
            <w:r w:rsidRPr="003C7445">
              <w:rPr>
                <w:rFonts w:ascii="Calibri" w:hAnsi="Calibri" w:cs="Arial"/>
                <w:b/>
                <w:sz w:val="18"/>
                <w:szCs w:val="18"/>
                <w:lang w:val="de-DE" w:eastAsia="de-DE"/>
              </w:rPr>
              <w:t>Nr.</w:t>
            </w:r>
          </w:p>
        </w:tc>
      </w:tr>
      <w:tr w:rsidR="00D04EDE" w:rsidRPr="00660F55" w:rsidTr="00923090">
        <w:tblPrEx>
          <w:tblBorders>
            <w:bottom w:val="single" w:sz="4" w:space="0" w:color="auto"/>
          </w:tblBorders>
        </w:tblPrEx>
        <w:tc>
          <w:tcPr>
            <w:tcW w:w="4111" w:type="dxa"/>
            <w:tcBorders>
              <w:top w:val="single" w:sz="12" w:space="0" w:color="auto"/>
              <w:bottom w:val="single" w:sz="4" w:space="0" w:color="auto"/>
              <w:right w:val="single" w:sz="4" w:space="0" w:color="auto"/>
            </w:tcBorders>
          </w:tcPr>
          <w:p w:rsidR="00D04EDE" w:rsidRPr="00660F55" w:rsidRDefault="00D04EDE" w:rsidP="00CF4728">
            <w:pPr>
              <w:keepNext/>
              <w:keepLines/>
              <w:numPr>
                <w:ilvl w:val="0"/>
                <w:numId w:val="3"/>
              </w:numPr>
              <w:ind w:left="356" w:hanging="284"/>
              <w:rPr>
                <w:rFonts w:cs="Arial"/>
                <w:sz w:val="18"/>
                <w:szCs w:val="18"/>
              </w:rPr>
            </w:pPr>
            <w:r w:rsidRPr="00660F55">
              <w:rPr>
                <w:rFonts w:cs="Arial"/>
                <w:b/>
                <w:sz w:val="18"/>
                <w:szCs w:val="18"/>
              </w:rPr>
              <w:t xml:space="preserve">Verwendung des </w:t>
            </w:r>
            <w:r>
              <w:rPr>
                <w:rFonts w:cs="Arial"/>
                <w:b/>
                <w:sz w:val="18"/>
                <w:szCs w:val="18"/>
              </w:rPr>
              <w:t>ZLG-Signets</w:t>
            </w:r>
            <w:r w:rsidRPr="00660F55">
              <w:rPr>
                <w:rFonts w:cs="Arial"/>
                <w:b/>
                <w:sz w:val="18"/>
                <w:szCs w:val="18"/>
              </w:rPr>
              <w:t xml:space="preserve"> /</w:t>
            </w:r>
            <w:r w:rsidRPr="00660F55">
              <w:rPr>
                <w:rFonts w:cs="Arial"/>
                <w:b/>
                <w:sz w:val="18"/>
                <w:szCs w:val="18"/>
              </w:rPr>
              <w:br/>
              <w:t xml:space="preserve">Verweise auf die </w:t>
            </w:r>
            <w:r>
              <w:rPr>
                <w:rFonts w:cs="Arial"/>
                <w:b/>
                <w:sz w:val="18"/>
                <w:szCs w:val="18"/>
              </w:rPr>
              <w:t>Anerkennung</w:t>
            </w:r>
            <w:r w:rsidRPr="00660F55">
              <w:rPr>
                <w:rFonts w:cs="Arial"/>
                <w:b/>
                <w:sz w:val="18"/>
                <w:szCs w:val="18"/>
              </w:rPr>
              <w:t xml:space="preserve"> </w:t>
            </w:r>
          </w:p>
        </w:tc>
        <w:tc>
          <w:tcPr>
            <w:tcW w:w="1554" w:type="dxa"/>
            <w:tcBorders>
              <w:top w:val="single" w:sz="12" w:space="0" w:color="auto"/>
              <w:bottom w:val="single" w:sz="4" w:space="0" w:color="auto"/>
              <w:right w:val="single" w:sz="4" w:space="0" w:color="auto"/>
            </w:tcBorders>
          </w:tcPr>
          <w:p w:rsidR="00D04EDE" w:rsidRPr="00660F55" w:rsidRDefault="00D04EDE" w:rsidP="00BE71CA">
            <w:pPr>
              <w:keepNext/>
              <w:keepLines/>
              <w:rPr>
                <w:rFonts w:cs="Arial"/>
                <w:sz w:val="18"/>
                <w:szCs w:val="18"/>
              </w:rPr>
            </w:pPr>
            <w:r w:rsidRPr="00660F55">
              <w:rPr>
                <w:rFonts w:cs="Arial"/>
                <w:b/>
                <w:sz w:val="18"/>
                <w:szCs w:val="18"/>
              </w:rPr>
              <w:t>SB</w:t>
            </w:r>
            <w:r w:rsidRPr="00660F55">
              <w:rPr>
                <w:rFonts w:cs="Arial"/>
                <w:sz w:val="18"/>
                <w:szCs w:val="18"/>
              </w:rPr>
              <w:t xml:space="preserve"> </w:t>
            </w:r>
            <w:r w:rsidRPr="00660F55">
              <w:rPr>
                <w:rFonts w:cs="Arial"/>
                <w:sz w:val="16"/>
                <w:szCs w:val="16"/>
              </w:rPr>
              <w:t xml:space="preserve">(Wenn SB nicht </w:t>
            </w:r>
            <w:r w:rsidRPr="00660F55">
              <w:rPr>
                <w:rFonts w:cs="Arial"/>
                <w:sz w:val="16"/>
                <w:szCs w:val="16"/>
              </w:rPr>
              <w:br/>
              <w:t>vor Ort: LB)</w:t>
            </w:r>
          </w:p>
        </w:tc>
        <w:tc>
          <w:tcPr>
            <w:tcW w:w="2342" w:type="dxa"/>
            <w:vMerge w:val="restart"/>
            <w:tcBorders>
              <w:top w:val="single" w:sz="12" w:space="0" w:color="auto"/>
              <w:left w:val="single" w:sz="4" w:space="0" w:color="auto"/>
              <w:right w:val="single" w:sz="4" w:space="0" w:color="auto"/>
            </w:tcBorders>
            <w:shd w:val="clear" w:color="auto" w:fill="DEEAF6"/>
          </w:tcPr>
          <w:p w:rsidR="00D04EDE" w:rsidRPr="00660F55" w:rsidRDefault="00D04EDE" w:rsidP="00BE71CA">
            <w:pPr>
              <w:keepNext/>
              <w:keepLines/>
              <w:rPr>
                <w:rFonts w:cs="Arial"/>
                <w:sz w:val="18"/>
                <w:szCs w:val="18"/>
              </w:rPr>
            </w:pPr>
            <w:r w:rsidRPr="00660F55">
              <w:rPr>
                <w:rFonts w:cs="Arial"/>
                <w:iCs/>
                <w:sz w:val="18"/>
                <w:szCs w:val="18"/>
              </w:rPr>
              <w:fldChar w:fldCharType="begin">
                <w:ffData>
                  <w:name w:val="Text4"/>
                  <w:enabled/>
                  <w:calcOnExit w:val="0"/>
                  <w:textInput/>
                </w:ffData>
              </w:fldChar>
            </w:r>
            <w:r w:rsidRPr="00660F55">
              <w:rPr>
                <w:rFonts w:cs="Arial"/>
                <w:iCs/>
                <w:sz w:val="18"/>
                <w:szCs w:val="18"/>
              </w:rPr>
              <w:instrText xml:space="preserve"> FORMTEXT </w:instrText>
            </w:r>
            <w:r w:rsidRPr="00660F55">
              <w:rPr>
                <w:rFonts w:cs="Arial"/>
                <w:iCs/>
                <w:sz w:val="18"/>
                <w:szCs w:val="18"/>
              </w:rPr>
            </w:r>
            <w:r w:rsidRPr="00660F55">
              <w:rPr>
                <w:rFonts w:cs="Arial"/>
                <w:iCs/>
                <w:sz w:val="18"/>
                <w:szCs w:val="18"/>
              </w:rPr>
              <w:fldChar w:fldCharType="separate"/>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sz w:val="18"/>
                <w:szCs w:val="18"/>
              </w:rPr>
              <w:fldChar w:fldCharType="end"/>
            </w:r>
          </w:p>
        </w:tc>
        <w:tc>
          <w:tcPr>
            <w:tcW w:w="386" w:type="dxa"/>
            <w:vMerge w:val="restart"/>
            <w:tcBorders>
              <w:top w:val="single" w:sz="12" w:space="0" w:color="auto"/>
            </w:tcBorders>
            <w:shd w:val="clear" w:color="auto" w:fill="FFF2CC"/>
          </w:tcPr>
          <w:p w:rsidR="00D04EDE" w:rsidRDefault="00D04EDE" w:rsidP="00BC727C">
            <w:sdt>
              <w:sdtPr>
                <w:rPr>
                  <w:rFonts w:ascii="MS Gothic" w:eastAsia="MS Gothic" w:hAnsi="MS Gothic" w:cs="MS Gothic" w:hint="eastAsia"/>
                </w:rPr>
                <w:id w:val="13967113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78" w:type="dxa"/>
            <w:gridSpan w:val="2"/>
            <w:vMerge w:val="restart"/>
            <w:tcBorders>
              <w:top w:val="single" w:sz="12" w:space="0" w:color="auto"/>
            </w:tcBorders>
            <w:shd w:val="clear" w:color="auto" w:fill="FFF2CC"/>
          </w:tcPr>
          <w:p w:rsidR="00D04EDE" w:rsidRDefault="00D04EDE" w:rsidP="00BC727C">
            <w:sdt>
              <w:sdtPr>
                <w:rPr>
                  <w:rFonts w:ascii="MS Gothic" w:eastAsia="MS Gothic" w:hAnsi="MS Gothic" w:cs="MS Gothic" w:hint="eastAsia"/>
                </w:rPr>
                <w:id w:val="-1443569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406" w:type="dxa"/>
            <w:vMerge w:val="restart"/>
            <w:tcBorders>
              <w:top w:val="single" w:sz="12" w:space="0" w:color="auto"/>
            </w:tcBorders>
            <w:shd w:val="clear" w:color="auto" w:fill="FFF2CC"/>
          </w:tcPr>
          <w:p w:rsidR="00D04EDE" w:rsidRPr="00660F55" w:rsidRDefault="00D04EDE" w:rsidP="00BE71CA">
            <w:pPr>
              <w:keepNext/>
              <w:keepLines/>
              <w:jc w:val="center"/>
              <w:rPr>
                <w:sz w:val="18"/>
                <w:szCs w:val="18"/>
              </w:rPr>
            </w:pPr>
            <w:sdt>
              <w:sdtPr>
                <w:rPr>
                  <w:rFonts w:ascii="MS Gothic" w:eastAsia="MS Gothic" w:hAnsi="MS Gothic" w:cs="MS Gothic" w:hint="eastAsia"/>
                </w:rPr>
                <w:id w:val="-10623946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20" w:type="dxa"/>
            <w:vMerge w:val="restart"/>
            <w:tcBorders>
              <w:top w:val="single" w:sz="12" w:space="0" w:color="auto"/>
            </w:tcBorders>
            <w:shd w:val="clear" w:color="auto" w:fill="FFF2CC"/>
          </w:tcPr>
          <w:p w:rsidR="00D04EDE" w:rsidRPr="00660F55" w:rsidRDefault="00D04EDE" w:rsidP="00BE71CA">
            <w:pPr>
              <w:keepNext/>
              <w:keepLines/>
              <w:jc w:val="center"/>
              <w:rPr>
                <w:rFonts w:cs="Arial"/>
                <w:iCs/>
                <w:sz w:val="18"/>
                <w:szCs w:val="18"/>
              </w:rPr>
            </w:pPr>
            <w:r w:rsidRPr="00660F55">
              <w:rPr>
                <w:rFonts w:cs="Arial"/>
                <w:iCs/>
                <w:sz w:val="18"/>
                <w:szCs w:val="18"/>
              </w:rPr>
              <w:fldChar w:fldCharType="begin">
                <w:ffData>
                  <w:name w:val="Text4"/>
                  <w:enabled/>
                  <w:calcOnExit w:val="0"/>
                  <w:textInput/>
                </w:ffData>
              </w:fldChar>
            </w:r>
            <w:r w:rsidRPr="00660F55">
              <w:rPr>
                <w:rFonts w:cs="Arial"/>
                <w:iCs/>
                <w:sz w:val="18"/>
                <w:szCs w:val="18"/>
              </w:rPr>
              <w:instrText xml:space="preserve"> FORMTEXT </w:instrText>
            </w:r>
            <w:r w:rsidRPr="00660F55">
              <w:rPr>
                <w:rFonts w:cs="Arial"/>
                <w:iCs/>
                <w:sz w:val="18"/>
                <w:szCs w:val="18"/>
              </w:rPr>
            </w:r>
            <w:r w:rsidRPr="00660F55">
              <w:rPr>
                <w:rFonts w:cs="Arial"/>
                <w:iCs/>
                <w:sz w:val="18"/>
                <w:szCs w:val="18"/>
              </w:rPr>
              <w:fldChar w:fldCharType="separate"/>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sz w:val="18"/>
                <w:szCs w:val="18"/>
              </w:rPr>
              <w:fldChar w:fldCharType="end"/>
            </w:r>
          </w:p>
        </w:tc>
      </w:tr>
      <w:tr w:rsidR="00C36F7C" w:rsidRPr="00660F55" w:rsidTr="00BE71CA">
        <w:tblPrEx>
          <w:tblBorders>
            <w:bottom w:val="single" w:sz="4" w:space="0" w:color="auto"/>
          </w:tblBorders>
        </w:tblPrEx>
        <w:tc>
          <w:tcPr>
            <w:tcW w:w="5665" w:type="dxa"/>
            <w:gridSpan w:val="2"/>
            <w:tcBorders>
              <w:top w:val="single" w:sz="4" w:space="0" w:color="auto"/>
              <w:right w:val="single" w:sz="4" w:space="0" w:color="auto"/>
            </w:tcBorders>
          </w:tcPr>
          <w:p w:rsidR="00C36F7C" w:rsidRPr="00660F55" w:rsidRDefault="00C36F7C" w:rsidP="00CF4728">
            <w:pPr>
              <w:rPr>
                <w:rFonts w:cs="Arial"/>
                <w:b/>
                <w:sz w:val="18"/>
                <w:szCs w:val="18"/>
              </w:rPr>
            </w:pPr>
            <w:r w:rsidRPr="00660F55">
              <w:rPr>
                <w:sz w:val="18"/>
                <w:szCs w:val="18"/>
              </w:rPr>
              <w:t xml:space="preserve">Verwendung des </w:t>
            </w:r>
            <w:r w:rsidR="00CF4728">
              <w:rPr>
                <w:sz w:val="18"/>
                <w:szCs w:val="18"/>
              </w:rPr>
              <w:t>ZLG-Signets</w:t>
            </w:r>
            <w:r w:rsidRPr="00660F55">
              <w:rPr>
                <w:sz w:val="18"/>
                <w:szCs w:val="18"/>
              </w:rPr>
              <w:t xml:space="preserve"> in Prüfberichten, Geschäftsbriefen, Angeboten, Briefbögen, Website, sonstigen Dokumenten und Werbemedien sowie zu sonstigen Verweisen auf die </w:t>
            </w:r>
            <w:r w:rsidR="00CF4728">
              <w:rPr>
                <w:sz w:val="18"/>
                <w:szCs w:val="18"/>
              </w:rPr>
              <w:t>Anerkennung</w:t>
            </w:r>
            <w:r w:rsidRPr="00660F55">
              <w:rPr>
                <w:sz w:val="18"/>
                <w:szCs w:val="18"/>
              </w:rPr>
              <w:t xml:space="preserve"> </w:t>
            </w:r>
            <w:r w:rsidRPr="00660F55">
              <w:rPr>
                <w:b/>
                <w:sz w:val="18"/>
                <w:szCs w:val="18"/>
              </w:rPr>
              <w:t>(Entfällt bei der B</w:t>
            </w:r>
            <w:r w:rsidR="00CF4728">
              <w:rPr>
                <w:b/>
                <w:sz w:val="18"/>
                <w:szCs w:val="18"/>
              </w:rPr>
              <w:t>egutachtung zur Erstanerkennung</w:t>
            </w:r>
            <w:r w:rsidRPr="00660F55">
              <w:rPr>
                <w:b/>
                <w:sz w:val="18"/>
                <w:szCs w:val="18"/>
              </w:rPr>
              <w:t>)</w:t>
            </w:r>
            <w:r w:rsidR="00BB5E06">
              <w:rPr>
                <w:b/>
                <w:sz w:val="18"/>
                <w:szCs w:val="18"/>
              </w:rPr>
              <w:t xml:space="preserve"> </w:t>
            </w:r>
            <w:r w:rsidR="00BB5E06" w:rsidRPr="00BB5E06">
              <w:rPr>
                <w:sz w:val="18"/>
                <w:szCs w:val="18"/>
              </w:rPr>
              <w:t>(vgl. 220 HI02 Richtlinie zur Verwendung von Hinweisen auf den Anerkennungs-Benennungsstatus</w:t>
            </w:r>
            <w:r w:rsidR="00BB5E06">
              <w:rPr>
                <w:b/>
                <w:sz w:val="18"/>
                <w:szCs w:val="18"/>
              </w:rPr>
              <w:t>)</w:t>
            </w:r>
          </w:p>
        </w:tc>
        <w:tc>
          <w:tcPr>
            <w:tcW w:w="2342" w:type="dxa"/>
            <w:vMerge/>
            <w:tcBorders>
              <w:left w:val="single" w:sz="4" w:space="0" w:color="auto"/>
              <w:right w:val="single" w:sz="4" w:space="0" w:color="auto"/>
            </w:tcBorders>
            <w:shd w:val="clear" w:color="auto" w:fill="DEEAF6"/>
          </w:tcPr>
          <w:p w:rsidR="00C36F7C" w:rsidRPr="00660F55" w:rsidRDefault="00C36F7C" w:rsidP="00BE71CA">
            <w:pPr>
              <w:rPr>
                <w:rFonts w:cs="Arial"/>
                <w:sz w:val="18"/>
                <w:szCs w:val="18"/>
              </w:rPr>
            </w:pPr>
          </w:p>
        </w:tc>
        <w:tc>
          <w:tcPr>
            <w:tcW w:w="386" w:type="dxa"/>
            <w:vMerge/>
            <w:shd w:val="clear" w:color="auto" w:fill="FFF2CC"/>
            <w:vAlign w:val="center"/>
          </w:tcPr>
          <w:p w:rsidR="00C36F7C" w:rsidRPr="00660F55" w:rsidRDefault="00C36F7C" w:rsidP="00BE71CA">
            <w:pPr>
              <w:jc w:val="center"/>
              <w:rPr>
                <w:rFonts w:cs="Arial"/>
                <w:iCs/>
                <w:sz w:val="18"/>
                <w:szCs w:val="18"/>
              </w:rPr>
            </w:pPr>
          </w:p>
        </w:tc>
        <w:tc>
          <w:tcPr>
            <w:tcW w:w="378" w:type="dxa"/>
            <w:gridSpan w:val="2"/>
            <w:vMerge/>
            <w:shd w:val="clear" w:color="auto" w:fill="FFF2CC"/>
            <w:vAlign w:val="center"/>
          </w:tcPr>
          <w:p w:rsidR="00C36F7C" w:rsidRPr="00660F55" w:rsidRDefault="00C36F7C" w:rsidP="00BE71CA">
            <w:pPr>
              <w:jc w:val="center"/>
              <w:rPr>
                <w:rFonts w:cs="Arial"/>
                <w:iCs/>
                <w:sz w:val="18"/>
                <w:szCs w:val="18"/>
              </w:rPr>
            </w:pPr>
          </w:p>
        </w:tc>
        <w:tc>
          <w:tcPr>
            <w:tcW w:w="406" w:type="dxa"/>
            <w:vMerge/>
            <w:shd w:val="clear" w:color="auto" w:fill="FFF2CC"/>
            <w:vAlign w:val="center"/>
          </w:tcPr>
          <w:p w:rsidR="00C36F7C" w:rsidRPr="00660F55" w:rsidRDefault="00C36F7C" w:rsidP="00BE71CA">
            <w:pPr>
              <w:jc w:val="center"/>
              <w:rPr>
                <w:rFonts w:cs="Arial"/>
                <w:iCs/>
                <w:sz w:val="18"/>
                <w:szCs w:val="18"/>
              </w:rPr>
            </w:pPr>
          </w:p>
        </w:tc>
        <w:tc>
          <w:tcPr>
            <w:tcW w:w="720" w:type="dxa"/>
            <w:vMerge/>
            <w:shd w:val="clear" w:color="auto" w:fill="FFF2CC"/>
            <w:vAlign w:val="center"/>
          </w:tcPr>
          <w:p w:rsidR="00C36F7C" w:rsidRPr="00660F55" w:rsidRDefault="00C36F7C" w:rsidP="00BE71CA">
            <w:pPr>
              <w:jc w:val="center"/>
              <w:rPr>
                <w:rFonts w:cs="Arial"/>
                <w:iCs/>
                <w:sz w:val="18"/>
                <w:szCs w:val="18"/>
              </w:rPr>
            </w:pPr>
          </w:p>
        </w:tc>
      </w:tr>
      <w:tr w:rsidR="00D04EDE" w:rsidRPr="00660F55" w:rsidTr="00BE71CA">
        <w:tblPrEx>
          <w:tblBorders>
            <w:bottom w:val="single" w:sz="4" w:space="0" w:color="auto"/>
          </w:tblBorders>
        </w:tblPrEx>
        <w:tc>
          <w:tcPr>
            <w:tcW w:w="8007" w:type="dxa"/>
            <w:gridSpan w:val="3"/>
            <w:tcBorders>
              <w:top w:val="single" w:sz="12" w:space="0" w:color="auto"/>
            </w:tcBorders>
          </w:tcPr>
          <w:p w:rsidR="00D04EDE" w:rsidRPr="00660F55" w:rsidRDefault="00D04EDE" w:rsidP="00BE71CA">
            <w:pPr>
              <w:keepNext/>
              <w:keepLines/>
              <w:spacing w:after="40" w:line="200" w:lineRule="exact"/>
              <w:rPr>
                <w:rFonts w:cs="Arial"/>
                <w:b/>
                <w:iCs/>
                <w:sz w:val="18"/>
                <w:szCs w:val="18"/>
              </w:rPr>
            </w:pPr>
            <w:r w:rsidRPr="00660F55">
              <w:rPr>
                <w:rFonts w:cs="Arial"/>
                <w:b/>
                <w:sz w:val="18"/>
                <w:szCs w:val="18"/>
              </w:rPr>
              <w:lastRenderedPageBreak/>
              <w:t xml:space="preserve">Ergebnis Vorabprüfung der Dokumente und Aufzeichnungen: </w:t>
            </w:r>
          </w:p>
        </w:tc>
        <w:tc>
          <w:tcPr>
            <w:tcW w:w="386" w:type="dxa"/>
            <w:tcBorders>
              <w:top w:val="single" w:sz="12" w:space="0" w:color="auto"/>
            </w:tcBorders>
            <w:shd w:val="clear" w:color="auto" w:fill="FFF2CC"/>
          </w:tcPr>
          <w:p w:rsidR="00D04EDE" w:rsidRDefault="00D04EDE" w:rsidP="00BC727C">
            <w:sdt>
              <w:sdtPr>
                <w:rPr>
                  <w:rFonts w:ascii="MS Gothic" w:eastAsia="MS Gothic" w:hAnsi="MS Gothic" w:cs="MS Gothic" w:hint="eastAsia"/>
                </w:rPr>
                <w:id w:val="-5764335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70" w:type="dxa"/>
            <w:tcBorders>
              <w:top w:val="single" w:sz="12" w:space="0" w:color="auto"/>
            </w:tcBorders>
            <w:shd w:val="clear" w:color="auto" w:fill="FFF2CC"/>
          </w:tcPr>
          <w:p w:rsidR="00D04EDE" w:rsidRDefault="00D04EDE" w:rsidP="00BC727C">
            <w:sdt>
              <w:sdtPr>
                <w:rPr>
                  <w:rFonts w:ascii="MS Gothic" w:eastAsia="MS Gothic" w:hAnsi="MS Gothic" w:cs="MS Gothic" w:hint="eastAsia"/>
                </w:rPr>
                <w:id w:val="94927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414" w:type="dxa"/>
            <w:gridSpan w:val="2"/>
            <w:tcBorders>
              <w:top w:val="single" w:sz="12" w:space="0" w:color="auto"/>
            </w:tcBorders>
            <w:shd w:val="clear" w:color="auto" w:fill="FFF2CC"/>
          </w:tcPr>
          <w:p w:rsidR="00D04EDE" w:rsidRPr="00660F55" w:rsidRDefault="00D04EDE" w:rsidP="00BC727C">
            <w:pPr>
              <w:keepNext/>
              <w:keepLines/>
              <w:jc w:val="center"/>
              <w:rPr>
                <w:sz w:val="18"/>
                <w:szCs w:val="18"/>
              </w:rPr>
            </w:pPr>
            <w:sdt>
              <w:sdtPr>
                <w:rPr>
                  <w:rFonts w:ascii="MS Gothic" w:eastAsia="MS Gothic" w:hAnsi="MS Gothic" w:cs="MS Gothic" w:hint="eastAsia"/>
                </w:rPr>
                <w:id w:val="-365929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720" w:type="dxa"/>
            <w:tcBorders>
              <w:top w:val="single" w:sz="12" w:space="0" w:color="auto"/>
            </w:tcBorders>
            <w:shd w:val="clear" w:color="auto" w:fill="FFF2CC"/>
          </w:tcPr>
          <w:p w:rsidR="00D04EDE" w:rsidRPr="00660F55" w:rsidRDefault="00D04EDE" w:rsidP="00BE71CA">
            <w:pPr>
              <w:keepNext/>
              <w:keepLines/>
              <w:spacing w:after="40" w:line="200" w:lineRule="exact"/>
              <w:jc w:val="center"/>
              <w:rPr>
                <w:sz w:val="18"/>
                <w:szCs w:val="18"/>
                <w:highlight w:val="yellow"/>
              </w:rPr>
            </w:pPr>
            <w:r w:rsidRPr="00660F55">
              <w:rPr>
                <w:rFonts w:cs="Arial"/>
                <w:iCs/>
                <w:sz w:val="18"/>
                <w:szCs w:val="18"/>
              </w:rPr>
              <w:fldChar w:fldCharType="begin">
                <w:ffData>
                  <w:name w:val="Text4"/>
                  <w:enabled/>
                  <w:calcOnExit w:val="0"/>
                  <w:textInput/>
                </w:ffData>
              </w:fldChar>
            </w:r>
            <w:r w:rsidRPr="00660F55">
              <w:rPr>
                <w:rFonts w:cs="Arial"/>
                <w:iCs/>
                <w:sz w:val="18"/>
                <w:szCs w:val="18"/>
              </w:rPr>
              <w:instrText xml:space="preserve"> FORMTEXT </w:instrText>
            </w:r>
            <w:r w:rsidRPr="00660F55">
              <w:rPr>
                <w:rFonts w:cs="Arial"/>
                <w:iCs/>
                <w:sz w:val="18"/>
                <w:szCs w:val="18"/>
              </w:rPr>
            </w:r>
            <w:r w:rsidRPr="00660F55">
              <w:rPr>
                <w:rFonts w:cs="Arial"/>
                <w:iCs/>
                <w:sz w:val="18"/>
                <w:szCs w:val="18"/>
              </w:rPr>
              <w:fldChar w:fldCharType="separate"/>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noProof/>
                <w:sz w:val="18"/>
                <w:szCs w:val="18"/>
              </w:rPr>
              <w:t> </w:t>
            </w:r>
            <w:r w:rsidRPr="00660F55">
              <w:rPr>
                <w:rFonts w:cs="Arial"/>
                <w:iCs/>
                <w:sz w:val="18"/>
                <w:szCs w:val="18"/>
              </w:rPr>
              <w:fldChar w:fldCharType="end"/>
            </w:r>
          </w:p>
        </w:tc>
      </w:tr>
    </w:tbl>
    <w:p w:rsidR="00C36F7C" w:rsidRPr="00660F55" w:rsidRDefault="00C36F7C" w:rsidP="00C36F7C">
      <w:pPr>
        <w:keepNext/>
        <w:keepLines/>
        <w:spacing w:after="40" w:line="200" w:lineRule="exact"/>
        <w:rPr>
          <w:rFonts w:cs="Arial"/>
          <w:b/>
          <w:bCs/>
          <w:sz w:val="18"/>
          <w:szCs w:val="18"/>
        </w:rPr>
        <w:sectPr w:rsidR="00C36F7C" w:rsidRPr="00660F55"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C36F7C" w:rsidRPr="00660F55" w:rsidTr="00BE71CA">
        <w:tc>
          <w:tcPr>
            <w:tcW w:w="9923" w:type="dxa"/>
            <w:gridSpan w:val="4"/>
            <w:tcBorders>
              <w:top w:val="single" w:sz="4" w:space="0" w:color="auto"/>
              <w:bottom w:val="nil"/>
            </w:tcBorders>
          </w:tcPr>
          <w:p w:rsidR="00C36F7C" w:rsidRPr="00660F55" w:rsidRDefault="00C36F7C" w:rsidP="00BE71CA">
            <w:pPr>
              <w:keepNext/>
              <w:keepLines/>
              <w:spacing w:after="40" w:line="200" w:lineRule="exact"/>
              <w:rPr>
                <w:rFonts w:cs="Arial"/>
                <w:bCs/>
                <w:sz w:val="18"/>
                <w:szCs w:val="18"/>
              </w:rPr>
            </w:pPr>
            <w:r w:rsidRPr="00660F55">
              <w:rPr>
                <w:rFonts w:cs="Arial"/>
                <w:bCs/>
                <w:sz w:val="18"/>
                <w:szCs w:val="18"/>
              </w:rPr>
              <w:lastRenderedPageBreak/>
              <w:t>Feststellungen / Begründung von Abweichungen / Besonderheiten / Hinweise:</w:t>
            </w:r>
          </w:p>
        </w:tc>
      </w:tr>
      <w:tr w:rsidR="00C36F7C" w:rsidRPr="00660F55" w:rsidTr="00BE71CA">
        <w:tc>
          <w:tcPr>
            <w:tcW w:w="9923" w:type="dxa"/>
            <w:gridSpan w:val="4"/>
            <w:tcBorders>
              <w:top w:val="nil"/>
              <w:bottom w:val="single" w:sz="12" w:space="0" w:color="auto"/>
            </w:tcBorders>
            <w:shd w:val="clear" w:color="auto" w:fill="FFF2CC"/>
          </w:tcPr>
          <w:p w:rsidR="00C36F7C" w:rsidRPr="00660F55" w:rsidRDefault="00C36F7C" w:rsidP="00BE71CA">
            <w:pPr>
              <w:pStyle w:val="Standard10"/>
              <w:rPr>
                <w:sz w:val="18"/>
              </w:rPr>
            </w:pPr>
          </w:p>
        </w:tc>
      </w:tr>
      <w:tr w:rsidR="00C36F7C" w:rsidRPr="00660F55" w:rsidTr="00BE71CA">
        <w:tc>
          <w:tcPr>
            <w:tcW w:w="9923" w:type="dxa"/>
            <w:gridSpan w:val="4"/>
            <w:tcBorders>
              <w:bottom w:val="single" w:sz="4" w:space="0" w:color="auto"/>
            </w:tcBorders>
            <w:vAlign w:val="center"/>
          </w:tcPr>
          <w:p w:rsidR="00C36F7C" w:rsidRPr="00660F55" w:rsidRDefault="00C36F7C" w:rsidP="00BE71CA">
            <w:pPr>
              <w:keepNext/>
              <w:keepLines/>
              <w:spacing w:after="40" w:line="200" w:lineRule="exact"/>
              <w:rPr>
                <w:b/>
                <w:sz w:val="18"/>
                <w:szCs w:val="18"/>
              </w:rPr>
            </w:pPr>
            <w:r w:rsidRPr="00660F55">
              <w:rPr>
                <w:rFonts w:cs="Arial"/>
                <w:b/>
                <w:iCs/>
                <w:sz w:val="18"/>
                <w:szCs w:val="18"/>
              </w:rPr>
              <w:t>Objektive Nachweise/Eingesehene Dokumente (ON/ED) vor Ort:</w:t>
            </w:r>
          </w:p>
        </w:tc>
      </w:tr>
      <w:tr w:rsidR="00C36F7C" w:rsidRPr="00660F55" w:rsidTr="00BE71CA">
        <w:tc>
          <w:tcPr>
            <w:tcW w:w="796" w:type="dxa"/>
            <w:tcBorders>
              <w:bottom w:val="nil"/>
            </w:tcBorders>
            <w:vAlign w:val="center"/>
          </w:tcPr>
          <w:p w:rsidR="00C36F7C" w:rsidRPr="00660F55" w:rsidRDefault="00B94E7B" w:rsidP="00BE71CA">
            <w:pPr>
              <w:keepNext/>
              <w:keepLines/>
              <w:spacing w:after="40" w:line="200" w:lineRule="exact"/>
              <w:rPr>
                <w:rFonts w:cs="Arial"/>
                <w:sz w:val="18"/>
                <w:szCs w:val="18"/>
              </w:rPr>
            </w:pPr>
            <w:r>
              <w:rPr>
                <w:rFonts w:cs="Arial"/>
                <w:sz w:val="18"/>
                <w:szCs w:val="18"/>
              </w:rPr>
              <w:t>Lfd.-Nr.</w:t>
            </w:r>
          </w:p>
        </w:tc>
        <w:tc>
          <w:tcPr>
            <w:tcW w:w="480" w:type="dxa"/>
            <w:tcBorders>
              <w:bottom w:val="single" w:sz="4" w:space="0" w:color="auto"/>
            </w:tcBorders>
            <w:vAlign w:val="center"/>
          </w:tcPr>
          <w:p w:rsidR="00C36F7C" w:rsidRPr="00660F55" w:rsidRDefault="00C36F7C" w:rsidP="00BE71CA">
            <w:pPr>
              <w:keepNext/>
              <w:keepLines/>
              <w:spacing w:after="40" w:line="200" w:lineRule="exact"/>
              <w:jc w:val="center"/>
              <w:rPr>
                <w:rFonts w:cs="Arial"/>
                <w:sz w:val="18"/>
                <w:szCs w:val="18"/>
              </w:rPr>
            </w:pPr>
            <w:r w:rsidRPr="00660F55">
              <w:rPr>
                <w:rFonts w:cs="Arial"/>
                <w:sz w:val="18"/>
                <w:szCs w:val="18"/>
              </w:rPr>
              <w:t>ON</w:t>
            </w:r>
          </w:p>
        </w:tc>
        <w:tc>
          <w:tcPr>
            <w:tcW w:w="6731" w:type="dxa"/>
            <w:tcBorders>
              <w:bottom w:val="single" w:sz="4" w:space="0" w:color="auto"/>
            </w:tcBorders>
            <w:vAlign w:val="center"/>
          </w:tcPr>
          <w:p w:rsidR="00C36F7C" w:rsidRPr="00660F55" w:rsidRDefault="00C36F7C" w:rsidP="00BE71CA">
            <w:pPr>
              <w:keepNext/>
              <w:keepLines/>
              <w:spacing w:after="40" w:line="200" w:lineRule="exact"/>
              <w:rPr>
                <w:rFonts w:cs="Arial"/>
                <w:sz w:val="18"/>
                <w:szCs w:val="18"/>
              </w:rPr>
            </w:pPr>
            <w:r w:rsidRPr="00660F55">
              <w:rPr>
                <w:rFonts w:cs="Arial"/>
                <w:sz w:val="18"/>
                <w:szCs w:val="18"/>
              </w:rPr>
              <w:t>Bezeichnung</w:t>
            </w:r>
          </w:p>
        </w:tc>
        <w:tc>
          <w:tcPr>
            <w:tcW w:w="1916" w:type="dxa"/>
            <w:tcBorders>
              <w:bottom w:val="single" w:sz="4" w:space="0" w:color="auto"/>
            </w:tcBorders>
            <w:vAlign w:val="center"/>
          </w:tcPr>
          <w:p w:rsidR="00C36F7C" w:rsidRPr="00660F55" w:rsidRDefault="00C36F7C" w:rsidP="00BE71CA">
            <w:pPr>
              <w:keepNext/>
              <w:keepLines/>
              <w:spacing w:after="40" w:line="200" w:lineRule="exact"/>
              <w:rPr>
                <w:rFonts w:cs="Arial"/>
                <w:iCs/>
                <w:sz w:val="18"/>
                <w:szCs w:val="18"/>
              </w:rPr>
            </w:pPr>
            <w:r w:rsidRPr="00660F55">
              <w:rPr>
                <w:sz w:val="18"/>
                <w:szCs w:val="18"/>
              </w:rPr>
              <w:t>Datum / Ausgabestand</w:t>
            </w:r>
          </w:p>
        </w:tc>
      </w:tr>
      <w:tr w:rsidR="00C36F7C" w:rsidRPr="00660F55" w:rsidTr="00BE71CA">
        <w:tc>
          <w:tcPr>
            <w:tcW w:w="796" w:type="dxa"/>
          </w:tcPr>
          <w:p w:rsidR="00C36F7C" w:rsidRPr="00660F55" w:rsidRDefault="00C36F7C" w:rsidP="00C36F7C">
            <w:pPr>
              <w:numPr>
                <w:ilvl w:val="0"/>
                <w:numId w:val="2"/>
              </w:numPr>
              <w:spacing w:after="40" w:line="200" w:lineRule="exact"/>
              <w:ind w:left="356" w:hanging="356"/>
              <w:rPr>
                <w:rFonts w:cs="Arial"/>
                <w:iCs/>
                <w:sz w:val="18"/>
                <w:szCs w:val="18"/>
              </w:rPr>
            </w:pPr>
          </w:p>
        </w:tc>
        <w:tc>
          <w:tcPr>
            <w:tcW w:w="480" w:type="dxa"/>
            <w:shd w:val="clear" w:color="auto" w:fill="FFF2CC"/>
          </w:tcPr>
          <w:p w:rsidR="00C36F7C" w:rsidRPr="00660F55" w:rsidRDefault="00C36F7C" w:rsidP="00BE71CA">
            <w:pPr>
              <w:spacing w:after="40" w:line="200" w:lineRule="exact"/>
              <w:jc w:val="center"/>
              <w:rPr>
                <w:rFonts w:cs="Arial"/>
                <w:iCs/>
                <w:sz w:val="18"/>
                <w:szCs w:val="18"/>
              </w:rPr>
            </w:pPr>
          </w:p>
        </w:tc>
        <w:tc>
          <w:tcPr>
            <w:tcW w:w="6731" w:type="dxa"/>
            <w:shd w:val="clear" w:color="auto" w:fill="FFF2CC"/>
          </w:tcPr>
          <w:p w:rsidR="00C36F7C" w:rsidRPr="00660F55" w:rsidRDefault="00C36F7C" w:rsidP="00BE71CA">
            <w:pPr>
              <w:spacing w:after="40" w:line="200" w:lineRule="exact"/>
              <w:rPr>
                <w:rFonts w:cs="Arial"/>
                <w:iCs/>
                <w:sz w:val="18"/>
                <w:szCs w:val="18"/>
              </w:rPr>
            </w:pPr>
          </w:p>
        </w:tc>
        <w:tc>
          <w:tcPr>
            <w:tcW w:w="1916" w:type="dxa"/>
            <w:shd w:val="clear" w:color="auto" w:fill="FFF2CC"/>
          </w:tcPr>
          <w:p w:rsidR="00C36F7C" w:rsidRPr="00660F55" w:rsidRDefault="00C36F7C" w:rsidP="00BE71CA">
            <w:pPr>
              <w:spacing w:after="40" w:line="200" w:lineRule="exact"/>
              <w:rPr>
                <w:sz w:val="18"/>
                <w:szCs w:val="18"/>
              </w:rPr>
            </w:pPr>
          </w:p>
        </w:tc>
      </w:tr>
      <w:tr w:rsidR="00C36F7C" w:rsidRPr="00660F55" w:rsidTr="00BE71CA">
        <w:tc>
          <w:tcPr>
            <w:tcW w:w="796" w:type="dxa"/>
          </w:tcPr>
          <w:p w:rsidR="00C36F7C" w:rsidRPr="00660F55" w:rsidRDefault="00C36F7C" w:rsidP="00C36F7C">
            <w:pPr>
              <w:numPr>
                <w:ilvl w:val="0"/>
                <w:numId w:val="2"/>
              </w:numPr>
              <w:spacing w:after="40" w:line="200" w:lineRule="exact"/>
              <w:ind w:left="356" w:hanging="356"/>
              <w:rPr>
                <w:rFonts w:cs="Arial"/>
                <w:iCs/>
                <w:sz w:val="18"/>
                <w:szCs w:val="18"/>
              </w:rPr>
            </w:pPr>
          </w:p>
        </w:tc>
        <w:tc>
          <w:tcPr>
            <w:tcW w:w="480" w:type="dxa"/>
            <w:shd w:val="clear" w:color="auto" w:fill="FFF2CC"/>
          </w:tcPr>
          <w:p w:rsidR="00C36F7C" w:rsidRPr="00660F55" w:rsidRDefault="00C36F7C" w:rsidP="00BE71CA">
            <w:pPr>
              <w:spacing w:after="40" w:line="200" w:lineRule="exact"/>
              <w:jc w:val="center"/>
              <w:rPr>
                <w:rFonts w:cs="Arial"/>
                <w:bCs/>
                <w:sz w:val="18"/>
                <w:szCs w:val="18"/>
              </w:rPr>
            </w:pPr>
          </w:p>
        </w:tc>
        <w:tc>
          <w:tcPr>
            <w:tcW w:w="6731" w:type="dxa"/>
            <w:shd w:val="clear" w:color="auto" w:fill="FFF2CC"/>
          </w:tcPr>
          <w:p w:rsidR="00C36F7C" w:rsidRPr="00660F55" w:rsidRDefault="00C36F7C" w:rsidP="00BE71CA">
            <w:pPr>
              <w:spacing w:after="40" w:line="200" w:lineRule="exact"/>
              <w:rPr>
                <w:rFonts w:cs="Arial"/>
                <w:iCs/>
                <w:sz w:val="18"/>
                <w:szCs w:val="18"/>
              </w:rPr>
            </w:pPr>
          </w:p>
        </w:tc>
        <w:tc>
          <w:tcPr>
            <w:tcW w:w="1916" w:type="dxa"/>
            <w:shd w:val="clear" w:color="auto" w:fill="FFF2CC"/>
          </w:tcPr>
          <w:p w:rsidR="00C36F7C" w:rsidRPr="00660F55" w:rsidRDefault="00C36F7C" w:rsidP="00BE71CA">
            <w:pPr>
              <w:spacing w:after="40" w:line="200" w:lineRule="exact"/>
              <w:rPr>
                <w:sz w:val="18"/>
                <w:szCs w:val="18"/>
              </w:rPr>
            </w:pPr>
          </w:p>
        </w:tc>
      </w:tr>
      <w:tr w:rsidR="00C36F7C" w:rsidRPr="00660F55" w:rsidTr="00BE71CA">
        <w:tc>
          <w:tcPr>
            <w:tcW w:w="9923" w:type="dxa"/>
            <w:gridSpan w:val="4"/>
            <w:tcBorders>
              <w:top w:val="single" w:sz="4" w:space="0" w:color="auto"/>
              <w:bottom w:val="nil"/>
            </w:tcBorders>
            <w:vAlign w:val="center"/>
          </w:tcPr>
          <w:p w:rsidR="00C36F7C" w:rsidRPr="00660F55" w:rsidRDefault="00C36F7C" w:rsidP="00BE71CA">
            <w:pPr>
              <w:keepNext/>
              <w:keepLines/>
              <w:spacing w:after="40" w:line="200" w:lineRule="exact"/>
              <w:rPr>
                <w:rFonts w:cs="Arial"/>
                <w:bCs/>
                <w:sz w:val="18"/>
                <w:szCs w:val="18"/>
              </w:rPr>
            </w:pPr>
            <w:r w:rsidRPr="00660F55">
              <w:rPr>
                <w:rFonts w:cs="Arial"/>
                <w:b/>
                <w:bCs/>
                <w:sz w:val="18"/>
                <w:szCs w:val="18"/>
              </w:rPr>
              <w:t xml:space="preserve">Ergebnis </w:t>
            </w:r>
            <w:r w:rsidR="00432346">
              <w:rPr>
                <w:rFonts w:cs="Arial"/>
                <w:b/>
                <w:bCs/>
                <w:sz w:val="18"/>
                <w:szCs w:val="18"/>
              </w:rPr>
              <w:t>Vor-Ort-Begutachtung</w:t>
            </w:r>
            <w:r w:rsidRPr="00660F55">
              <w:rPr>
                <w:rFonts w:cs="Arial"/>
                <w:b/>
                <w:bCs/>
                <w:sz w:val="18"/>
                <w:szCs w:val="18"/>
              </w:rPr>
              <w:t>:</w:t>
            </w:r>
            <w:r w:rsidRPr="00660F55">
              <w:rPr>
                <w:rFonts w:cs="Arial"/>
                <w:bCs/>
                <w:sz w:val="18"/>
                <w:szCs w:val="18"/>
              </w:rPr>
              <w:t xml:space="preserve"> Feststellungen / Begründung von Abweichungen / Sektorspezifische Besonderheiten / Hinweise:</w:t>
            </w:r>
          </w:p>
        </w:tc>
      </w:tr>
      <w:tr w:rsidR="00C36F7C" w:rsidRPr="00660F55" w:rsidTr="00BE71CA">
        <w:tc>
          <w:tcPr>
            <w:tcW w:w="9923" w:type="dxa"/>
            <w:gridSpan w:val="4"/>
            <w:tcBorders>
              <w:top w:val="nil"/>
              <w:bottom w:val="single" w:sz="2" w:space="0" w:color="auto"/>
            </w:tcBorders>
            <w:shd w:val="clear" w:color="auto" w:fill="FFF2CC"/>
            <w:vAlign w:val="center"/>
          </w:tcPr>
          <w:p w:rsidR="00C36F7C" w:rsidRPr="00660F55" w:rsidRDefault="00C36F7C" w:rsidP="00BE71CA">
            <w:pPr>
              <w:pStyle w:val="Standard10"/>
              <w:rPr>
                <w:sz w:val="18"/>
              </w:rPr>
            </w:pPr>
          </w:p>
        </w:tc>
      </w:tr>
    </w:tbl>
    <w:p w:rsidR="00C36F7C" w:rsidRPr="00660F55" w:rsidRDefault="00C36F7C" w:rsidP="00DF4146">
      <w:pPr>
        <w:rPr>
          <w:rFonts w:cs="Arial"/>
          <w:b/>
          <w:sz w:val="18"/>
          <w:szCs w:val="18"/>
        </w:rPr>
        <w:sectPr w:rsidR="00C36F7C" w:rsidRPr="00660F55"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890"/>
        <w:gridCol w:w="898"/>
        <w:gridCol w:w="992"/>
        <w:gridCol w:w="4255"/>
      </w:tblGrid>
      <w:tr w:rsidR="00C36F7C" w:rsidRPr="00660F55" w:rsidTr="00BE71CA">
        <w:tc>
          <w:tcPr>
            <w:tcW w:w="4678" w:type="dxa"/>
            <w:gridSpan w:val="3"/>
            <w:tcBorders>
              <w:top w:val="single" w:sz="12" w:space="0" w:color="auto"/>
              <w:bottom w:val="single" w:sz="4" w:space="0" w:color="auto"/>
              <w:right w:val="single" w:sz="4" w:space="0" w:color="auto"/>
            </w:tcBorders>
            <w:shd w:val="clear" w:color="auto" w:fill="auto"/>
          </w:tcPr>
          <w:p w:rsidR="00C36F7C" w:rsidRPr="00660F55" w:rsidRDefault="00C36F7C" w:rsidP="00C36F7C">
            <w:pPr>
              <w:numPr>
                <w:ilvl w:val="0"/>
                <w:numId w:val="3"/>
              </w:numPr>
              <w:ind w:left="295" w:hanging="221"/>
              <w:rPr>
                <w:sz w:val="18"/>
                <w:szCs w:val="18"/>
              </w:rPr>
            </w:pPr>
            <w:r w:rsidRPr="00660F55">
              <w:rPr>
                <w:sz w:val="18"/>
                <w:szCs w:val="18"/>
              </w:rPr>
              <w:lastRenderedPageBreak/>
              <w:t>Erfüllung der Auflagen und Umsetzung der Korrekturmaßnahmen aus der früheren Begutachtung</w:t>
            </w:r>
          </w:p>
        </w:tc>
        <w:tc>
          <w:tcPr>
            <w:tcW w:w="992" w:type="dxa"/>
            <w:tcBorders>
              <w:top w:val="single" w:sz="12" w:space="0" w:color="auto"/>
              <w:bottom w:val="single" w:sz="4" w:space="0" w:color="auto"/>
              <w:right w:val="single" w:sz="4" w:space="0" w:color="auto"/>
            </w:tcBorders>
            <w:shd w:val="clear" w:color="auto" w:fill="auto"/>
          </w:tcPr>
          <w:p w:rsidR="00C36F7C" w:rsidRPr="00660F55" w:rsidRDefault="00C36F7C" w:rsidP="00BE71CA">
            <w:pPr>
              <w:rPr>
                <w:rFonts w:cs="Arial"/>
                <w:b/>
                <w:sz w:val="18"/>
                <w:szCs w:val="18"/>
              </w:rPr>
            </w:pPr>
            <w:r w:rsidRPr="00660F55">
              <w:rPr>
                <w:rFonts w:cs="Arial"/>
                <w:b/>
                <w:sz w:val="18"/>
                <w:szCs w:val="18"/>
              </w:rPr>
              <w:t>SB + FB</w:t>
            </w:r>
          </w:p>
        </w:tc>
        <w:tc>
          <w:tcPr>
            <w:tcW w:w="4255" w:type="dxa"/>
            <w:tcBorders>
              <w:top w:val="single" w:sz="12" w:space="0" w:color="auto"/>
              <w:left w:val="single" w:sz="4" w:space="0" w:color="auto"/>
              <w:bottom w:val="single" w:sz="4" w:space="0" w:color="auto"/>
            </w:tcBorders>
            <w:shd w:val="clear" w:color="auto" w:fill="auto"/>
          </w:tcPr>
          <w:p w:rsidR="00C36F7C" w:rsidRPr="00660F55" w:rsidRDefault="00C36F7C" w:rsidP="00BE71CA">
            <w:pPr>
              <w:jc w:val="center"/>
              <w:rPr>
                <w:rFonts w:cs="Arial"/>
                <w:sz w:val="18"/>
                <w:szCs w:val="18"/>
              </w:rPr>
            </w:pPr>
          </w:p>
        </w:tc>
      </w:tr>
      <w:tr w:rsidR="00C36F7C" w:rsidRPr="00660F55" w:rsidTr="00BE71CA">
        <w:tc>
          <w:tcPr>
            <w:tcW w:w="1890" w:type="dxa"/>
            <w:tcBorders>
              <w:top w:val="single" w:sz="4" w:space="0" w:color="auto"/>
              <w:bottom w:val="single" w:sz="4" w:space="0" w:color="auto"/>
              <w:right w:val="nil"/>
            </w:tcBorders>
            <w:shd w:val="clear" w:color="auto" w:fill="FFF2CC"/>
            <w:vAlign w:val="center"/>
          </w:tcPr>
          <w:p w:rsidR="00C36F7C" w:rsidRPr="00660F55" w:rsidRDefault="00D04EDE" w:rsidP="00BE71CA">
            <w:pPr>
              <w:rPr>
                <w:sz w:val="18"/>
                <w:szCs w:val="18"/>
              </w:rPr>
            </w:pPr>
            <w:sdt>
              <w:sdtPr>
                <w:rPr>
                  <w:rFonts w:cs="Arial"/>
                  <w:bCs/>
                  <w:sz w:val="18"/>
                  <w:szCs w:val="18"/>
                </w:rPr>
                <w:id w:val="-2066085918"/>
                <w14:checkbox>
                  <w14:checked w14:val="0"/>
                  <w14:checkedState w14:val="2612" w14:font="MS Gothic"/>
                  <w14:uncheckedState w14:val="2610" w14:font="MS Gothic"/>
                </w14:checkbox>
              </w:sdtPr>
              <w:sdtContent>
                <w:r>
                  <w:rPr>
                    <w:rFonts w:ascii="MS Gothic" w:eastAsia="MS Gothic" w:hAnsi="MS Gothic" w:cs="Arial" w:hint="eastAsia"/>
                    <w:bCs/>
                    <w:sz w:val="18"/>
                    <w:szCs w:val="18"/>
                  </w:rPr>
                  <w:t>☐</w:t>
                </w:r>
              </w:sdtContent>
            </w:sdt>
            <w:r w:rsidR="00C36F7C" w:rsidRPr="00660F55">
              <w:rPr>
                <w:rFonts w:cs="Arial"/>
                <w:bCs/>
                <w:sz w:val="18"/>
                <w:szCs w:val="18"/>
              </w:rPr>
              <w:t xml:space="preserve"> </w:t>
            </w:r>
            <w:r w:rsidR="00C36F7C" w:rsidRPr="00660F55">
              <w:rPr>
                <w:sz w:val="18"/>
                <w:szCs w:val="18"/>
              </w:rPr>
              <w:t xml:space="preserve"> Ja</w:t>
            </w:r>
          </w:p>
        </w:tc>
        <w:tc>
          <w:tcPr>
            <w:tcW w:w="1890" w:type="dxa"/>
            <w:tcBorders>
              <w:top w:val="single" w:sz="4" w:space="0" w:color="auto"/>
              <w:left w:val="nil"/>
              <w:bottom w:val="single" w:sz="4" w:space="0" w:color="auto"/>
              <w:right w:val="nil"/>
            </w:tcBorders>
            <w:shd w:val="clear" w:color="auto" w:fill="FFF2CC"/>
            <w:vAlign w:val="center"/>
          </w:tcPr>
          <w:p w:rsidR="00C36F7C" w:rsidRPr="00660F55" w:rsidRDefault="00D04EDE" w:rsidP="00BE71CA">
            <w:pPr>
              <w:rPr>
                <w:sz w:val="18"/>
                <w:szCs w:val="18"/>
              </w:rPr>
            </w:pPr>
            <w:sdt>
              <w:sdtPr>
                <w:rPr>
                  <w:sz w:val="18"/>
                  <w:szCs w:val="18"/>
                </w:rPr>
                <w:id w:val="-65083953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C36F7C" w:rsidRPr="00660F55">
              <w:rPr>
                <w:sz w:val="18"/>
                <w:szCs w:val="18"/>
              </w:rPr>
              <w:t xml:space="preserve">  Nein</w:t>
            </w:r>
          </w:p>
        </w:tc>
        <w:tc>
          <w:tcPr>
            <w:tcW w:w="6145" w:type="dxa"/>
            <w:gridSpan w:val="3"/>
            <w:tcBorders>
              <w:top w:val="single" w:sz="4" w:space="0" w:color="auto"/>
              <w:left w:val="nil"/>
              <w:bottom w:val="single" w:sz="4" w:space="0" w:color="auto"/>
            </w:tcBorders>
            <w:shd w:val="clear" w:color="auto" w:fill="FFF2CC"/>
            <w:vAlign w:val="center"/>
          </w:tcPr>
          <w:p w:rsidR="00C36F7C" w:rsidRPr="00660F55" w:rsidRDefault="00D04EDE" w:rsidP="00BE71CA">
            <w:pPr>
              <w:rPr>
                <w:sz w:val="18"/>
                <w:szCs w:val="18"/>
              </w:rPr>
            </w:pPr>
            <w:sdt>
              <w:sdtPr>
                <w:rPr>
                  <w:sz w:val="18"/>
                  <w:szCs w:val="18"/>
                </w:rPr>
                <w:id w:val="-11453451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C36F7C" w:rsidRPr="00660F55">
              <w:rPr>
                <w:sz w:val="18"/>
                <w:szCs w:val="18"/>
              </w:rPr>
              <w:t xml:space="preserve">  Entfällt</w:t>
            </w:r>
          </w:p>
        </w:tc>
      </w:tr>
    </w:tbl>
    <w:p w:rsidR="00C36F7C" w:rsidRPr="00660F55" w:rsidRDefault="00C36F7C" w:rsidP="00C36F7C">
      <w:pPr>
        <w:spacing w:after="40"/>
        <w:rPr>
          <w:rFonts w:cs="Arial"/>
          <w:bCs/>
          <w:sz w:val="18"/>
          <w:szCs w:val="18"/>
        </w:rPr>
        <w:sectPr w:rsidR="00C36F7C" w:rsidRPr="00660F55" w:rsidSect="00EB70FA">
          <w:endnotePr>
            <w:numFmt w:val="decimal"/>
          </w:endnotePr>
          <w:type w:val="continuous"/>
          <w:pgSz w:w="11906" w:h="16838" w:code="9"/>
          <w:pgMar w:top="567" w:right="851" w:bottom="851" w:left="1134" w:header="720" w:footer="720" w:gutter="0"/>
          <w:cols w:space="720"/>
          <w:docGrid w:linePitch="299"/>
        </w:sect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5"/>
      </w:tblGrid>
      <w:tr w:rsidR="00C36F7C" w:rsidRPr="00660F55" w:rsidTr="00BE71CA">
        <w:tc>
          <w:tcPr>
            <w:tcW w:w="9925" w:type="dxa"/>
            <w:tcBorders>
              <w:top w:val="nil"/>
              <w:bottom w:val="single" w:sz="2" w:space="0" w:color="auto"/>
            </w:tcBorders>
            <w:shd w:val="clear" w:color="auto" w:fill="FFF2CC"/>
            <w:vAlign w:val="center"/>
          </w:tcPr>
          <w:p w:rsidR="00C36F7C" w:rsidRPr="00660F55" w:rsidRDefault="00C36F7C" w:rsidP="00BE71CA">
            <w:pPr>
              <w:pStyle w:val="Standard10"/>
              <w:rPr>
                <w:sz w:val="18"/>
              </w:rPr>
            </w:pPr>
            <w:r w:rsidRPr="00660F55">
              <w:rPr>
                <w:sz w:val="18"/>
              </w:rPr>
              <w:lastRenderedPageBreak/>
              <w:t xml:space="preserve">Bemerkungen: </w:t>
            </w:r>
          </w:p>
        </w:tc>
      </w:tr>
    </w:tbl>
    <w:p w:rsidR="00C36F7C" w:rsidRDefault="00C36F7C" w:rsidP="00C36F7C">
      <w:pPr>
        <w:rPr>
          <w:szCs w:val="18"/>
        </w:rPr>
        <w:sectPr w:rsidR="00C36F7C" w:rsidSect="00EB70FA">
          <w:endnotePr>
            <w:numFmt w:val="decimal"/>
          </w:endnotePr>
          <w:type w:val="continuous"/>
          <w:pgSz w:w="11906" w:h="16838" w:code="9"/>
          <w:pgMar w:top="567" w:right="851" w:bottom="851" w:left="1134" w:header="720" w:footer="720" w:gutter="0"/>
          <w:cols w:space="720"/>
          <w:formProt w:val="0"/>
          <w:docGrid w:linePitch="299"/>
        </w:sectPr>
      </w:pPr>
    </w:p>
    <w:p w:rsidR="00C36F7C" w:rsidRPr="00A26668" w:rsidRDefault="00C36F7C" w:rsidP="00C36F7C">
      <w:pPr>
        <w:rPr>
          <w:sz w:val="18"/>
          <w:szCs w:val="18"/>
        </w:rPr>
      </w:pPr>
    </w:p>
    <w:tbl>
      <w:tblPr>
        <w:tblW w:w="9929" w:type="dxa"/>
        <w:tblInd w:w="75" w:type="dxa"/>
        <w:tblBorders>
          <w:top w:val="single" w:sz="4" w:space="0" w:color="auto"/>
          <w:left w:val="single" w:sz="2" w:space="0" w:color="auto"/>
          <w:bottom w:val="single" w:sz="4" w:space="0" w:color="auto"/>
          <w:right w:val="single" w:sz="2" w:space="0" w:color="auto"/>
        </w:tblBorders>
        <w:shd w:val="clear" w:color="auto" w:fill="FFF2CC"/>
        <w:tblLayout w:type="fixed"/>
        <w:tblCellMar>
          <w:left w:w="79" w:type="dxa"/>
          <w:right w:w="79" w:type="dxa"/>
        </w:tblCellMar>
        <w:tblLook w:val="0000" w:firstRow="0" w:lastRow="0" w:firstColumn="0" w:lastColumn="0" w:noHBand="0" w:noVBand="0"/>
      </w:tblPr>
      <w:tblGrid>
        <w:gridCol w:w="8084"/>
        <w:gridCol w:w="1845"/>
      </w:tblGrid>
      <w:tr w:rsidR="00C36F7C" w:rsidRPr="004B6A18" w:rsidTr="00BE71CA">
        <w:trPr>
          <w:cantSplit/>
        </w:trPr>
        <w:tc>
          <w:tcPr>
            <w:tcW w:w="8084" w:type="dxa"/>
            <w:shd w:val="clear" w:color="auto" w:fill="FFFFFF"/>
          </w:tcPr>
          <w:p w:rsidR="00C36F7C" w:rsidRPr="00AC092F" w:rsidRDefault="00C36F7C" w:rsidP="00BE71CA">
            <w:pPr>
              <w:rPr>
                <w:b/>
                <w:szCs w:val="22"/>
              </w:rPr>
            </w:pPr>
            <w:r>
              <w:rPr>
                <w:b/>
                <w:szCs w:val="22"/>
              </w:rPr>
              <w:t>Vorabp</w:t>
            </w:r>
            <w:r w:rsidRPr="00B078CB">
              <w:rPr>
                <w:b/>
                <w:szCs w:val="22"/>
              </w:rPr>
              <w:t>rüfung der Dokumente</w:t>
            </w:r>
            <w:r>
              <w:rPr>
                <w:b/>
                <w:szCs w:val="22"/>
              </w:rPr>
              <w:t xml:space="preserve"> und Aufzeichnungen</w:t>
            </w:r>
            <w:r w:rsidRPr="00B078CB">
              <w:rPr>
                <w:b/>
                <w:szCs w:val="22"/>
              </w:rPr>
              <w:t xml:space="preserve"> </w:t>
            </w:r>
            <w:r>
              <w:rPr>
                <w:b/>
                <w:szCs w:val="22"/>
              </w:rPr>
              <w:t>abgeschlossen am:</w:t>
            </w:r>
          </w:p>
        </w:tc>
        <w:tc>
          <w:tcPr>
            <w:tcW w:w="1845" w:type="dxa"/>
            <w:shd w:val="clear" w:color="auto" w:fill="FFF2CC"/>
          </w:tcPr>
          <w:p w:rsidR="00C36F7C" w:rsidRPr="00E81881" w:rsidRDefault="00C36F7C" w:rsidP="00BE71CA">
            <w:pPr>
              <w:ind w:left="-221" w:firstLine="221"/>
              <w:rPr>
                <w:szCs w:val="22"/>
              </w:rPr>
            </w:pPr>
            <w:r w:rsidRPr="00E81881">
              <w:rPr>
                <w:szCs w:val="22"/>
              </w:rPr>
              <w:fldChar w:fldCharType="begin">
                <w:ffData>
                  <w:name w:val=""/>
                  <w:enabled/>
                  <w:calcOnExit w:val="0"/>
                  <w:textInput/>
                </w:ffData>
              </w:fldChar>
            </w:r>
            <w:r w:rsidRPr="00E81881">
              <w:rPr>
                <w:szCs w:val="22"/>
              </w:rPr>
              <w:instrText xml:space="preserve"> FORMTEXT </w:instrText>
            </w:r>
            <w:r w:rsidRPr="00E81881">
              <w:rPr>
                <w:szCs w:val="22"/>
              </w:rPr>
            </w:r>
            <w:r w:rsidRPr="00E81881">
              <w:rPr>
                <w:szCs w:val="22"/>
              </w:rPr>
              <w:fldChar w:fldCharType="separate"/>
            </w:r>
            <w:r w:rsidRPr="00E81881">
              <w:rPr>
                <w:noProof/>
                <w:szCs w:val="22"/>
              </w:rPr>
              <w:t> </w:t>
            </w:r>
            <w:r w:rsidRPr="00E81881">
              <w:rPr>
                <w:noProof/>
                <w:szCs w:val="22"/>
              </w:rPr>
              <w:t> </w:t>
            </w:r>
            <w:r w:rsidRPr="00E81881">
              <w:rPr>
                <w:noProof/>
                <w:szCs w:val="22"/>
              </w:rPr>
              <w:t> </w:t>
            </w:r>
            <w:r w:rsidRPr="00E81881">
              <w:rPr>
                <w:noProof/>
                <w:szCs w:val="22"/>
              </w:rPr>
              <w:t> </w:t>
            </w:r>
            <w:r w:rsidRPr="00E81881">
              <w:rPr>
                <w:noProof/>
                <w:szCs w:val="22"/>
              </w:rPr>
              <w:t> </w:t>
            </w:r>
            <w:r w:rsidRPr="00E81881">
              <w:rPr>
                <w:szCs w:val="22"/>
              </w:rPr>
              <w:fldChar w:fldCharType="end"/>
            </w:r>
          </w:p>
        </w:tc>
      </w:tr>
    </w:tbl>
    <w:p w:rsidR="00C36F7C" w:rsidRPr="00A26668" w:rsidRDefault="00C36F7C" w:rsidP="00C36F7C">
      <w:pPr>
        <w:rPr>
          <w:sz w:val="18"/>
          <w:szCs w:val="18"/>
        </w:rPr>
      </w:pPr>
    </w:p>
    <w:tbl>
      <w:tblPr>
        <w:tblW w:w="9929" w:type="dxa"/>
        <w:tblInd w:w="75"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4115"/>
        <w:gridCol w:w="1418"/>
        <w:gridCol w:w="1275"/>
        <w:gridCol w:w="1276"/>
        <w:gridCol w:w="1845"/>
      </w:tblGrid>
      <w:tr w:rsidR="00C36F7C" w:rsidRPr="004B6A18" w:rsidTr="00BE71CA">
        <w:tc>
          <w:tcPr>
            <w:tcW w:w="4115" w:type="dxa"/>
            <w:tcBorders>
              <w:top w:val="single" w:sz="4" w:space="0" w:color="auto"/>
              <w:left w:val="single" w:sz="2" w:space="0" w:color="auto"/>
              <w:bottom w:val="single" w:sz="4" w:space="0" w:color="auto"/>
              <w:right w:val="single" w:sz="2" w:space="0" w:color="auto"/>
            </w:tcBorders>
            <w:shd w:val="clear" w:color="auto" w:fill="FFFFFF"/>
            <w:vAlign w:val="center"/>
          </w:tcPr>
          <w:p w:rsidR="00C36F7C" w:rsidRPr="006D50EC" w:rsidRDefault="00C36F7C" w:rsidP="00BE71CA">
            <w:pPr>
              <w:pStyle w:val="Kopfzeile"/>
              <w:tabs>
                <w:tab w:val="clear" w:pos="4536"/>
                <w:tab w:val="clear" w:pos="9072"/>
              </w:tabs>
              <w:rPr>
                <w:rFonts w:ascii="Calibri" w:hAnsi="Calibri"/>
                <w:b/>
                <w:lang w:val="de-DE" w:eastAsia="de-DE"/>
              </w:rPr>
            </w:pPr>
            <w:r w:rsidRPr="006D50EC">
              <w:rPr>
                <w:rFonts w:ascii="Calibri" w:hAnsi="Calibri"/>
                <w:b/>
                <w:lang w:val="de-DE" w:eastAsia="de-DE"/>
              </w:rPr>
              <w:t>Anzahl der Abweichungen:</w:t>
            </w:r>
          </w:p>
        </w:tc>
        <w:tc>
          <w:tcPr>
            <w:tcW w:w="1418" w:type="dxa"/>
            <w:tcBorders>
              <w:top w:val="single" w:sz="4" w:space="0" w:color="auto"/>
              <w:left w:val="single" w:sz="2" w:space="0" w:color="auto"/>
              <w:bottom w:val="single" w:sz="4" w:space="0" w:color="auto"/>
              <w:right w:val="nil"/>
            </w:tcBorders>
            <w:shd w:val="clear" w:color="auto" w:fill="FFFFFF"/>
          </w:tcPr>
          <w:p w:rsidR="00C36F7C" w:rsidRPr="009A66A0" w:rsidRDefault="00C36F7C" w:rsidP="00BE71CA">
            <w:pPr>
              <w:rPr>
                <w:szCs w:val="22"/>
              </w:rPr>
            </w:pPr>
            <w:r>
              <w:rPr>
                <w:szCs w:val="22"/>
              </w:rPr>
              <w:t>Nicht kritisch</w:t>
            </w:r>
            <w:r w:rsidRPr="009A66A0">
              <w:rPr>
                <w:szCs w:val="22"/>
              </w:rPr>
              <w:t>:</w:t>
            </w:r>
          </w:p>
        </w:tc>
        <w:tc>
          <w:tcPr>
            <w:tcW w:w="1275" w:type="dxa"/>
            <w:tcBorders>
              <w:top w:val="single" w:sz="4" w:space="0" w:color="auto"/>
              <w:left w:val="nil"/>
              <w:right w:val="single" w:sz="2" w:space="0" w:color="auto"/>
            </w:tcBorders>
            <w:shd w:val="clear" w:color="auto" w:fill="FFF2CC"/>
          </w:tcPr>
          <w:p w:rsidR="00C36F7C" w:rsidRPr="00265687" w:rsidRDefault="00C36F7C" w:rsidP="00BE71CA">
            <w:pPr>
              <w:rPr>
                <w:b/>
                <w:bCs/>
                <w:szCs w:val="22"/>
              </w:rPr>
            </w:pPr>
            <w:r w:rsidRPr="00265687">
              <w:rPr>
                <w:b/>
                <w:szCs w:val="22"/>
              </w:rPr>
              <w:fldChar w:fldCharType="begin">
                <w:ffData>
                  <w:name w:val=""/>
                  <w:enabled/>
                  <w:calcOnExit w:val="0"/>
                  <w:textInput/>
                </w:ffData>
              </w:fldChar>
            </w:r>
            <w:r w:rsidRPr="00265687">
              <w:rPr>
                <w:b/>
                <w:szCs w:val="22"/>
              </w:rPr>
              <w:instrText xml:space="preserve"> FORMTEXT </w:instrText>
            </w:r>
            <w:r w:rsidRPr="00265687">
              <w:rPr>
                <w:b/>
                <w:szCs w:val="22"/>
              </w:rPr>
            </w:r>
            <w:r w:rsidRPr="00265687">
              <w:rPr>
                <w:b/>
                <w:szCs w:val="22"/>
              </w:rPr>
              <w:fldChar w:fldCharType="separate"/>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szCs w:val="22"/>
              </w:rPr>
              <w:fldChar w:fldCharType="end"/>
            </w:r>
          </w:p>
        </w:tc>
        <w:tc>
          <w:tcPr>
            <w:tcW w:w="1276" w:type="dxa"/>
            <w:tcBorders>
              <w:top w:val="single" w:sz="4" w:space="0" w:color="auto"/>
              <w:left w:val="single" w:sz="2" w:space="0" w:color="auto"/>
              <w:bottom w:val="single" w:sz="4" w:space="0" w:color="auto"/>
              <w:right w:val="nil"/>
            </w:tcBorders>
            <w:shd w:val="clear" w:color="auto" w:fill="FFFFFF"/>
          </w:tcPr>
          <w:p w:rsidR="00C36F7C" w:rsidRPr="009A66A0" w:rsidRDefault="00C36F7C" w:rsidP="00BE71CA">
            <w:pPr>
              <w:rPr>
                <w:szCs w:val="22"/>
              </w:rPr>
            </w:pPr>
            <w:r>
              <w:rPr>
                <w:szCs w:val="22"/>
              </w:rPr>
              <w:t>K</w:t>
            </w:r>
            <w:r w:rsidRPr="009A66A0">
              <w:rPr>
                <w:szCs w:val="22"/>
              </w:rPr>
              <w:t>ritisch:</w:t>
            </w:r>
          </w:p>
        </w:tc>
        <w:tc>
          <w:tcPr>
            <w:tcW w:w="1845" w:type="dxa"/>
            <w:tcBorders>
              <w:top w:val="single" w:sz="4" w:space="0" w:color="auto"/>
              <w:left w:val="nil"/>
              <w:bottom w:val="single" w:sz="2" w:space="0" w:color="auto"/>
              <w:right w:val="single" w:sz="2" w:space="0" w:color="auto"/>
            </w:tcBorders>
            <w:shd w:val="clear" w:color="auto" w:fill="FFF2CC"/>
          </w:tcPr>
          <w:p w:rsidR="00C36F7C" w:rsidRPr="00265687" w:rsidRDefault="00C36F7C" w:rsidP="00BE71CA">
            <w:pPr>
              <w:rPr>
                <w:b/>
                <w:bCs/>
                <w:szCs w:val="22"/>
              </w:rPr>
            </w:pPr>
            <w:r w:rsidRPr="00265687">
              <w:rPr>
                <w:b/>
                <w:szCs w:val="22"/>
              </w:rPr>
              <w:fldChar w:fldCharType="begin">
                <w:ffData>
                  <w:name w:val=""/>
                  <w:enabled/>
                  <w:calcOnExit w:val="0"/>
                  <w:textInput/>
                </w:ffData>
              </w:fldChar>
            </w:r>
            <w:r w:rsidRPr="00265687">
              <w:rPr>
                <w:b/>
                <w:szCs w:val="22"/>
              </w:rPr>
              <w:instrText xml:space="preserve"> FORMTEXT </w:instrText>
            </w:r>
            <w:r w:rsidRPr="00265687">
              <w:rPr>
                <w:b/>
                <w:szCs w:val="22"/>
              </w:rPr>
            </w:r>
            <w:r w:rsidRPr="00265687">
              <w:rPr>
                <w:b/>
                <w:szCs w:val="22"/>
              </w:rPr>
              <w:fldChar w:fldCharType="separate"/>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szCs w:val="22"/>
              </w:rPr>
              <w:fldChar w:fldCharType="end"/>
            </w:r>
          </w:p>
        </w:tc>
      </w:tr>
    </w:tbl>
    <w:p w:rsidR="00C36F7C" w:rsidRPr="00A26668" w:rsidRDefault="00C36F7C" w:rsidP="00C36F7C">
      <w:pPr>
        <w:rPr>
          <w:sz w:val="18"/>
          <w:szCs w:val="18"/>
        </w:rPr>
      </w:pPr>
    </w:p>
    <w:tbl>
      <w:tblPr>
        <w:tblW w:w="9929" w:type="dxa"/>
        <w:tblInd w:w="75" w:type="dxa"/>
        <w:shd w:val="clear" w:color="auto" w:fill="E6E6E6"/>
        <w:tblLayout w:type="fixed"/>
        <w:tblCellMar>
          <w:left w:w="79" w:type="dxa"/>
          <w:right w:w="79" w:type="dxa"/>
        </w:tblCellMar>
        <w:tblLook w:val="0000" w:firstRow="0" w:lastRow="0" w:firstColumn="0" w:lastColumn="0" w:noHBand="0" w:noVBand="0"/>
      </w:tblPr>
      <w:tblGrid>
        <w:gridCol w:w="9929"/>
      </w:tblGrid>
      <w:tr w:rsidR="00C36F7C" w:rsidTr="00BE71CA">
        <w:tc>
          <w:tcPr>
            <w:tcW w:w="9929" w:type="dxa"/>
            <w:tcBorders>
              <w:top w:val="single" w:sz="4" w:space="0" w:color="auto"/>
              <w:left w:val="single" w:sz="4" w:space="0" w:color="auto"/>
              <w:bottom w:val="single" w:sz="4" w:space="0" w:color="auto"/>
              <w:right w:val="single" w:sz="4" w:space="0" w:color="auto"/>
            </w:tcBorders>
            <w:shd w:val="clear" w:color="auto" w:fill="FFFFFF"/>
          </w:tcPr>
          <w:p w:rsidR="00C36F7C" w:rsidRPr="001E016C" w:rsidRDefault="00C36F7C" w:rsidP="00CF4728">
            <w:pPr>
              <w:rPr>
                <w:szCs w:val="22"/>
              </w:rPr>
            </w:pPr>
            <w:r w:rsidRPr="007F1BF3">
              <w:rPr>
                <w:b/>
                <w:szCs w:val="22"/>
              </w:rPr>
              <w:t>Einschränkungen des Geltungsbereichs der A</w:t>
            </w:r>
            <w:r w:rsidR="00CF4728">
              <w:rPr>
                <w:b/>
                <w:szCs w:val="22"/>
              </w:rPr>
              <w:t>nerkennung</w:t>
            </w:r>
            <w:r w:rsidRPr="007F1BF3">
              <w:rPr>
                <w:b/>
                <w:szCs w:val="22"/>
              </w:rPr>
              <w:t xml:space="preserve"> (Angabe der Prüf</w:t>
            </w:r>
            <w:r w:rsidR="00CF4728">
              <w:rPr>
                <w:b/>
                <w:szCs w:val="22"/>
              </w:rPr>
              <w:t>verfahren</w:t>
            </w:r>
            <w:r w:rsidRPr="007F1BF3">
              <w:rPr>
                <w:b/>
                <w:szCs w:val="22"/>
              </w:rPr>
              <w:t>):</w:t>
            </w:r>
            <w:r>
              <w:rPr>
                <w:szCs w:val="22"/>
              </w:rPr>
              <w:t xml:space="preserve"> </w:t>
            </w:r>
          </w:p>
        </w:tc>
      </w:tr>
    </w:tbl>
    <w:p w:rsidR="00C36F7C" w:rsidRDefault="00C36F7C" w:rsidP="00C36F7C">
      <w:pPr>
        <w:spacing w:after="40" w:line="200" w:lineRule="exact"/>
        <w:rPr>
          <w:rFonts w:cs="Arial"/>
          <w:bCs/>
          <w:szCs w:val="18"/>
        </w:rPr>
        <w:sectPr w:rsidR="00C36F7C" w:rsidSect="00EB70FA">
          <w:endnotePr>
            <w:numFmt w:val="decimal"/>
          </w:endnotePr>
          <w:type w:val="continuous"/>
          <w:pgSz w:w="11906" w:h="16838" w:code="9"/>
          <w:pgMar w:top="567" w:right="851" w:bottom="851" w:left="1134" w:header="720" w:footer="720" w:gutter="0"/>
          <w:cols w:space="720"/>
          <w:docGrid w:linePitch="299"/>
        </w:sectPr>
      </w:pPr>
    </w:p>
    <w:tbl>
      <w:tblPr>
        <w:tblW w:w="9929" w:type="dxa"/>
        <w:tblInd w:w="6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9"/>
      </w:tblGrid>
      <w:tr w:rsidR="00C36F7C" w:rsidRPr="000F7963" w:rsidTr="00BE71CA">
        <w:tc>
          <w:tcPr>
            <w:tcW w:w="9929" w:type="dxa"/>
            <w:shd w:val="clear" w:color="auto" w:fill="FFF2CC"/>
          </w:tcPr>
          <w:p w:rsidR="00C36F7C" w:rsidRPr="00763608" w:rsidRDefault="00C36F7C" w:rsidP="00BE71CA">
            <w:pPr>
              <w:pStyle w:val="Standard10"/>
            </w:pPr>
          </w:p>
        </w:tc>
      </w:tr>
    </w:tbl>
    <w:p w:rsidR="00C36F7C" w:rsidRDefault="00C36F7C" w:rsidP="00C36F7C">
      <w:pPr>
        <w:rPr>
          <w:szCs w:val="18"/>
        </w:rPr>
        <w:sectPr w:rsidR="00C36F7C" w:rsidSect="00EB70FA">
          <w:endnotePr>
            <w:numFmt w:val="decimal"/>
          </w:endnotePr>
          <w:type w:val="continuous"/>
          <w:pgSz w:w="11906" w:h="16838" w:code="9"/>
          <w:pgMar w:top="567" w:right="851" w:bottom="851" w:left="1134" w:header="720" w:footer="720" w:gutter="0"/>
          <w:cols w:space="720"/>
          <w:formProt w:val="0"/>
          <w:docGrid w:linePitch="299"/>
        </w:sectPr>
      </w:pPr>
    </w:p>
    <w:p w:rsidR="00C36F7C" w:rsidRPr="00A26668" w:rsidRDefault="00C36F7C" w:rsidP="00C36F7C">
      <w:pPr>
        <w:rPr>
          <w:sz w:val="18"/>
          <w:szCs w:val="18"/>
        </w:rPr>
      </w:pPr>
    </w:p>
    <w:tbl>
      <w:tblPr>
        <w:tblW w:w="99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9921"/>
      </w:tblGrid>
      <w:tr w:rsidR="00C36F7C" w:rsidRPr="004B6A18" w:rsidTr="00BE71CA">
        <w:tc>
          <w:tcPr>
            <w:tcW w:w="9921" w:type="dxa"/>
            <w:tcBorders>
              <w:top w:val="single" w:sz="4" w:space="0" w:color="auto"/>
            </w:tcBorders>
            <w:shd w:val="clear" w:color="auto" w:fill="D9D9D9"/>
            <w:vAlign w:val="center"/>
          </w:tcPr>
          <w:p w:rsidR="00C36F7C" w:rsidRPr="006D50EC" w:rsidRDefault="00C36F7C" w:rsidP="00BE71CA">
            <w:pPr>
              <w:rPr>
                <w:b/>
                <w:szCs w:val="22"/>
              </w:rPr>
            </w:pPr>
            <w:r w:rsidRPr="006D50EC">
              <w:rPr>
                <w:b/>
                <w:szCs w:val="22"/>
              </w:rPr>
              <w:t>Gesamtbewertung, Bemerkungen und Verbesserungspotentiale</w:t>
            </w:r>
          </w:p>
        </w:tc>
      </w:tr>
      <w:tr w:rsidR="00C36F7C" w:rsidTr="00BE71CA">
        <w:tc>
          <w:tcPr>
            <w:tcW w:w="9921" w:type="dxa"/>
            <w:vAlign w:val="center"/>
          </w:tcPr>
          <w:p w:rsidR="00C36F7C" w:rsidRPr="00E81881" w:rsidRDefault="00C36F7C" w:rsidP="00CF4728">
            <w:pPr>
              <w:rPr>
                <w:szCs w:val="18"/>
              </w:rPr>
            </w:pPr>
            <w:r w:rsidRPr="00660F55">
              <w:rPr>
                <w:sz w:val="18"/>
                <w:szCs w:val="18"/>
              </w:rPr>
              <w:t xml:space="preserve">Vorhandene Zertifizierungen, Notifizierungen, Genehmigungen und Zulassungen • Eignung der personellen, gerätetechnischen und räumlichen Ausstattung • Erfüllung zusätzlicher Anforderungen • Gesamteindruck unter Hervorhebung von Besonderheiten, Stärken und </w:t>
            </w:r>
            <w:r w:rsidR="00E01883">
              <w:rPr>
                <w:sz w:val="18"/>
                <w:szCs w:val="18"/>
              </w:rPr>
              <w:t xml:space="preserve">Schwächen des Laboratoriums </w:t>
            </w:r>
            <w:r w:rsidR="00E01883" w:rsidRPr="00660F55">
              <w:rPr>
                <w:sz w:val="18"/>
                <w:szCs w:val="18"/>
              </w:rPr>
              <w:t>•</w:t>
            </w:r>
            <w:r w:rsidR="00E01883">
              <w:rPr>
                <w:sz w:val="18"/>
                <w:szCs w:val="18"/>
              </w:rPr>
              <w:t xml:space="preserve"> </w:t>
            </w:r>
            <w:r w:rsidRPr="00660F55">
              <w:rPr>
                <w:sz w:val="18"/>
                <w:szCs w:val="18"/>
              </w:rPr>
              <w:t>Eignung bzw. Wirksamkeit des Managementsystems einschließlich Verbesserungspotentiale • Abschließende Bewertung, ggf. Schwerpunkte/Hinweise für die nachfolgende Begutachtung.</w:t>
            </w:r>
            <w:r>
              <w:rPr>
                <w:szCs w:val="18"/>
              </w:rPr>
              <w:t xml:space="preserve"> </w:t>
            </w:r>
          </w:p>
        </w:tc>
      </w:tr>
    </w:tbl>
    <w:p w:rsidR="00C36F7C" w:rsidRDefault="00C36F7C" w:rsidP="00C36F7C">
      <w:pPr>
        <w:spacing w:after="40" w:line="200" w:lineRule="exact"/>
        <w:rPr>
          <w:rFonts w:cs="Arial"/>
          <w:bCs/>
          <w:szCs w:val="18"/>
        </w:rPr>
        <w:sectPr w:rsidR="00C36F7C" w:rsidSect="00EB70FA">
          <w:endnotePr>
            <w:numFmt w:val="decimal"/>
          </w:endnotePr>
          <w:type w:val="continuous"/>
          <w:pgSz w:w="11906" w:h="16838" w:code="9"/>
          <w:pgMar w:top="567" w:right="851" w:bottom="851" w:left="1134" w:header="720" w:footer="720" w:gutter="0"/>
          <w:cols w:space="720"/>
          <w:docGrid w:linePitch="299"/>
        </w:sectPr>
      </w:pPr>
    </w:p>
    <w:tbl>
      <w:tblPr>
        <w:tblW w:w="9929" w:type="dxa"/>
        <w:tblInd w:w="6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9"/>
      </w:tblGrid>
      <w:tr w:rsidR="00C36F7C" w:rsidRPr="000F7963" w:rsidTr="00BE71CA">
        <w:tc>
          <w:tcPr>
            <w:tcW w:w="9929" w:type="dxa"/>
            <w:shd w:val="clear" w:color="auto" w:fill="FFF2CC"/>
          </w:tcPr>
          <w:p w:rsidR="00C36F7C" w:rsidRPr="00763608" w:rsidRDefault="00C36F7C" w:rsidP="00BE71CA">
            <w:pPr>
              <w:pStyle w:val="Standard10"/>
            </w:pPr>
          </w:p>
        </w:tc>
      </w:tr>
    </w:tbl>
    <w:p w:rsidR="00C36F7C" w:rsidRDefault="00C36F7C" w:rsidP="00C36F7C">
      <w:pPr>
        <w:rPr>
          <w:szCs w:val="18"/>
        </w:rPr>
        <w:sectPr w:rsidR="00C36F7C" w:rsidSect="00EB70FA">
          <w:endnotePr>
            <w:numFmt w:val="decimal"/>
          </w:endnotePr>
          <w:type w:val="continuous"/>
          <w:pgSz w:w="11906" w:h="16838" w:code="9"/>
          <w:pgMar w:top="567" w:right="851" w:bottom="851" w:left="1134" w:header="720" w:footer="720" w:gutter="0"/>
          <w:cols w:space="720"/>
          <w:formProt w:val="0"/>
          <w:docGrid w:linePitch="299"/>
        </w:sectPr>
      </w:pPr>
    </w:p>
    <w:p w:rsidR="00C36F7C" w:rsidRPr="00A26668" w:rsidRDefault="00C36F7C" w:rsidP="00C36F7C">
      <w:pPr>
        <w:rPr>
          <w:sz w:val="18"/>
          <w:szCs w:val="18"/>
        </w:rPr>
      </w:pPr>
    </w:p>
    <w:tbl>
      <w:tblPr>
        <w:tblW w:w="9927" w:type="dxa"/>
        <w:tblInd w:w="75" w:type="dxa"/>
        <w:tblBorders>
          <w:top w:val="single" w:sz="4" w:space="0" w:color="auto"/>
          <w:left w:val="single" w:sz="2" w:space="0" w:color="auto"/>
          <w:bottom w:val="single" w:sz="4" w:space="0" w:color="auto"/>
          <w:right w:val="single" w:sz="2" w:space="0" w:color="auto"/>
        </w:tblBorders>
        <w:tblLayout w:type="fixed"/>
        <w:tblCellMar>
          <w:left w:w="79" w:type="dxa"/>
          <w:right w:w="79" w:type="dxa"/>
        </w:tblCellMar>
        <w:tblLook w:val="0000" w:firstRow="0" w:lastRow="0" w:firstColumn="0" w:lastColumn="0" w:noHBand="0" w:noVBand="0"/>
      </w:tblPr>
      <w:tblGrid>
        <w:gridCol w:w="855"/>
        <w:gridCol w:w="2410"/>
        <w:gridCol w:w="992"/>
        <w:gridCol w:w="1276"/>
        <w:gridCol w:w="850"/>
        <w:gridCol w:w="3544"/>
      </w:tblGrid>
      <w:tr w:rsidR="00C36F7C" w:rsidRPr="00763608" w:rsidTr="00BE71CA">
        <w:tc>
          <w:tcPr>
            <w:tcW w:w="4257" w:type="dxa"/>
            <w:gridSpan w:val="3"/>
            <w:tcBorders>
              <w:top w:val="single" w:sz="4" w:space="0" w:color="auto"/>
              <w:left w:val="single" w:sz="2" w:space="0" w:color="auto"/>
              <w:bottom w:val="nil"/>
            </w:tcBorders>
            <w:shd w:val="clear" w:color="auto" w:fill="FFFFFF"/>
          </w:tcPr>
          <w:p w:rsidR="00C36F7C" w:rsidRPr="00763608" w:rsidRDefault="00C36F7C" w:rsidP="00CF4728">
            <w:pPr>
              <w:rPr>
                <w:b/>
              </w:rPr>
            </w:pPr>
            <w:r w:rsidRPr="00763608">
              <w:rPr>
                <w:b/>
              </w:rPr>
              <w:t>Empfehlung der A</w:t>
            </w:r>
            <w:r w:rsidR="00CF4728">
              <w:rPr>
                <w:b/>
              </w:rPr>
              <w:t>nerkennung</w:t>
            </w:r>
            <w:r w:rsidRPr="00763608">
              <w:rPr>
                <w:b/>
              </w:rPr>
              <w:t>:</w:t>
            </w:r>
            <w:r w:rsidRPr="00763608">
              <w:rPr>
                <w:rStyle w:val="Endnotenzeichen"/>
              </w:rPr>
              <w:endnoteReference w:id="6"/>
            </w:r>
            <w:r w:rsidRPr="00763608">
              <w:rPr>
                <w:vertAlign w:val="superscript"/>
              </w:rPr>
              <w:t>),</w:t>
            </w:r>
            <w:r w:rsidRPr="00763608">
              <w:t xml:space="preserve"> </w:t>
            </w:r>
            <w:r w:rsidRPr="00763608">
              <w:rPr>
                <w:rStyle w:val="Endnotenzeichen"/>
              </w:rPr>
              <w:endnoteReference w:id="7"/>
            </w:r>
            <w:r w:rsidRPr="00763608">
              <w:rPr>
                <w:vertAlign w:val="superscript"/>
              </w:rPr>
              <w:t>)</w:t>
            </w:r>
          </w:p>
        </w:tc>
        <w:tc>
          <w:tcPr>
            <w:tcW w:w="1276" w:type="dxa"/>
            <w:tcBorders>
              <w:top w:val="single" w:sz="4" w:space="0" w:color="auto"/>
              <w:bottom w:val="nil"/>
            </w:tcBorders>
            <w:shd w:val="clear" w:color="auto" w:fill="FFF2CC"/>
            <w:vAlign w:val="center"/>
          </w:tcPr>
          <w:p w:rsidR="00C36F7C" w:rsidRPr="00763608" w:rsidRDefault="00D04EDE" w:rsidP="00BE71CA">
            <w:pPr>
              <w:keepLines/>
              <w:tabs>
                <w:tab w:val="left" w:pos="630"/>
                <w:tab w:val="left" w:pos="913"/>
              </w:tabs>
              <w:jc w:val="both"/>
              <w:rPr>
                <w:b/>
              </w:rPr>
            </w:pPr>
            <w:sdt>
              <w:sdtPr>
                <w:id w:val="-746658787"/>
                <w14:checkbox>
                  <w14:checked w14:val="0"/>
                  <w14:checkedState w14:val="2612" w14:font="MS Gothic"/>
                  <w14:uncheckedState w14:val="2610" w14:font="MS Gothic"/>
                </w14:checkbox>
              </w:sdtPr>
              <w:sdtContent>
                <w:r>
                  <w:rPr>
                    <w:rFonts w:ascii="MS Gothic" w:eastAsia="MS Gothic" w:hAnsi="MS Gothic" w:hint="eastAsia"/>
                  </w:rPr>
                  <w:t>☐</w:t>
                </w:r>
              </w:sdtContent>
            </w:sdt>
            <w:r w:rsidR="00C36F7C" w:rsidRPr="00763608">
              <w:t xml:space="preserve"> </w:t>
            </w:r>
            <w:r w:rsidR="00C36F7C" w:rsidRPr="00763608">
              <w:rPr>
                <w:b/>
                <w:bCs/>
              </w:rPr>
              <w:t>Ja</w:t>
            </w:r>
            <w:r w:rsidR="00C36F7C" w:rsidRPr="00763608">
              <w:t xml:space="preserve"> </w:t>
            </w:r>
          </w:p>
        </w:tc>
        <w:tc>
          <w:tcPr>
            <w:tcW w:w="4394" w:type="dxa"/>
            <w:gridSpan w:val="2"/>
            <w:tcBorders>
              <w:top w:val="single" w:sz="4" w:space="0" w:color="auto"/>
              <w:bottom w:val="nil"/>
            </w:tcBorders>
            <w:shd w:val="clear" w:color="auto" w:fill="FFF2CC"/>
            <w:vAlign w:val="center"/>
          </w:tcPr>
          <w:p w:rsidR="00C36F7C" w:rsidRPr="00763608" w:rsidRDefault="00D04EDE" w:rsidP="00BE71CA">
            <w:pPr>
              <w:keepLines/>
              <w:tabs>
                <w:tab w:val="left" w:pos="630"/>
                <w:tab w:val="left" w:pos="913"/>
              </w:tabs>
              <w:rPr>
                <w:b/>
              </w:rPr>
            </w:pPr>
            <w:sdt>
              <w:sdtPr>
                <w:id w:val="1101371590"/>
                <w14:checkbox>
                  <w14:checked w14:val="0"/>
                  <w14:checkedState w14:val="2612" w14:font="MS Gothic"/>
                  <w14:uncheckedState w14:val="2610" w14:font="MS Gothic"/>
                </w14:checkbox>
              </w:sdtPr>
              <w:sdtContent>
                <w:r>
                  <w:rPr>
                    <w:rFonts w:ascii="MS Gothic" w:eastAsia="MS Gothic" w:hAnsi="MS Gothic" w:hint="eastAsia"/>
                  </w:rPr>
                  <w:t>☐</w:t>
                </w:r>
              </w:sdtContent>
            </w:sdt>
            <w:r w:rsidR="00C36F7C" w:rsidRPr="00763608">
              <w:t xml:space="preserve"> </w:t>
            </w:r>
            <w:r w:rsidR="00C36F7C" w:rsidRPr="00763608">
              <w:rPr>
                <w:b/>
                <w:bCs/>
              </w:rPr>
              <w:t xml:space="preserve">Nein </w:t>
            </w:r>
          </w:p>
        </w:tc>
      </w:tr>
      <w:tr w:rsidR="00C36F7C" w:rsidRPr="00763608" w:rsidTr="00BE71CA">
        <w:tblPrEx>
          <w:tblCellMar>
            <w:left w:w="70" w:type="dxa"/>
            <w:right w:w="70" w:type="dxa"/>
          </w:tblCellMar>
        </w:tblPrEx>
        <w:tc>
          <w:tcPr>
            <w:tcW w:w="855" w:type="dxa"/>
            <w:tcBorders>
              <w:top w:val="nil"/>
              <w:left w:val="single" w:sz="2" w:space="0" w:color="auto"/>
              <w:bottom w:val="single" w:sz="4" w:space="0" w:color="auto"/>
            </w:tcBorders>
            <w:shd w:val="clear" w:color="auto" w:fill="FFFFFF"/>
            <w:vAlign w:val="bottom"/>
          </w:tcPr>
          <w:p w:rsidR="00C36F7C" w:rsidRPr="00763608" w:rsidRDefault="00C36F7C" w:rsidP="00BE71CA">
            <w:pPr>
              <w:rPr>
                <w:bCs/>
              </w:rPr>
            </w:pPr>
            <w:r w:rsidRPr="00763608">
              <w:rPr>
                <w:bCs/>
              </w:rPr>
              <w:t>Ort:</w:t>
            </w:r>
          </w:p>
        </w:tc>
        <w:tc>
          <w:tcPr>
            <w:tcW w:w="2410" w:type="dxa"/>
            <w:tcBorders>
              <w:top w:val="nil"/>
              <w:bottom w:val="single" w:sz="4" w:space="0" w:color="auto"/>
              <w:right w:val="nil"/>
            </w:tcBorders>
            <w:shd w:val="clear" w:color="auto" w:fill="FFF2CC"/>
            <w:vAlign w:val="bottom"/>
          </w:tcPr>
          <w:p w:rsidR="00C36F7C" w:rsidRPr="00763608" w:rsidRDefault="00C36F7C" w:rsidP="00BE71CA">
            <w:pPr>
              <w:rPr>
                <w:bCs/>
              </w:rPr>
            </w:pPr>
            <w:r w:rsidRPr="00763608">
              <w:fldChar w:fldCharType="begin">
                <w:ffData>
                  <w:name w:val=""/>
                  <w:enabled/>
                  <w:calcOnExit w:val="0"/>
                  <w:textInput/>
                </w:ffData>
              </w:fldChar>
            </w:r>
            <w:r w:rsidRPr="00763608">
              <w:instrText xml:space="preserve"> FORMTEXT </w:instrText>
            </w:r>
            <w:r w:rsidRPr="00763608">
              <w:fldChar w:fldCharType="separate"/>
            </w:r>
            <w:r w:rsidRPr="00763608">
              <w:rPr>
                <w:noProof/>
              </w:rPr>
              <w:t> </w:t>
            </w:r>
            <w:r w:rsidRPr="00763608">
              <w:rPr>
                <w:noProof/>
              </w:rPr>
              <w:t> </w:t>
            </w:r>
            <w:r w:rsidRPr="00763608">
              <w:rPr>
                <w:noProof/>
              </w:rPr>
              <w:t> </w:t>
            </w:r>
            <w:r w:rsidRPr="00763608">
              <w:rPr>
                <w:noProof/>
              </w:rPr>
              <w:t> </w:t>
            </w:r>
            <w:r w:rsidRPr="00763608">
              <w:rPr>
                <w:noProof/>
              </w:rPr>
              <w:t> </w:t>
            </w:r>
            <w:r w:rsidRPr="00763608">
              <w:fldChar w:fldCharType="end"/>
            </w:r>
          </w:p>
        </w:tc>
        <w:tc>
          <w:tcPr>
            <w:tcW w:w="992" w:type="dxa"/>
            <w:tcBorders>
              <w:top w:val="nil"/>
              <w:left w:val="nil"/>
              <w:bottom w:val="single" w:sz="4" w:space="0" w:color="auto"/>
            </w:tcBorders>
            <w:shd w:val="clear" w:color="auto" w:fill="FFFFFF"/>
            <w:vAlign w:val="bottom"/>
          </w:tcPr>
          <w:p w:rsidR="00C36F7C" w:rsidRPr="00763608" w:rsidRDefault="00C36F7C" w:rsidP="00BE71CA">
            <w:pPr>
              <w:rPr>
                <w:bCs/>
              </w:rPr>
            </w:pPr>
            <w:r w:rsidRPr="00763608">
              <w:rPr>
                <w:bCs/>
              </w:rPr>
              <w:t>Datum:</w:t>
            </w:r>
          </w:p>
        </w:tc>
        <w:tc>
          <w:tcPr>
            <w:tcW w:w="1276" w:type="dxa"/>
            <w:tcBorders>
              <w:top w:val="nil"/>
              <w:bottom w:val="single" w:sz="4" w:space="0" w:color="auto"/>
            </w:tcBorders>
            <w:shd w:val="clear" w:color="auto" w:fill="FFF2CC"/>
            <w:vAlign w:val="bottom"/>
          </w:tcPr>
          <w:p w:rsidR="00C36F7C" w:rsidRPr="00763608" w:rsidRDefault="00E732ED" w:rsidP="00BE71CA">
            <w:pPr>
              <w:rPr>
                <w:bCs/>
              </w:rPr>
            </w:pPr>
            <w:r>
              <w:fldChar w:fldCharType="begin">
                <w:ffData>
                  <w:name w:val="Ausgabedatum"/>
                  <w:enabled/>
                  <w:calcOnExit w:val="0"/>
                  <w:textInput/>
                </w:ffData>
              </w:fldChar>
            </w:r>
            <w:bookmarkStart w:id="35" w:name="Ausgabedat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850" w:type="dxa"/>
            <w:tcBorders>
              <w:top w:val="nil"/>
              <w:bottom w:val="single" w:sz="4" w:space="0" w:color="auto"/>
            </w:tcBorders>
            <w:shd w:val="clear" w:color="auto" w:fill="FFF2CC"/>
            <w:vAlign w:val="bottom"/>
          </w:tcPr>
          <w:p w:rsidR="00C36F7C" w:rsidRPr="00763608" w:rsidRDefault="00C36F7C" w:rsidP="00BE71CA">
            <w:pPr>
              <w:rPr>
                <w:bCs/>
              </w:rPr>
            </w:pPr>
            <w:r w:rsidRPr="00763608">
              <w:rPr>
                <w:bCs/>
              </w:rPr>
              <w:t>gez.</w:t>
            </w:r>
          </w:p>
        </w:tc>
        <w:tc>
          <w:tcPr>
            <w:tcW w:w="3544" w:type="dxa"/>
            <w:tcBorders>
              <w:top w:val="nil"/>
              <w:bottom w:val="single" w:sz="4" w:space="0" w:color="auto"/>
            </w:tcBorders>
            <w:shd w:val="clear" w:color="auto" w:fill="FFF2CC"/>
            <w:vAlign w:val="bottom"/>
          </w:tcPr>
          <w:p w:rsidR="00C36F7C" w:rsidRPr="00763608" w:rsidRDefault="00E732ED" w:rsidP="00BE71CA">
            <w:pPr>
              <w:rPr>
                <w:bCs/>
              </w:rPr>
            </w:pPr>
            <w:r>
              <w:fldChar w:fldCharType="begin">
                <w:ffData>
                  <w:name w:val="gezeichnet"/>
                  <w:enabled/>
                  <w:calcOnExit w:val="0"/>
                  <w:textInput/>
                </w:ffData>
              </w:fldChar>
            </w:r>
            <w:bookmarkStart w:id="36" w:name="gezeichn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4306E4">
              <w:t xml:space="preserve"> </w:t>
            </w:r>
            <w:r w:rsidR="00C36F7C" w:rsidRPr="00763608">
              <w:rPr>
                <w:rStyle w:val="Endnotenzeichen"/>
                <w:bCs/>
              </w:rPr>
              <w:endnoteReference w:id="8"/>
            </w:r>
          </w:p>
        </w:tc>
      </w:tr>
    </w:tbl>
    <w:p w:rsidR="0017771E" w:rsidRPr="00A26668" w:rsidRDefault="0017771E" w:rsidP="00A26668">
      <w:pPr>
        <w:spacing w:before="0" w:after="0"/>
        <w:rPr>
          <w:sz w:val="18"/>
          <w:szCs w:val="18"/>
        </w:rPr>
      </w:pPr>
    </w:p>
    <w:p w:rsidR="00C36F7C" w:rsidRDefault="00C36F7C" w:rsidP="0097106B">
      <w:pPr>
        <w:spacing w:before="0" w:after="120"/>
        <w:ind w:left="1134" w:right="391" w:hanging="1134"/>
      </w:pPr>
      <w:r w:rsidRPr="00AC092F">
        <w:rPr>
          <w:u w:val="single"/>
        </w:rPr>
        <w:t>Hinweis:</w:t>
      </w:r>
      <w:r w:rsidRPr="00AC092F">
        <w:t xml:space="preserve"> </w:t>
      </w:r>
      <w:r>
        <w:tab/>
      </w:r>
      <w:r w:rsidRPr="00AC092F">
        <w:t xml:space="preserve">Mit </w:t>
      </w:r>
      <w:r>
        <w:t>diesem Bericht bestätigt der Begutachter</w:t>
      </w:r>
      <w:r w:rsidRPr="00AC092F">
        <w:t xml:space="preserve"> </w:t>
      </w:r>
      <w:r w:rsidRPr="00AC092F">
        <w:rPr>
          <w:u w:val="single"/>
        </w:rPr>
        <w:t>nicht</w:t>
      </w:r>
      <w:r w:rsidRPr="00AC092F">
        <w:t xml:space="preserve"> die vollständige Richtigkeit </w:t>
      </w:r>
      <w:r>
        <w:br/>
      </w:r>
      <w:r w:rsidRPr="00AC092F">
        <w:t>der angegebenen Referenzdokumente der Konformitätsbewertungsst</w:t>
      </w:r>
      <w:r>
        <w:t>elle</w:t>
      </w:r>
      <w:r w:rsidRPr="00AC092F">
        <w:t>.</w:t>
      </w:r>
    </w:p>
    <w:p w:rsidR="0097106B" w:rsidRPr="0097106B" w:rsidRDefault="0097106B" w:rsidP="0097106B">
      <w:pPr>
        <w:ind w:left="1134" w:right="391"/>
        <w:rPr>
          <w:sz w:val="18"/>
        </w:rPr>
      </w:pPr>
      <w:r w:rsidRPr="0097106B">
        <w:rPr>
          <w:sz w:val="18"/>
        </w:rPr>
        <w:t>Falls es sich bei der vorliegenden Begutachtung um eine Überwachungsbegutachtung handelt, wurden zwar alle im Inhaltsverzeichnis aufgeführten Unter-Kapitel der Norm systematisch begutachtet, jedoch nicht alle Unterpunkte dieser Unter-Kapitel. Es gab aber im Verlauf der Begutachtung keine Hinweise auf Nichtkonformitäten zu diesen Unterpunkten.</w:t>
      </w:r>
    </w:p>
    <w:sectPr w:rsidR="0097106B" w:rsidRPr="0097106B" w:rsidSect="00EB70FA">
      <w:endnotePr>
        <w:numFmt w:val="decimal"/>
      </w:endnotePr>
      <w:type w:val="continuous"/>
      <w:pgSz w:w="11906" w:h="16838" w:code="9"/>
      <w:pgMar w:top="567" w:right="851"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19" w:rsidRDefault="00BB6A19">
      <w:r>
        <w:separator/>
      </w:r>
    </w:p>
  </w:endnote>
  <w:endnote w:type="continuationSeparator" w:id="0">
    <w:p w:rsidR="00BB6A19" w:rsidRDefault="00BB6A19">
      <w:r>
        <w:continuationSeparator/>
      </w:r>
    </w:p>
  </w:endnote>
  <w:endnote w:id="1">
    <w:p w:rsidR="00BB6A19" w:rsidRPr="00521D40" w:rsidRDefault="00BB6A19" w:rsidP="00A26668">
      <w:pPr>
        <w:pStyle w:val="Endnotentext"/>
        <w:spacing w:before="20" w:after="0"/>
        <w:ind w:left="284" w:hanging="284"/>
        <w:rPr>
          <w:sz w:val="18"/>
          <w:szCs w:val="18"/>
        </w:rPr>
      </w:pPr>
      <w:r w:rsidRPr="00521D40">
        <w:rPr>
          <w:rStyle w:val="Endnotenzeichen"/>
          <w:sz w:val="18"/>
          <w:szCs w:val="18"/>
        </w:rPr>
        <w:endnoteRef/>
      </w:r>
      <w:r w:rsidRPr="00521D40">
        <w:rPr>
          <w:sz w:val="18"/>
          <w:szCs w:val="18"/>
        </w:rPr>
        <w:t xml:space="preserve"> </w:t>
      </w:r>
      <w:r w:rsidRPr="00521D40">
        <w:rPr>
          <w:sz w:val="18"/>
          <w:szCs w:val="18"/>
        </w:rPr>
        <w:tab/>
        <w:t xml:space="preserve">Status im Begutachterteam: LB=Leitender Begutachter; SB=Systembegutachter; </w:t>
      </w:r>
      <w:r w:rsidRPr="00521D40">
        <w:rPr>
          <w:sz w:val="18"/>
          <w:szCs w:val="18"/>
          <w:lang w:val="de-DE"/>
        </w:rPr>
        <w:t>F</w:t>
      </w:r>
      <w:r w:rsidRPr="00521D40">
        <w:rPr>
          <w:sz w:val="18"/>
          <w:szCs w:val="18"/>
        </w:rPr>
        <w:t>B=</w:t>
      </w:r>
      <w:r w:rsidRPr="00521D40">
        <w:rPr>
          <w:sz w:val="18"/>
          <w:szCs w:val="18"/>
          <w:lang w:val="de-DE"/>
        </w:rPr>
        <w:t>Fachb</w:t>
      </w:r>
      <w:r w:rsidRPr="00521D40">
        <w:rPr>
          <w:sz w:val="18"/>
          <w:szCs w:val="18"/>
        </w:rPr>
        <w:t>egutachter; FE=Fachexperte; H=Hospitant</w:t>
      </w:r>
    </w:p>
  </w:endnote>
  <w:endnote w:id="2">
    <w:p w:rsidR="00BB6A19" w:rsidRPr="00521D40" w:rsidRDefault="00BB6A19" w:rsidP="00A26668">
      <w:pPr>
        <w:pStyle w:val="Textkrper"/>
        <w:spacing w:before="20" w:after="0"/>
        <w:ind w:left="284" w:hanging="284"/>
        <w:rPr>
          <w:rFonts w:cs="Times New Roman"/>
          <w:sz w:val="18"/>
          <w:szCs w:val="18"/>
        </w:rPr>
      </w:pPr>
      <w:r w:rsidRPr="00521D40">
        <w:rPr>
          <w:rStyle w:val="Endnotenzeichen"/>
          <w:sz w:val="18"/>
          <w:szCs w:val="18"/>
        </w:rPr>
        <w:endnoteRef/>
      </w:r>
      <w:r w:rsidRPr="00521D40">
        <w:rPr>
          <w:sz w:val="18"/>
          <w:szCs w:val="18"/>
        </w:rPr>
        <w:t xml:space="preserve"> </w:t>
      </w:r>
      <w:r w:rsidRPr="00521D40">
        <w:rPr>
          <w:sz w:val="18"/>
          <w:szCs w:val="18"/>
        </w:rPr>
        <w:tab/>
      </w:r>
      <w:r w:rsidRPr="00521D40">
        <w:rPr>
          <w:rFonts w:cs="Times New Roman"/>
          <w:sz w:val="18"/>
          <w:szCs w:val="18"/>
        </w:rPr>
        <w:t xml:space="preserve">Bewertungsstufen der Erfüllung der Anforderungen eines Normpunktes vor Ort bzw. der Vorabprüfung der Dokumente und </w:t>
      </w:r>
      <w:r w:rsidRPr="00521D40">
        <w:rPr>
          <w:rFonts w:cs="Times New Roman"/>
          <w:sz w:val="18"/>
          <w:szCs w:val="18"/>
        </w:rPr>
        <w:br/>
        <w:t>Aufzeichnungen, die durch den Begutachter einzutragen sind:</w:t>
      </w:r>
    </w:p>
    <w:p w:rsidR="00BB6A19" w:rsidRPr="00521D40" w:rsidRDefault="00BB6A19" w:rsidP="00A26668">
      <w:pPr>
        <w:tabs>
          <w:tab w:val="left" w:pos="1701"/>
        </w:tabs>
        <w:spacing w:before="20" w:after="0"/>
        <w:ind w:left="567" w:hanging="284"/>
        <w:rPr>
          <w:sz w:val="18"/>
          <w:szCs w:val="18"/>
        </w:rPr>
      </w:pPr>
      <w:r w:rsidRPr="00521D40">
        <w:rPr>
          <w:sz w:val="18"/>
          <w:szCs w:val="18"/>
        </w:rPr>
        <w:t>1</w:t>
      </w:r>
      <w:r w:rsidRPr="00521D40">
        <w:rPr>
          <w:sz w:val="18"/>
          <w:szCs w:val="18"/>
        </w:rPr>
        <w:tab/>
      </w:r>
      <w:r w:rsidRPr="00521D40">
        <w:rPr>
          <w:b/>
          <w:sz w:val="18"/>
          <w:szCs w:val="18"/>
        </w:rPr>
        <w:t>K</w:t>
      </w:r>
      <w:r w:rsidRPr="00521D40">
        <w:rPr>
          <w:b/>
          <w:bCs/>
          <w:sz w:val="18"/>
          <w:szCs w:val="18"/>
        </w:rPr>
        <w:t>eine</w:t>
      </w:r>
      <w:r w:rsidRPr="00521D40">
        <w:rPr>
          <w:sz w:val="18"/>
          <w:szCs w:val="18"/>
        </w:rPr>
        <w:t xml:space="preserve"> Abweichung</w:t>
      </w:r>
    </w:p>
    <w:p w:rsidR="00BB6A19" w:rsidRPr="00521D40" w:rsidRDefault="00BB6A19" w:rsidP="00A26668">
      <w:pPr>
        <w:tabs>
          <w:tab w:val="left" w:pos="1701"/>
        </w:tabs>
        <w:spacing w:before="20" w:after="0"/>
        <w:ind w:left="567" w:hanging="284"/>
        <w:rPr>
          <w:sz w:val="18"/>
          <w:szCs w:val="18"/>
        </w:rPr>
      </w:pPr>
      <w:r w:rsidRPr="00521D40">
        <w:rPr>
          <w:sz w:val="18"/>
          <w:szCs w:val="18"/>
        </w:rPr>
        <w:t>2</w:t>
      </w:r>
      <w:r w:rsidRPr="00521D40">
        <w:rPr>
          <w:sz w:val="18"/>
          <w:szCs w:val="18"/>
        </w:rPr>
        <w:tab/>
      </w:r>
      <w:r w:rsidRPr="00521D40">
        <w:rPr>
          <w:b/>
          <w:sz w:val="18"/>
          <w:szCs w:val="18"/>
        </w:rPr>
        <w:t>Nicht kritische</w:t>
      </w:r>
      <w:r w:rsidRPr="00521D40">
        <w:rPr>
          <w:sz w:val="18"/>
          <w:szCs w:val="18"/>
        </w:rPr>
        <w:t xml:space="preserve"> </w:t>
      </w:r>
      <w:r w:rsidRPr="00521D40">
        <w:rPr>
          <w:bCs/>
          <w:sz w:val="18"/>
          <w:szCs w:val="18"/>
        </w:rPr>
        <w:t>Abweichung</w:t>
      </w:r>
    </w:p>
    <w:p w:rsidR="00BB6A19" w:rsidRPr="00521D40" w:rsidRDefault="00BB6A19" w:rsidP="00A26668">
      <w:pPr>
        <w:pStyle w:val="Endnotentext"/>
        <w:spacing w:before="20" w:after="0"/>
        <w:ind w:left="567" w:hanging="284"/>
        <w:rPr>
          <w:sz w:val="18"/>
          <w:szCs w:val="18"/>
        </w:rPr>
      </w:pPr>
      <w:r w:rsidRPr="00521D40">
        <w:rPr>
          <w:sz w:val="18"/>
          <w:szCs w:val="18"/>
        </w:rPr>
        <w:t>3</w:t>
      </w:r>
      <w:r w:rsidRPr="00521D40">
        <w:rPr>
          <w:sz w:val="18"/>
          <w:szCs w:val="18"/>
        </w:rPr>
        <w:tab/>
      </w:r>
      <w:r w:rsidRPr="00521D40">
        <w:rPr>
          <w:b/>
          <w:sz w:val="18"/>
          <w:szCs w:val="18"/>
        </w:rPr>
        <w:t>K</w:t>
      </w:r>
      <w:r w:rsidRPr="00521D40">
        <w:rPr>
          <w:b/>
          <w:bCs/>
          <w:sz w:val="18"/>
          <w:szCs w:val="18"/>
        </w:rPr>
        <w:t xml:space="preserve">ritische </w:t>
      </w:r>
      <w:r w:rsidRPr="00521D40">
        <w:rPr>
          <w:bCs/>
          <w:sz w:val="18"/>
          <w:szCs w:val="18"/>
        </w:rPr>
        <w:t>Abweichung</w:t>
      </w:r>
      <w:r w:rsidRPr="00521D40">
        <w:rPr>
          <w:sz w:val="18"/>
          <w:szCs w:val="18"/>
        </w:rPr>
        <w:t xml:space="preserve"> </w:t>
      </w:r>
    </w:p>
  </w:endnote>
  <w:endnote w:id="3">
    <w:p w:rsidR="00BB6A19" w:rsidRPr="00521D40" w:rsidRDefault="00BB6A19" w:rsidP="00BB6A19">
      <w:pPr>
        <w:pStyle w:val="Endnotentext"/>
        <w:spacing w:before="20" w:after="0"/>
        <w:ind w:left="284" w:hanging="284"/>
        <w:rPr>
          <w:sz w:val="18"/>
          <w:szCs w:val="18"/>
        </w:rPr>
      </w:pPr>
      <w:r w:rsidRPr="00521D40">
        <w:rPr>
          <w:rStyle w:val="Endnotenzeichen"/>
          <w:sz w:val="18"/>
          <w:szCs w:val="18"/>
        </w:rPr>
        <w:endnoteRef/>
      </w:r>
      <w:r w:rsidRPr="00521D40">
        <w:rPr>
          <w:sz w:val="18"/>
          <w:szCs w:val="18"/>
        </w:rPr>
        <w:t xml:space="preserve"> </w:t>
      </w:r>
      <w:r w:rsidRPr="00521D40">
        <w:rPr>
          <w:sz w:val="18"/>
          <w:szCs w:val="18"/>
        </w:rPr>
        <w:tab/>
      </w:r>
      <w:r w:rsidRPr="00521D40">
        <w:rPr>
          <w:sz w:val="18"/>
          <w:szCs w:val="18"/>
        </w:rPr>
        <w:t xml:space="preserve">Nur wenn die Vorabprüfung der Dokumente </w:t>
      </w:r>
      <w:r w:rsidRPr="00521D40">
        <w:rPr>
          <w:sz w:val="18"/>
          <w:szCs w:val="18"/>
          <w:lang w:val="de-DE"/>
        </w:rPr>
        <w:t xml:space="preserve">und Aufzeichnungen </w:t>
      </w:r>
      <w:r w:rsidRPr="00521D40">
        <w:rPr>
          <w:sz w:val="18"/>
          <w:szCs w:val="18"/>
        </w:rPr>
        <w:t xml:space="preserve">ergibt, dass eine Vorort-Begutachtung nicht durchgeführt </w:t>
      </w:r>
      <w:r w:rsidRPr="00521D40">
        <w:rPr>
          <w:sz w:val="18"/>
          <w:szCs w:val="18"/>
        </w:rPr>
        <w:br/>
        <w:t xml:space="preserve">werden kann, erstellt der Begutachter einen separaten Teilbegutachtungsbericht/Checkliste zur Dokumentenprüfung </w:t>
      </w:r>
      <w:r w:rsidRPr="00521D40">
        <w:rPr>
          <w:sz w:val="18"/>
          <w:szCs w:val="18"/>
        </w:rPr>
        <w:br/>
        <w:t>entsprechend dieser Vorlage.</w:t>
      </w:r>
    </w:p>
  </w:endnote>
  <w:endnote w:id="4">
    <w:p w:rsidR="00BB6A19" w:rsidRPr="00521D40" w:rsidRDefault="00BB6A19" w:rsidP="00A26668">
      <w:pPr>
        <w:pStyle w:val="Kommentartext"/>
        <w:spacing w:before="20" w:after="0"/>
        <w:ind w:left="284" w:hanging="284"/>
        <w:rPr>
          <w:rFonts w:ascii="Calibri" w:hAnsi="Calibri"/>
          <w:sz w:val="18"/>
          <w:szCs w:val="18"/>
        </w:rPr>
      </w:pPr>
      <w:r w:rsidRPr="00521D40">
        <w:rPr>
          <w:rStyle w:val="Endnotenzeichen"/>
          <w:rFonts w:ascii="Calibri" w:hAnsi="Calibri"/>
          <w:sz w:val="18"/>
          <w:szCs w:val="18"/>
        </w:rPr>
        <w:endnoteRef/>
      </w:r>
      <w:r w:rsidRPr="00521D40">
        <w:rPr>
          <w:rFonts w:ascii="Calibri" w:hAnsi="Calibri"/>
          <w:sz w:val="18"/>
          <w:szCs w:val="18"/>
        </w:rPr>
        <w:t xml:space="preserve"> </w:t>
      </w:r>
      <w:r w:rsidRPr="00521D40">
        <w:rPr>
          <w:rFonts w:ascii="Calibri" w:hAnsi="Calibri"/>
          <w:sz w:val="18"/>
          <w:szCs w:val="18"/>
        </w:rPr>
        <w:tab/>
        <w:t>Alternativ zur Eintragung der ON/ED hier, kann weiterhin das Formblatt 75 FB 005 ausgefüllt werden.</w:t>
      </w:r>
    </w:p>
  </w:endnote>
  <w:endnote w:id="5">
    <w:p w:rsidR="00BB6A19" w:rsidRPr="00521D40" w:rsidRDefault="00BB6A19" w:rsidP="00A26668">
      <w:pPr>
        <w:pStyle w:val="Kommentartext"/>
        <w:spacing w:before="20" w:after="0"/>
        <w:ind w:left="284" w:hanging="284"/>
        <w:rPr>
          <w:rFonts w:ascii="Calibri" w:hAnsi="Calibri"/>
          <w:sz w:val="18"/>
          <w:szCs w:val="18"/>
        </w:rPr>
      </w:pPr>
      <w:r w:rsidRPr="00521D40">
        <w:rPr>
          <w:rStyle w:val="Endnotenzeichen"/>
          <w:rFonts w:ascii="Calibri" w:hAnsi="Calibri"/>
          <w:sz w:val="18"/>
          <w:szCs w:val="18"/>
        </w:rPr>
        <w:endnoteRef/>
      </w:r>
      <w:r w:rsidRPr="00521D40">
        <w:rPr>
          <w:rFonts w:ascii="Calibri" w:hAnsi="Calibri"/>
          <w:sz w:val="18"/>
          <w:szCs w:val="18"/>
        </w:rPr>
        <w:t xml:space="preserve"> </w:t>
      </w:r>
      <w:r w:rsidRPr="00521D40">
        <w:rPr>
          <w:rFonts w:ascii="Calibri" w:hAnsi="Calibri"/>
          <w:sz w:val="18"/>
          <w:szCs w:val="18"/>
        </w:rPr>
        <w:tab/>
        <w:t>„Objektive Nachweise“ sind durch Ankreuzen mit „x“ von „Eingesehenen Dokumenten“ zu unterscheiden.</w:t>
      </w:r>
    </w:p>
  </w:endnote>
  <w:endnote w:id="6">
    <w:p w:rsidR="00BB6A19" w:rsidRPr="00521D40" w:rsidRDefault="00BB6A19" w:rsidP="00A26668">
      <w:pPr>
        <w:pStyle w:val="Endnotentext"/>
        <w:spacing w:before="20" w:after="0"/>
        <w:ind w:left="284" w:hanging="284"/>
        <w:rPr>
          <w:sz w:val="18"/>
          <w:szCs w:val="18"/>
        </w:rPr>
      </w:pPr>
      <w:r w:rsidRPr="00521D40">
        <w:rPr>
          <w:rStyle w:val="Endnotenzeichen"/>
          <w:sz w:val="18"/>
          <w:szCs w:val="18"/>
        </w:rPr>
        <w:endnoteRef/>
      </w:r>
      <w:r w:rsidRPr="00521D40">
        <w:rPr>
          <w:sz w:val="18"/>
          <w:szCs w:val="18"/>
        </w:rPr>
        <w:t xml:space="preserve"> </w:t>
      </w:r>
      <w:r w:rsidRPr="00521D40">
        <w:rPr>
          <w:sz w:val="18"/>
          <w:szCs w:val="18"/>
        </w:rPr>
        <w:tab/>
      </w:r>
      <w:r w:rsidRPr="00521D40">
        <w:rPr>
          <w:sz w:val="18"/>
          <w:szCs w:val="18"/>
        </w:rPr>
        <w:t xml:space="preserve">Das vorläufige Ergebnis der Begutachtung wurde dem Antragsteller im Abschlussgespräch mitgeteilt und </w:t>
      </w:r>
      <w:r w:rsidRPr="00521D40">
        <w:rPr>
          <w:sz w:val="18"/>
          <w:szCs w:val="18"/>
        </w:rPr>
        <w:br/>
        <w:t>ggf. vorhandene Abweichungsberichte übergeben.</w:t>
      </w:r>
    </w:p>
  </w:endnote>
  <w:endnote w:id="7">
    <w:p w:rsidR="00BB6A19" w:rsidRPr="00521D40" w:rsidRDefault="00BB6A19" w:rsidP="00A26668">
      <w:pPr>
        <w:pStyle w:val="Endnotentext"/>
        <w:spacing w:before="20" w:after="0"/>
        <w:ind w:left="284" w:hanging="284"/>
        <w:rPr>
          <w:sz w:val="18"/>
          <w:szCs w:val="18"/>
        </w:rPr>
      </w:pPr>
      <w:r w:rsidRPr="00521D40">
        <w:rPr>
          <w:rStyle w:val="Endnotenzeichen"/>
          <w:sz w:val="18"/>
          <w:szCs w:val="18"/>
        </w:rPr>
        <w:endnoteRef/>
      </w:r>
      <w:r w:rsidRPr="00521D40">
        <w:rPr>
          <w:sz w:val="18"/>
          <w:szCs w:val="18"/>
        </w:rPr>
        <w:t xml:space="preserve"> </w:t>
      </w:r>
      <w:r w:rsidRPr="00521D40">
        <w:rPr>
          <w:sz w:val="18"/>
          <w:szCs w:val="18"/>
          <w:vertAlign w:val="superscript"/>
        </w:rPr>
        <w:t xml:space="preserve"> </w:t>
      </w:r>
      <w:r w:rsidRPr="00521D40">
        <w:rPr>
          <w:sz w:val="18"/>
          <w:szCs w:val="18"/>
          <w:vertAlign w:val="superscript"/>
        </w:rPr>
        <w:tab/>
      </w:r>
      <w:r w:rsidRPr="00521D40">
        <w:rPr>
          <w:sz w:val="18"/>
          <w:szCs w:val="18"/>
        </w:rPr>
        <w:t>Vorbehaltlich einer ausreichenden Korrektur der Abweichungen</w:t>
      </w:r>
    </w:p>
  </w:endnote>
  <w:endnote w:id="8">
    <w:p w:rsidR="00BB6A19" w:rsidRPr="00521D40" w:rsidRDefault="00BB6A19" w:rsidP="00A26668">
      <w:pPr>
        <w:pStyle w:val="Endnotentext"/>
        <w:tabs>
          <w:tab w:val="left" w:pos="284"/>
        </w:tabs>
        <w:spacing w:before="20" w:after="0"/>
        <w:ind w:left="284" w:hanging="284"/>
        <w:rPr>
          <w:sz w:val="18"/>
          <w:szCs w:val="18"/>
          <w:lang w:val="de-DE"/>
        </w:rPr>
      </w:pPr>
      <w:r w:rsidRPr="00521D40">
        <w:rPr>
          <w:rStyle w:val="Endnotenzeichen"/>
          <w:sz w:val="18"/>
          <w:szCs w:val="18"/>
        </w:rPr>
        <w:endnoteRef/>
      </w:r>
      <w:r w:rsidRPr="00521D40">
        <w:rPr>
          <w:sz w:val="18"/>
          <w:szCs w:val="18"/>
        </w:rPr>
        <w:t xml:space="preserve"> </w:t>
      </w:r>
      <w:r w:rsidRPr="00521D40">
        <w:rPr>
          <w:sz w:val="18"/>
          <w:szCs w:val="18"/>
          <w:lang w:val="de-DE"/>
        </w:rPr>
        <w:tab/>
        <w:t xml:space="preserve">Dieser Bericht wurde persönlich von </w:t>
      </w:r>
      <w:r>
        <w:rPr>
          <w:sz w:val="18"/>
          <w:szCs w:val="18"/>
          <w:lang w:val="de-DE"/>
        </w:rPr>
        <w:fldChar w:fldCharType="begin"/>
      </w:r>
      <w:r>
        <w:rPr>
          <w:sz w:val="18"/>
          <w:szCs w:val="18"/>
          <w:lang w:val="de-DE"/>
        </w:rPr>
        <w:instrText xml:space="preserve"> REF gezeichnet \h </w:instrText>
      </w:r>
      <w:r>
        <w:rPr>
          <w:sz w:val="18"/>
          <w:szCs w:val="18"/>
          <w:lang w:val="de-DE"/>
        </w:rPr>
      </w:r>
      <w:r>
        <w:rPr>
          <w:sz w:val="18"/>
          <w:szCs w:val="18"/>
          <w:lang w:val="de-DE"/>
        </w:rPr>
        <w:fldChar w:fldCharType="separate"/>
      </w:r>
      <w:r>
        <w:rPr>
          <w:noProof/>
        </w:rPr>
        <w:t xml:space="preserve">     </w:t>
      </w:r>
      <w:r>
        <w:rPr>
          <w:sz w:val="18"/>
          <w:szCs w:val="18"/>
          <w:lang w:val="de-DE"/>
        </w:rPr>
        <w:fldChar w:fldCharType="end"/>
      </w:r>
      <w:r w:rsidRPr="00521D40">
        <w:rPr>
          <w:sz w:val="18"/>
          <w:szCs w:val="18"/>
          <w:lang w:val="de-DE"/>
        </w:rPr>
        <w:t xml:space="preserve"> am </w:t>
      </w:r>
      <w:r>
        <w:rPr>
          <w:sz w:val="18"/>
          <w:szCs w:val="18"/>
          <w:lang w:val="de-DE"/>
        </w:rPr>
        <w:fldChar w:fldCharType="begin"/>
      </w:r>
      <w:r>
        <w:rPr>
          <w:sz w:val="18"/>
          <w:szCs w:val="18"/>
          <w:lang w:val="de-DE"/>
        </w:rPr>
        <w:instrText xml:space="preserve"> REF Ausgabedatum \h </w:instrText>
      </w:r>
      <w:r>
        <w:rPr>
          <w:sz w:val="18"/>
          <w:szCs w:val="18"/>
          <w:lang w:val="de-DE"/>
        </w:rPr>
      </w:r>
      <w:r>
        <w:rPr>
          <w:sz w:val="18"/>
          <w:szCs w:val="18"/>
          <w:lang w:val="de-DE"/>
        </w:rPr>
        <w:fldChar w:fldCharType="separate"/>
      </w:r>
      <w:r>
        <w:rPr>
          <w:noProof/>
        </w:rPr>
        <w:t xml:space="preserve">     </w:t>
      </w:r>
      <w:r>
        <w:rPr>
          <w:sz w:val="18"/>
          <w:szCs w:val="18"/>
          <w:lang w:val="de-DE"/>
        </w:rPr>
        <w:fldChar w:fldCharType="end"/>
      </w:r>
      <w:r w:rsidRPr="00521D40">
        <w:rPr>
          <w:sz w:val="18"/>
          <w:szCs w:val="18"/>
          <w:lang w:val="de-DE"/>
        </w:rPr>
        <w:t xml:space="preserve"> erstellt</w:t>
      </w:r>
      <w:r>
        <w:rPr>
          <w:sz w:val="18"/>
          <w:szCs w:val="18"/>
          <w:lang w:val="de-DE"/>
        </w:rPr>
        <w:t xml:space="preserve"> und ist ohne Unterschrift gültig</w:t>
      </w:r>
      <w:r w:rsidRPr="00521D40">
        <w:rPr>
          <w:sz w:val="18"/>
          <w:szCs w:val="18"/>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4" w:type="dxa"/>
      <w:tblLook w:val="04A0" w:firstRow="1" w:lastRow="0" w:firstColumn="1" w:lastColumn="0" w:noHBand="0" w:noVBand="1"/>
    </w:tblPr>
    <w:tblGrid>
      <w:gridCol w:w="4746"/>
      <w:gridCol w:w="3779"/>
      <w:gridCol w:w="1414"/>
    </w:tblGrid>
    <w:tr w:rsidR="00BB6A19" w:rsidTr="00F7275D">
      <w:tc>
        <w:tcPr>
          <w:tcW w:w="4746" w:type="dxa"/>
        </w:tcPr>
        <w:p w:rsidR="00BB6A19" w:rsidRDefault="00BB6A19" w:rsidP="001C5C33">
          <w:pPr>
            <w:pStyle w:val="Fuzeile"/>
            <w:tabs>
              <w:tab w:val="left" w:pos="9072"/>
              <w:tab w:val="right" w:pos="9781"/>
            </w:tabs>
            <w:overflowPunct w:val="0"/>
            <w:autoSpaceDE w:val="0"/>
            <w:autoSpaceDN w:val="0"/>
            <w:adjustRightInd w:val="0"/>
            <w:spacing w:before="120"/>
            <w:textAlignment w:val="baseline"/>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-576580</wp:posOffset>
                    </wp:positionH>
                    <wp:positionV relativeFrom="paragraph">
                      <wp:posOffset>-687705</wp:posOffset>
                    </wp:positionV>
                    <wp:extent cx="381000" cy="1071245"/>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07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A19" w:rsidRPr="00017A77" w:rsidRDefault="00BB6A19" w:rsidP="00D7460A">
                                <w:pPr>
                                  <w:rPr>
                                    <w:rFonts w:ascii="Arial" w:hAnsi="Arial" w:cs="Arial"/>
                                    <w:color w:val="808080"/>
                                    <w:sz w:val="14"/>
                                  </w:rPr>
                                </w:pPr>
                                <w:r w:rsidRPr="00017A77">
                                  <w:rPr>
                                    <w:rFonts w:ascii="Arial" w:hAnsi="Arial" w:cs="Arial"/>
                                    <w:color w:val="808080"/>
                                    <w:sz w:val="14"/>
                                  </w:rPr>
                                  <w:t>210_</w:t>
                                </w:r>
                                <w:r>
                                  <w:rPr>
                                    <w:rFonts w:ascii="Arial" w:hAnsi="Arial" w:cs="Arial"/>
                                    <w:color w:val="808080"/>
                                    <w:sz w:val="14"/>
                                  </w:rPr>
                                  <w:t>BB05</w:t>
                                </w:r>
                                <w:r w:rsidRPr="00017A77">
                                  <w:rPr>
                                    <w:rFonts w:ascii="Arial" w:hAnsi="Arial" w:cs="Arial"/>
                                    <w:color w:val="808080"/>
                                    <w:sz w:val="14"/>
                                  </w:rPr>
                                  <w:t>_</w:t>
                                </w:r>
                                <w:r>
                                  <w:rPr>
                                    <w:rFonts w:ascii="Arial" w:hAnsi="Arial" w:cs="Arial"/>
                                    <w:color w:val="808080"/>
                                    <w:sz w:val="14"/>
                                  </w:rPr>
                                  <w:t>181017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4pt;margin-top:-54.15pt;width:30pt;height:8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" stroked="f">
                    <v:textbox style="layout-flow:vertical;mso-layout-flow-alt:bottom-to-top">
                      <w:txbxContent>
                        <w:p w:rsidR="00BB6A19" w:rsidRPr="00017A77" w:rsidRDefault="00BB6A19" w:rsidP="00D7460A">
                          <w:pPr>
                            <w:rPr>
                              <w:rFonts w:ascii="Arial" w:hAnsi="Arial" w:cs="Arial"/>
                              <w:color w:val="808080"/>
                              <w:sz w:val="14"/>
                            </w:rPr>
                          </w:pPr>
                          <w:r w:rsidRPr="00017A77">
                            <w:rPr>
                              <w:rFonts w:ascii="Arial" w:hAnsi="Arial" w:cs="Arial"/>
                              <w:color w:val="808080"/>
                              <w:sz w:val="14"/>
                            </w:rPr>
                            <w:t>210_</w:t>
                          </w:r>
                          <w:r>
                            <w:rPr>
                              <w:rFonts w:ascii="Arial" w:hAnsi="Arial" w:cs="Arial"/>
                              <w:color w:val="808080"/>
                              <w:sz w:val="14"/>
                            </w:rPr>
                            <w:t>BB05</w:t>
                          </w:r>
                          <w:r w:rsidRPr="00017A77">
                            <w:rPr>
                              <w:rFonts w:ascii="Arial" w:hAnsi="Arial" w:cs="Arial"/>
                              <w:color w:val="808080"/>
                              <w:sz w:val="14"/>
                            </w:rPr>
                            <w:t>_</w:t>
                          </w:r>
                          <w:r>
                            <w:rPr>
                              <w:rFonts w:ascii="Arial" w:hAnsi="Arial" w:cs="Arial"/>
                              <w:color w:val="808080"/>
                              <w:sz w:val="14"/>
                            </w:rPr>
                            <w:t>181017</w:t>
                          </w:r>
                        </w:p>
                      </w:txbxContent>
                    </v:textbox>
                  </v:shape>
                </w:pict>
              </mc:Fallback>
            </mc:AlternateContent>
          </w:r>
          <w:proofErr w:type="spellStart"/>
          <w:r>
            <w:rPr>
              <w:b/>
              <w:sz w:val="18"/>
              <w:szCs w:val="18"/>
            </w:rPr>
            <w:t>DAkkS</w:t>
          </w:r>
          <w:proofErr w:type="spellEnd"/>
          <w:r>
            <w:rPr>
              <w:b/>
              <w:sz w:val="18"/>
              <w:szCs w:val="18"/>
            </w:rPr>
            <w:t xml:space="preserve">-Basisdokument </w:t>
          </w:r>
          <w:r w:rsidRPr="00E31FAC">
            <w:rPr>
              <w:b/>
              <w:sz w:val="18"/>
              <w:szCs w:val="18"/>
            </w:rPr>
            <w:t>7</w:t>
          </w:r>
          <w:r>
            <w:rPr>
              <w:b/>
              <w:sz w:val="18"/>
              <w:szCs w:val="18"/>
            </w:rPr>
            <w:t>5 FB 002.1_17025-2018</w:t>
          </w:r>
          <w:r w:rsidRPr="001F227C">
            <w:rPr>
              <w:sz w:val="18"/>
              <w:szCs w:val="18"/>
            </w:rPr>
            <w:t xml:space="preserve"> </w:t>
          </w:r>
          <w:r w:rsidRPr="00297731">
            <w:rPr>
              <w:sz w:val="18"/>
              <w:szCs w:val="18"/>
            </w:rPr>
            <w:t xml:space="preserve">/ </w:t>
          </w:r>
          <w:r w:rsidRPr="00E31FAC">
            <w:rPr>
              <w:sz w:val="18"/>
              <w:szCs w:val="18"/>
            </w:rPr>
            <w:t>Rev. 2.</w:t>
          </w:r>
          <w:r>
            <w:rPr>
              <w:sz w:val="18"/>
              <w:szCs w:val="18"/>
            </w:rPr>
            <w:t>3</w:t>
          </w:r>
        </w:p>
      </w:tc>
      <w:tc>
        <w:tcPr>
          <w:tcW w:w="3779" w:type="dxa"/>
        </w:tcPr>
        <w:p w:rsidR="00BB6A19" w:rsidRDefault="00BB6A19" w:rsidP="00E732ED">
          <w:pPr>
            <w:pStyle w:val="Fuzeile"/>
            <w:tabs>
              <w:tab w:val="left" w:pos="9072"/>
              <w:tab w:val="right" w:pos="9781"/>
            </w:tabs>
            <w:overflowPunct w:val="0"/>
            <w:autoSpaceDE w:val="0"/>
            <w:autoSpaceDN w:val="0"/>
            <w:adjustRightInd w:val="0"/>
            <w:spacing w:before="120"/>
            <w:textAlignment w:val="baseline"/>
          </w:pPr>
          <w:r>
            <w:rPr>
              <w:sz w:val="18"/>
              <w:szCs w:val="18"/>
            </w:rPr>
            <w:t>Berichtsdatum</w:t>
          </w:r>
          <w:r w:rsidRPr="00E31FAC">
            <w:rPr>
              <w:sz w:val="18"/>
              <w:szCs w:val="18"/>
            </w:rPr>
            <w:t xml:space="preserve">: </w:t>
          </w:r>
          <w:r>
            <w:rPr>
              <w:sz w:val="18"/>
              <w:szCs w:val="18"/>
            </w:rPr>
            <w:fldChar w:fldCharType="begin"/>
          </w:r>
          <w:r>
            <w:rPr>
              <w:sz w:val="18"/>
              <w:szCs w:val="18"/>
            </w:rPr>
            <w:instrText xml:space="preserve"> REF Ausgabedatum \h </w:instrText>
          </w:r>
          <w:r>
            <w:rPr>
              <w:sz w:val="18"/>
              <w:szCs w:val="18"/>
            </w:rPr>
          </w:r>
          <w:r>
            <w:rPr>
              <w:sz w:val="18"/>
              <w:szCs w:val="18"/>
            </w:rPr>
            <w:fldChar w:fldCharType="separate"/>
          </w:r>
          <w:r>
            <w:rPr>
              <w:noProof/>
            </w:rPr>
            <w:t xml:space="preserve">     </w:t>
          </w:r>
          <w:r>
            <w:rPr>
              <w:sz w:val="18"/>
              <w:szCs w:val="18"/>
            </w:rPr>
            <w:fldChar w:fldCharType="end"/>
          </w:r>
        </w:p>
      </w:tc>
      <w:tc>
        <w:tcPr>
          <w:tcW w:w="1414" w:type="dxa"/>
        </w:tcPr>
        <w:p w:rsidR="00BB6A19" w:rsidRDefault="00BB6A19" w:rsidP="00C944D3">
          <w:pPr>
            <w:pStyle w:val="Fuzeile"/>
            <w:tabs>
              <w:tab w:val="left" w:pos="9072"/>
              <w:tab w:val="right" w:pos="9781"/>
            </w:tabs>
            <w:overflowPunct w:val="0"/>
            <w:autoSpaceDE w:val="0"/>
            <w:autoSpaceDN w:val="0"/>
            <w:adjustRightInd w:val="0"/>
            <w:spacing w:before="120"/>
            <w:jc w:val="right"/>
            <w:textAlignment w:val="baseline"/>
          </w:pPr>
          <w:r>
            <w:rPr>
              <w:rFonts w:cs="Arial"/>
              <w:sz w:val="18"/>
              <w:szCs w:val="18"/>
            </w:rPr>
            <w:t>Seite</w:t>
          </w:r>
          <w:r w:rsidRPr="00E31FAC">
            <w:rPr>
              <w:rFonts w:cs="Arial"/>
              <w:sz w:val="18"/>
              <w:szCs w:val="18"/>
            </w:rPr>
            <w:t xml:space="preserve"> </w:t>
          </w:r>
          <w:r w:rsidRPr="00E31FAC">
            <w:rPr>
              <w:rStyle w:val="Seitenzahl"/>
              <w:rFonts w:cs="Arial"/>
              <w:sz w:val="18"/>
              <w:szCs w:val="18"/>
            </w:rPr>
            <w:fldChar w:fldCharType="begin"/>
          </w:r>
          <w:r w:rsidRPr="00E31FAC">
            <w:rPr>
              <w:rStyle w:val="Seitenzahl"/>
              <w:rFonts w:cs="Arial"/>
              <w:sz w:val="18"/>
              <w:szCs w:val="18"/>
            </w:rPr>
            <w:instrText xml:space="preserve"> PAGE </w:instrText>
          </w:r>
          <w:r w:rsidRPr="00E31FAC">
            <w:rPr>
              <w:rStyle w:val="Seitenzahl"/>
              <w:rFonts w:cs="Arial"/>
              <w:sz w:val="18"/>
              <w:szCs w:val="18"/>
            </w:rPr>
            <w:fldChar w:fldCharType="separate"/>
          </w:r>
          <w:r w:rsidR="00B118B0">
            <w:rPr>
              <w:rStyle w:val="Seitenzahl"/>
              <w:rFonts w:cs="Arial"/>
              <w:noProof/>
              <w:sz w:val="18"/>
              <w:szCs w:val="18"/>
            </w:rPr>
            <w:t>2</w:t>
          </w:r>
          <w:r w:rsidRPr="00E31FAC">
            <w:rPr>
              <w:rStyle w:val="Seitenzahl"/>
              <w:rFonts w:cs="Arial"/>
              <w:sz w:val="18"/>
              <w:szCs w:val="18"/>
            </w:rPr>
            <w:fldChar w:fldCharType="end"/>
          </w:r>
          <w:r w:rsidRPr="00E31FAC">
            <w:rPr>
              <w:rStyle w:val="Seitenzahl"/>
              <w:rFonts w:cs="Arial"/>
              <w:sz w:val="18"/>
              <w:szCs w:val="18"/>
            </w:rPr>
            <w:t xml:space="preserve"> </w:t>
          </w:r>
          <w:r>
            <w:rPr>
              <w:rStyle w:val="Seitenzahl"/>
              <w:rFonts w:cs="Arial"/>
              <w:sz w:val="18"/>
              <w:szCs w:val="18"/>
            </w:rPr>
            <w:t>von</w:t>
          </w:r>
          <w:r w:rsidRPr="00E31FAC">
            <w:rPr>
              <w:rStyle w:val="Seitenzahl"/>
              <w:rFonts w:cs="Arial"/>
              <w:sz w:val="18"/>
              <w:szCs w:val="18"/>
            </w:rPr>
            <w:t xml:space="preserve"> </w:t>
          </w:r>
          <w:r w:rsidRPr="00E31FAC">
            <w:rPr>
              <w:rStyle w:val="Seitenzahl"/>
              <w:rFonts w:cs="Arial"/>
              <w:sz w:val="18"/>
              <w:szCs w:val="18"/>
            </w:rPr>
            <w:fldChar w:fldCharType="begin"/>
          </w:r>
          <w:r w:rsidRPr="00E31FAC">
            <w:rPr>
              <w:rStyle w:val="Seitenzahl"/>
              <w:rFonts w:cs="Arial"/>
              <w:sz w:val="18"/>
              <w:szCs w:val="18"/>
            </w:rPr>
            <w:instrText xml:space="preserve"> NUMPAGES </w:instrText>
          </w:r>
          <w:r w:rsidRPr="00E31FAC">
            <w:rPr>
              <w:rStyle w:val="Seitenzahl"/>
              <w:rFonts w:cs="Arial"/>
              <w:sz w:val="18"/>
              <w:szCs w:val="18"/>
            </w:rPr>
            <w:fldChar w:fldCharType="separate"/>
          </w:r>
          <w:r w:rsidR="00B118B0">
            <w:rPr>
              <w:rStyle w:val="Seitenzahl"/>
              <w:rFonts w:cs="Arial"/>
              <w:noProof/>
              <w:sz w:val="18"/>
              <w:szCs w:val="18"/>
            </w:rPr>
            <w:t>35</w:t>
          </w:r>
          <w:r w:rsidRPr="00E31FAC">
            <w:rPr>
              <w:rStyle w:val="Seitenzahl"/>
              <w:rFonts w:cs="Arial"/>
              <w:sz w:val="18"/>
              <w:szCs w:val="18"/>
            </w:rPr>
            <w:fldChar w:fldCharType="end"/>
          </w:r>
        </w:p>
      </w:tc>
    </w:tr>
  </w:tbl>
  <w:p w:rsidR="00BB6A19" w:rsidRPr="009F243B" w:rsidRDefault="00BB6A19" w:rsidP="009F243B">
    <w:pPr>
      <w:pStyle w:val="Fuzeile"/>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3402"/>
      <w:gridCol w:w="1731"/>
    </w:tblGrid>
    <w:tr w:rsidR="00BB6A19" w:rsidTr="00F56DF7">
      <w:tc>
        <w:tcPr>
          <w:tcW w:w="4928" w:type="dxa"/>
        </w:tcPr>
        <w:p w:rsidR="00BB6A19" w:rsidRDefault="00BB6A19" w:rsidP="009F243B">
          <w:pPr>
            <w:pStyle w:val="Fuzeile"/>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BB6A19" w:rsidRDefault="00BB6A19" w:rsidP="00F56DF7">
          <w:pPr>
            <w:pStyle w:val="Fuzeile"/>
            <w:tabs>
              <w:tab w:val="left" w:pos="9072"/>
              <w:tab w:val="right" w:pos="9781"/>
            </w:tabs>
            <w:overflowPunct w:val="0"/>
            <w:autoSpaceDE w:val="0"/>
            <w:autoSpaceDN w:val="0"/>
            <w:adjustRightInd w:val="0"/>
            <w:textAlignment w:val="baseline"/>
          </w:pPr>
          <w:r w:rsidRPr="00F56DF7">
            <w:rPr>
              <w:sz w:val="18"/>
              <w:szCs w:val="18"/>
            </w:rPr>
            <w:t xml:space="preserve">Ausgabedatum:  </w:t>
          </w:r>
          <w:r w:rsidRPr="00F56DF7">
            <w:rPr>
              <w:sz w:val="18"/>
              <w:szCs w:val="18"/>
            </w:rPr>
            <w:fldChar w:fldCharType="begin"/>
          </w:r>
          <w:r w:rsidRPr="00F56DF7">
            <w:rPr>
              <w:sz w:val="18"/>
              <w:szCs w:val="18"/>
            </w:rPr>
            <w:instrText xml:space="preserve"> REF Ausgabedatum \h  \* MERGEFORMAT </w:instrText>
          </w:r>
          <w:r w:rsidRPr="00F56DF7">
            <w:rPr>
              <w:sz w:val="18"/>
              <w:szCs w:val="18"/>
            </w:rPr>
          </w:r>
          <w:r w:rsidRPr="00F56DF7">
            <w:rPr>
              <w:sz w:val="18"/>
              <w:szCs w:val="18"/>
            </w:rPr>
            <w:fldChar w:fldCharType="separate"/>
          </w:r>
          <w:r w:rsidRPr="00DE6CA2">
            <w:rPr>
              <w:b/>
              <w:bCs/>
              <w:sz w:val="18"/>
              <w:szCs w:val="18"/>
            </w:rPr>
            <w:t xml:space="preserve">     </w:t>
          </w:r>
          <w:r w:rsidRPr="00F56DF7">
            <w:rPr>
              <w:sz w:val="18"/>
              <w:szCs w:val="18"/>
            </w:rPr>
            <w:fldChar w:fldCharType="end"/>
          </w:r>
          <w:r w:rsidRPr="00F56DF7">
            <w:rPr>
              <w:sz w:val="18"/>
              <w:szCs w:val="18"/>
            </w:rPr>
            <w:t xml:space="preserve">  </w:t>
          </w:r>
        </w:p>
      </w:tc>
      <w:tc>
        <w:tcPr>
          <w:tcW w:w="1731" w:type="dxa"/>
        </w:tcPr>
        <w:p w:rsidR="00BB6A19" w:rsidRDefault="00BB6A19" w:rsidP="00F56DF7">
          <w:pPr>
            <w:pStyle w:val="Fuzeile"/>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Seitenzahl"/>
              <w:rFonts w:cs="Arial"/>
              <w:sz w:val="18"/>
              <w:szCs w:val="18"/>
            </w:rPr>
            <w:fldChar w:fldCharType="begin"/>
          </w:r>
          <w:r w:rsidRPr="00F56DF7">
            <w:rPr>
              <w:rStyle w:val="Seitenzahl"/>
              <w:rFonts w:cs="Arial"/>
              <w:sz w:val="18"/>
              <w:szCs w:val="18"/>
            </w:rPr>
            <w:instrText xml:space="preserve"> PAGE </w:instrText>
          </w:r>
          <w:r w:rsidRPr="00F56DF7">
            <w:rPr>
              <w:rStyle w:val="Seitenzahl"/>
              <w:rFonts w:cs="Arial"/>
              <w:sz w:val="18"/>
              <w:szCs w:val="18"/>
            </w:rPr>
            <w:fldChar w:fldCharType="separate"/>
          </w:r>
          <w:r>
            <w:rPr>
              <w:rStyle w:val="Seitenzahl"/>
              <w:rFonts w:cs="Arial"/>
              <w:noProof/>
              <w:sz w:val="18"/>
              <w:szCs w:val="18"/>
            </w:rPr>
            <w:t>14</w:t>
          </w:r>
          <w:r w:rsidRPr="00F56DF7">
            <w:rPr>
              <w:rStyle w:val="Seitenzahl"/>
              <w:rFonts w:cs="Arial"/>
              <w:sz w:val="18"/>
              <w:szCs w:val="18"/>
            </w:rPr>
            <w:fldChar w:fldCharType="end"/>
          </w:r>
          <w:r w:rsidRPr="00F56DF7">
            <w:rPr>
              <w:rStyle w:val="Seitenzahl"/>
              <w:rFonts w:cs="Arial"/>
              <w:sz w:val="18"/>
              <w:szCs w:val="18"/>
            </w:rPr>
            <w:t xml:space="preserve"> von </w:t>
          </w:r>
          <w:r w:rsidRPr="00F56DF7">
            <w:rPr>
              <w:rStyle w:val="Seitenzahl"/>
              <w:rFonts w:cs="Arial"/>
              <w:sz w:val="18"/>
              <w:szCs w:val="18"/>
            </w:rPr>
            <w:fldChar w:fldCharType="begin"/>
          </w:r>
          <w:r w:rsidRPr="00F56DF7">
            <w:rPr>
              <w:rStyle w:val="Seitenzahl"/>
              <w:rFonts w:cs="Arial"/>
              <w:sz w:val="18"/>
              <w:szCs w:val="18"/>
            </w:rPr>
            <w:instrText xml:space="preserve"> NUMPAGES </w:instrText>
          </w:r>
          <w:r w:rsidRPr="00F56DF7">
            <w:rPr>
              <w:rStyle w:val="Seitenzahl"/>
              <w:rFonts w:cs="Arial"/>
              <w:sz w:val="18"/>
              <w:szCs w:val="18"/>
            </w:rPr>
            <w:fldChar w:fldCharType="separate"/>
          </w:r>
          <w:r>
            <w:rPr>
              <w:rStyle w:val="Seitenzahl"/>
              <w:rFonts w:cs="Arial"/>
              <w:noProof/>
              <w:sz w:val="18"/>
              <w:szCs w:val="18"/>
            </w:rPr>
            <w:t>1</w:t>
          </w:r>
          <w:r w:rsidRPr="00F56DF7">
            <w:rPr>
              <w:rStyle w:val="Seitenzahl"/>
              <w:rFonts w:cs="Arial"/>
              <w:sz w:val="18"/>
              <w:szCs w:val="18"/>
            </w:rPr>
            <w:fldChar w:fldCharType="end"/>
          </w:r>
        </w:p>
      </w:tc>
    </w:tr>
  </w:tbl>
  <w:p w:rsidR="00BB6A19" w:rsidRPr="009F243B" w:rsidRDefault="00BB6A19" w:rsidP="00236882">
    <w:pPr>
      <w:pStyle w:val="Fuzeile"/>
      <w:tabs>
        <w:tab w:val="left" w:pos="9072"/>
        <w:tab w:val="right" w:pos="9781"/>
      </w:tabs>
      <w:ind w:right="394"/>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19" w:rsidRDefault="00BB6A19">
      <w:r>
        <w:separator/>
      </w:r>
    </w:p>
  </w:footnote>
  <w:footnote w:type="continuationSeparator" w:id="0">
    <w:p w:rsidR="00BB6A19" w:rsidRDefault="00BB6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A19" w:rsidRDefault="00BB6A19">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9264;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4899"/>
      <w:gridCol w:w="1763"/>
      <w:gridCol w:w="1418"/>
    </w:tblGrid>
    <w:tr w:rsidR="00BB6A19" w:rsidRPr="00C944D3" w:rsidTr="001D2687">
      <w:trPr>
        <w:cantSplit/>
        <w:trHeight w:val="355"/>
      </w:trPr>
      <w:tc>
        <w:tcPr>
          <w:tcW w:w="1843" w:type="dxa"/>
          <w:vMerge w:val="restart"/>
          <w:vAlign w:val="center"/>
        </w:tcPr>
        <w:p w:rsidR="00BB6A19" w:rsidRPr="00C944D3" w:rsidRDefault="00BB6A19" w:rsidP="00E31FAC">
          <w:pPr>
            <w:pStyle w:val="Kopfzeile"/>
            <w:jc w:val="center"/>
            <w:rPr>
              <w:rFonts w:ascii="Calibri" w:hAnsi="Calibri"/>
              <w:b/>
              <w:sz w:val="28"/>
              <w:szCs w:val="28"/>
              <w:lang w:val="de-DE" w:eastAsia="de-DE"/>
            </w:rPr>
          </w:pPr>
          <w:r>
            <w:rPr>
              <w:noProof/>
              <w:sz w:val="82"/>
              <w:lang w:val="de-DE" w:eastAsia="de-DE"/>
            </w:rPr>
            <w:drawing>
              <wp:inline distT="0" distB="0" distL="0" distR="0">
                <wp:extent cx="762000" cy="338455"/>
                <wp:effectExtent l="0" t="0" r="0" b="0"/>
                <wp:docPr id="1"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38455"/>
                        </a:xfrm>
                        <a:prstGeom prst="rect">
                          <a:avLst/>
                        </a:prstGeom>
                        <a:noFill/>
                        <a:ln>
                          <a:noFill/>
                        </a:ln>
                      </pic:spPr>
                    </pic:pic>
                  </a:graphicData>
                </a:graphic>
              </wp:inline>
            </w:drawing>
          </w:r>
        </w:p>
      </w:tc>
      <w:tc>
        <w:tcPr>
          <w:tcW w:w="4899" w:type="dxa"/>
          <w:vMerge w:val="restart"/>
          <w:vAlign w:val="center"/>
        </w:tcPr>
        <w:p w:rsidR="00BB6A19" w:rsidRPr="00C944D3" w:rsidRDefault="00BB6A19" w:rsidP="00C138CA">
          <w:pPr>
            <w:pStyle w:val="Kopfzeile"/>
            <w:jc w:val="center"/>
            <w:rPr>
              <w:rFonts w:ascii="Calibri" w:hAnsi="Calibri" w:cs="Arial"/>
              <w:b/>
              <w:sz w:val="28"/>
              <w:szCs w:val="28"/>
              <w:lang w:val="de-DE" w:eastAsia="de-DE"/>
            </w:rPr>
          </w:pPr>
          <w:r w:rsidRPr="00C944D3">
            <w:rPr>
              <w:rFonts w:ascii="Calibri" w:hAnsi="Calibri"/>
              <w:b/>
              <w:sz w:val="28"/>
              <w:szCs w:val="28"/>
              <w:lang w:val="de-DE" w:eastAsia="de-DE"/>
            </w:rPr>
            <w:t xml:space="preserve">Teil-Begutachtungsbericht/Checkliste </w:t>
          </w:r>
          <w:r>
            <w:rPr>
              <w:rFonts w:ascii="Calibri" w:hAnsi="Calibri"/>
              <w:b/>
              <w:sz w:val="28"/>
              <w:szCs w:val="28"/>
              <w:lang w:val="de-DE" w:eastAsia="de-DE"/>
            </w:rPr>
            <w:br/>
          </w:r>
          <w:r w:rsidRPr="00C944D3">
            <w:rPr>
              <w:rFonts w:ascii="Calibri" w:hAnsi="Calibri"/>
              <w:b/>
              <w:sz w:val="28"/>
              <w:szCs w:val="28"/>
              <w:lang w:val="de-DE" w:eastAsia="de-DE"/>
            </w:rPr>
            <w:t>zur DIN EN ISO/IEC 17025:201</w:t>
          </w:r>
          <w:r>
            <w:rPr>
              <w:rFonts w:ascii="Calibri" w:hAnsi="Calibri"/>
              <w:b/>
              <w:sz w:val="28"/>
              <w:szCs w:val="28"/>
              <w:lang w:val="de-DE" w:eastAsia="de-DE"/>
            </w:rPr>
            <w:t>8</w:t>
          </w:r>
          <w:r w:rsidRPr="00C944D3">
            <w:rPr>
              <w:rFonts w:ascii="Calibri" w:hAnsi="Calibri"/>
              <w:b/>
              <w:sz w:val="28"/>
              <w:szCs w:val="28"/>
              <w:lang w:val="de-DE" w:eastAsia="de-DE"/>
            </w:rPr>
            <w:t xml:space="preserve"> </w:t>
          </w:r>
        </w:p>
      </w:tc>
      <w:tc>
        <w:tcPr>
          <w:tcW w:w="1763" w:type="dxa"/>
          <w:vAlign w:val="center"/>
        </w:tcPr>
        <w:p w:rsidR="00BB6A19" w:rsidRPr="00C944D3" w:rsidRDefault="00BB6A19"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FV_VNR  \* MERGEFORMAT </w:instrText>
          </w:r>
          <w:r w:rsidRPr="00C944D3">
            <w:rPr>
              <w:rFonts w:ascii="Calibri" w:hAnsi="Calibri" w:cs="Arial"/>
              <w:b/>
              <w:sz w:val="22"/>
              <w:szCs w:val="22"/>
              <w:lang w:val="de-DE" w:eastAsia="de-DE"/>
            </w:rPr>
            <w:fldChar w:fldCharType="end"/>
          </w:r>
        </w:p>
      </w:tc>
      <w:tc>
        <w:tcPr>
          <w:tcW w:w="1418" w:type="dxa"/>
          <w:vAlign w:val="center"/>
        </w:tcPr>
        <w:p w:rsidR="00BB6A19" w:rsidRPr="00C944D3" w:rsidRDefault="00BB6A19"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FV_Phase-2  \* MERGEFORMAT </w:instrText>
          </w:r>
          <w:r w:rsidRPr="00C944D3">
            <w:rPr>
              <w:rFonts w:ascii="Calibri" w:hAnsi="Calibri" w:cs="Arial"/>
              <w:b/>
              <w:sz w:val="22"/>
              <w:szCs w:val="22"/>
              <w:lang w:val="de-DE" w:eastAsia="de-DE"/>
            </w:rPr>
            <w:fldChar w:fldCharType="end"/>
          </w:r>
        </w:p>
      </w:tc>
    </w:tr>
    <w:tr w:rsidR="00BB6A19" w:rsidRPr="00C944D3" w:rsidTr="00A23175">
      <w:trPr>
        <w:cantSplit/>
        <w:trHeight w:val="355"/>
      </w:trPr>
      <w:tc>
        <w:tcPr>
          <w:tcW w:w="1843" w:type="dxa"/>
          <w:vMerge/>
          <w:vAlign w:val="center"/>
        </w:tcPr>
        <w:p w:rsidR="00BB6A19" w:rsidRPr="00C944D3" w:rsidRDefault="00BB6A19" w:rsidP="00E31FAC">
          <w:pPr>
            <w:pStyle w:val="Kopfzeile"/>
            <w:jc w:val="center"/>
            <w:rPr>
              <w:rFonts w:ascii="Calibri" w:hAnsi="Calibri"/>
              <w:b/>
              <w:sz w:val="22"/>
              <w:lang w:val="de-DE" w:eastAsia="de-DE"/>
            </w:rPr>
          </w:pPr>
        </w:p>
      </w:tc>
      <w:tc>
        <w:tcPr>
          <w:tcW w:w="4899" w:type="dxa"/>
          <w:vMerge/>
          <w:vAlign w:val="center"/>
        </w:tcPr>
        <w:p w:rsidR="00BB6A19" w:rsidRPr="00C944D3" w:rsidRDefault="00BB6A19" w:rsidP="00E31FAC">
          <w:pPr>
            <w:pStyle w:val="Kopfzeile"/>
            <w:jc w:val="center"/>
            <w:rPr>
              <w:rFonts w:ascii="Calibri" w:hAnsi="Calibri" w:cs="Arial"/>
              <w:b/>
              <w:sz w:val="28"/>
              <w:szCs w:val="28"/>
              <w:lang w:val="de-DE" w:eastAsia="de-DE"/>
            </w:rPr>
          </w:pPr>
        </w:p>
      </w:tc>
      <w:tc>
        <w:tcPr>
          <w:tcW w:w="3181" w:type="dxa"/>
          <w:gridSpan w:val="2"/>
          <w:vAlign w:val="center"/>
        </w:tcPr>
        <w:p w:rsidR="00BB6A19" w:rsidRPr="00C944D3" w:rsidRDefault="00BB6A19" w:rsidP="00E31FAC">
          <w:pPr>
            <w:pStyle w:val="Kopfzeile"/>
            <w:jc w:val="center"/>
            <w:rPr>
              <w:rFonts w:ascii="Calibri" w:hAnsi="Calibri" w:cs="Arial"/>
              <w:b/>
              <w:sz w:val="22"/>
              <w:szCs w:val="22"/>
              <w:lang w:val="de-DE" w:eastAsia="de-DE"/>
            </w:rPr>
          </w:pPr>
          <w:r w:rsidRPr="00C944D3">
            <w:rPr>
              <w:rFonts w:ascii="Calibri" w:hAnsi="Calibri" w:cs="Arial"/>
              <w:b/>
              <w:sz w:val="22"/>
              <w:szCs w:val="22"/>
              <w:lang w:val="de-DE" w:eastAsia="de-DE"/>
            </w:rPr>
            <w:fldChar w:fldCharType="begin"/>
          </w:r>
          <w:r w:rsidRPr="00C944D3">
            <w:rPr>
              <w:rFonts w:ascii="Calibri" w:hAnsi="Calibri" w:cs="Arial"/>
              <w:b/>
              <w:sz w:val="22"/>
              <w:szCs w:val="22"/>
              <w:lang w:val="de-DE" w:eastAsia="de-DE"/>
            </w:rPr>
            <w:instrText xml:space="preserve"> STYLEREF  FV_Begutachter  \* MERGEFORMAT </w:instrText>
          </w:r>
          <w:r w:rsidRPr="00C944D3">
            <w:rPr>
              <w:rFonts w:ascii="Calibri" w:hAnsi="Calibri" w:cs="Arial"/>
              <w:b/>
              <w:sz w:val="22"/>
              <w:szCs w:val="22"/>
              <w:lang w:val="de-DE" w:eastAsia="de-DE"/>
            </w:rPr>
            <w:fldChar w:fldCharType="end"/>
          </w:r>
        </w:p>
      </w:tc>
    </w:tr>
  </w:tbl>
  <w:p w:rsidR="00BB6A19" w:rsidRPr="00C944D3" w:rsidRDefault="00BB6A19" w:rsidP="00D623CF">
    <w:pP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BB6A19" w:rsidRPr="00EF56D9" w:rsidTr="000B0B61">
      <w:trPr>
        <w:cantSplit/>
        <w:trHeight w:val="355"/>
      </w:trPr>
      <w:tc>
        <w:tcPr>
          <w:tcW w:w="2127" w:type="dxa"/>
          <w:vMerge w:val="restart"/>
          <w:vAlign w:val="center"/>
        </w:tcPr>
        <w:p w:rsidR="00BB6A19" w:rsidRPr="00A128BC" w:rsidRDefault="00BB6A19" w:rsidP="00BE084E">
          <w:pPr>
            <w:pStyle w:val="Kopfzeile"/>
            <w:jc w:val="center"/>
            <w:rPr>
              <w:rFonts w:ascii="Calibri" w:hAnsi="Calibri"/>
              <w:b/>
              <w:sz w:val="28"/>
              <w:szCs w:val="28"/>
              <w:lang w:val="de-DE" w:eastAsia="de-DE"/>
            </w:rPr>
          </w:pPr>
          <w:r>
            <w:rPr>
              <w:rFonts w:ascii="Calibri" w:hAnsi="Calibri"/>
              <w:b/>
              <w:noProof/>
              <w:sz w:val="28"/>
              <w:szCs w:val="28"/>
              <w:lang w:val="de-DE" w:eastAsia="de-DE"/>
            </w:rPr>
            <w:drawing>
              <wp:inline distT="0" distB="0" distL="0" distR="0">
                <wp:extent cx="1100455" cy="474345"/>
                <wp:effectExtent l="0" t="0" r="0" b="0"/>
                <wp:docPr id="2" name="Bild 2"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474345"/>
                        </a:xfrm>
                        <a:prstGeom prst="rect">
                          <a:avLst/>
                        </a:prstGeom>
                        <a:noFill/>
                        <a:ln>
                          <a:noFill/>
                        </a:ln>
                      </pic:spPr>
                    </pic:pic>
                  </a:graphicData>
                </a:graphic>
              </wp:inline>
            </w:drawing>
          </w:r>
        </w:p>
      </w:tc>
      <w:tc>
        <w:tcPr>
          <w:tcW w:w="5103" w:type="dxa"/>
          <w:vMerge w:val="restart"/>
          <w:vAlign w:val="center"/>
        </w:tcPr>
        <w:p w:rsidR="00BB6A19" w:rsidRPr="00A128BC" w:rsidRDefault="00BB6A19" w:rsidP="00F536AB">
          <w:pPr>
            <w:pStyle w:val="Kopfzeile"/>
            <w:jc w:val="center"/>
            <w:rPr>
              <w:rFonts w:ascii="Calibri" w:hAnsi="Calibri" w:cs="Arial"/>
              <w:b/>
              <w:sz w:val="28"/>
              <w:szCs w:val="28"/>
              <w:lang w:val="de-DE" w:eastAsia="de-DE"/>
            </w:rPr>
          </w:pPr>
          <w:r w:rsidRPr="00A128BC">
            <w:rPr>
              <w:rFonts w:ascii="Calibri" w:hAnsi="Calibri"/>
              <w:b/>
              <w:sz w:val="28"/>
              <w:szCs w:val="28"/>
              <w:lang w:val="de-DE" w:eastAsia="de-DE"/>
            </w:rPr>
            <w:t xml:space="preserve">Teil-Begutachtungsbericht/Checkliste </w:t>
          </w:r>
          <w:r w:rsidRPr="00A128BC">
            <w:rPr>
              <w:rFonts w:ascii="Calibri" w:hAnsi="Calibri"/>
              <w:b/>
              <w:sz w:val="28"/>
              <w:szCs w:val="28"/>
              <w:lang w:val="de-DE" w:eastAsia="de-DE"/>
            </w:rPr>
            <w:br/>
            <w:t xml:space="preserve">zur DIN EN ISO/IEC 17025 </w:t>
          </w:r>
        </w:p>
      </w:tc>
      <w:tc>
        <w:tcPr>
          <w:tcW w:w="2693" w:type="dxa"/>
          <w:vAlign w:val="center"/>
        </w:tcPr>
        <w:p w:rsidR="00BB6A19" w:rsidRPr="00A128BC" w:rsidRDefault="00BB6A19" w:rsidP="00234062">
          <w:pPr>
            <w:pStyle w:val="Kopfzeile"/>
            <w:jc w:val="center"/>
            <w:rPr>
              <w:rFonts w:ascii="Calibri" w:hAnsi="Calibri" w:cs="Arial"/>
              <w:b/>
              <w:sz w:val="22"/>
              <w:szCs w:val="22"/>
              <w:lang w:val="de-DE" w:eastAsia="de-DE"/>
            </w:rPr>
          </w:pPr>
        </w:p>
      </w:tc>
    </w:tr>
    <w:tr w:rsidR="00BB6A19" w:rsidRPr="00EF56D9" w:rsidTr="000B0B61">
      <w:trPr>
        <w:cantSplit/>
        <w:trHeight w:val="355"/>
      </w:trPr>
      <w:tc>
        <w:tcPr>
          <w:tcW w:w="2127" w:type="dxa"/>
          <w:vMerge/>
          <w:vAlign w:val="center"/>
        </w:tcPr>
        <w:p w:rsidR="00BB6A19" w:rsidRPr="00A128BC" w:rsidRDefault="00BB6A19" w:rsidP="00BE084E">
          <w:pPr>
            <w:pStyle w:val="Kopfzeile"/>
            <w:jc w:val="center"/>
            <w:rPr>
              <w:rFonts w:ascii="Calibri" w:hAnsi="Calibri"/>
              <w:b/>
              <w:sz w:val="22"/>
              <w:lang w:val="de-DE" w:eastAsia="de-DE"/>
            </w:rPr>
          </w:pPr>
        </w:p>
      </w:tc>
      <w:tc>
        <w:tcPr>
          <w:tcW w:w="5103" w:type="dxa"/>
          <w:vMerge/>
          <w:vAlign w:val="center"/>
        </w:tcPr>
        <w:p w:rsidR="00BB6A19" w:rsidRPr="00A128BC" w:rsidRDefault="00BB6A19" w:rsidP="00BE084E">
          <w:pPr>
            <w:pStyle w:val="Kopfzeile"/>
            <w:jc w:val="center"/>
            <w:rPr>
              <w:rFonts w:ascii="Calibri" w:hAnsi="Calibri" w:cs="Arial"/>
              <w:b/>
              <w:sz w:val="28"/>
              <w:szCs w:val="28"/>
              <w:lang w:val="de-DE" w:eastAsia="de-DE"/>
            </w:rPr>
          </w:pPr>
        </w:p>
      </w:tc>
      <w:tc>
        <w:tcPr>
          <w:tcW w:w="2693" w:type="dxa"/>
          <w:vAlign w:val="center"/>
        </w:tcPr>
        <w:p w:rsidR="00BB6A19" w:rsidRPr="00A128BC" w:rsidRDefault="00BB6A19" w:rsidP="00BE084E">
          <w:pPr>
            <w:pStyle w:val="Kopfzeile"/>
            <w:jc w:val="center"/>
            <w:rPr>
              <w:rFonts w:ascii="Calibri" w:hAnsi="Calibri" w:cs="Arial"/>
              <w:b/>
              <w:sz w:val="22"/>
              <w:szCs w:val="22"/>
              <w:lang w:val="de-DE" w:eastAsia="de-DE"/>
            </w:rPr>
          </w:pPr>
        </w:p>
      </w:tc>
    </w:tr>
  </w:tbl>
  <w:p w:rsidR="00BB6A19" w:rsidRDefault="00BB6A1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E4C"/>
    <w:multiLevelType w:val="hybridMultilevel"/>
    <w:tmpl w:val="078CCFC2"/>
    <w:lvl w:ilvl="0" w:tplc="822A06A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1AC4D58"/>
    <w:multiLevelType w:val="hybridMultilevel"/>
    <w:tmpl w:val="6ABC2F36"/>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20B06D1"/>
    <w:multiLevelType w:val="hybridMultilevel"/>
    <w:tmpl w:val="622E106A"/>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03144DA5"/>
    <w:multiLevelType w:val="hybridMultilevel"/>
    <w:tmpl w:val="FA0C2738"/>
    <w:lvl w:ilvl="0" w:tplc="04070017">
      <w:start w:val="1"/>
      <w:numFmt w:val="lowerLetter"/>
      <w:lvlText w:val="%1)"/>
      <w:lvlJc w:val="left"/>
      <w:pPr>
        <w:ind w:left="705" w:hanging="360"/>
      </w:p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4">
    <w:nsid w:val="06911E16"/>
    <w:multiLevelType w:val="hybridMultilevel"/>
    <w:tmpl w:val="E42E79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7336303"/>
    <w:multiLevelType w:val="hybridMultilevel"/>
    <w:tmpl w:val="41BE7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8C36269"/>
    <w:multiLevelType w:val="hybridMultilevel"/>
    <w:tmpl w:val="4D7E73BC"/>
    <w:lvl w:ilvl="0" w:tplc="04070017">
      <w:start w:val="1"/>
      <w:numFmt w:val="lowerLetter"/>
      <w:lvlText w:val="%1)"/>
      <w:lvlJc w:val="left"/>
      <w:pPr>
        <w:ind w:left="735" w:hanging="360"/>
      </w:p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7">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494147B"/>
    <w:multiLevelType w:val="hybridMultilevel"/>
    <w:tmpl w:val="DCFE8A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5DF4D2D"/>
    <w:multiLevelType w:val="hybridMultilevel"/>
    <w:tmpl w:val="2E2222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8193B7F"/>
    <w:multiLevelType w:val="hybridMultilevel"/>
    <w:tmpl w:val="7A4881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9835FF6"/>
    <w:multiLevelType w:val="hybridMultilevel"/>
    <w:tmpl w:val="2E2222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B51206F"/>
    <w:multiLevelType w:val="hybridMultilevel"/>
    <w:tmpl w:val="0EA07D84"/>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D0A4E88"/>
    <w:multiLevelType w:val="hybridMultilevel"/>
    <w:tmpl w:val="0D4C9B5C"/>
    <w:lvl w:ilvl="0" w:tplc="95C2A15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D503A53"/>
    <w:multiLevelType w:val="hybridMultilevel"/>
    <w:tmpl w:val="6EBA3A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0441643"/>
    <w:multiLevelType w:val="hybridMultilevel"/>
    <w:tmpl w:val="5ACCD1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21D7410"/>
    <w:multiLevelType w:val="hybridMultilevel"/>
    <w:tmpl w:val="D12E85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4B4585B"/>
    <w:multiLevelType w:val="hybridMultilevel"/>
    <w:tmpl w:val="B37C24B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2A052E02"/>
    <w:multiLevelType w:val="hybridMultilevel"/>
    <w:tmpl w:val="58E23FB6"/>
    <w:lvl w:ilvl="0" w:tplc="4AF4DA4A">
      <w:start w:val="1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952AFB82">
      <w:start w:val="5"/>
      <w:numFmt w:val="bullet"/>
      <w:lvlText w:val="—"/>
      <w:lvlJc w:val="left"/>
      <w:pPr>
        <w:ind w:left="2160" w:hanging="360"/>
      </w:pPr>
      <w:rPr>
        <w:rFonts w:ascii="Calibri" w:eastAsia="Times New Roman" w:hAnsi="Calibri"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B7B4D95"/>
    <w:multiLevelType w:val="hybridMultilevel"/>
    <w:tmpl w:val="A600E1F4"/>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4056807"/>
    <w:multiLevelType w:val="hybridMultilevel"/>
    <w:tmpl w:val="5678A89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91E6D46"/>
    <w:multiLevelType w:val="hybridMultilevel"/>
    <w:tmpl w:val="B4B2C33C"/>
    <w:lvl w:ilvl="0" w:tplc="C3DA3EE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D7033C7"/>
    <w:multiLevelType w:val="hybridMultilevel"/>
    <w:tmpl w:val="53847BA2"/>
    <w:lvl w:ilvl="0" w:tplc="042C84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D937C4B"/>
    <w:multiLevelType w:val="hybridMultilevel"/>
    <w:tmpl w:val="29EEF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0413B77"/>
    <w:multiLevelType w:val="hybridMultilevel"/>
    <w:tmpl w:val="32263E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27F5111"/>
    <w:multiLevelType w:val="multilevel"/>
    <w:tmpl w:val="46FCB4A2"/>
    <w:lvl w:ilvl="0">
      <w:start w:val="1"/>
      <w:numFmt w:val="decimal"/>
      <w:lvlText w:val="%1."/>
      <w:lvlJc w:val="left"/>
      <w:pPr>
        <w:ind w:left="502" w:hanging="360"/>
      </w:pPr>
      <w:rPr>
        <w:b w:val="0"/>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6">
    <w:nsid w:val="43037B1E"/>
    <w:multiLevelType w:val="hybridMultilevel"/>
    <w:tmpl w:val="FDB49D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327013A"/>
    <w:multiLevelType w:val="hybridMultilevel"/>
    <w:tmpl w:val="6E02A0E2"/>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33B7B36"/>
    <w:multiLevelType w:val="hybridMultilevel"/>
    <w:tmpl w:val="5634832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4CE66E8"/>
    <w:multiLevelType w:val="hybridMultilevel"/>
    <w:tmpl w:val="4476DC6A"/>
    <w:lvl w:ilvl="0" w:tplc="854C2F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9981C75"/>
    <w:multiLevelType w:val="hybridMultilevel"/>
    <w:tmpl w:val="B836A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9C955A3"/>
    <w:multiLevelType w:val="hybridMultilevel"/>
    <w:tmpl w:val="435C900A"/>
    <w:lvl w:ilvl="0" w:tplc="5AECA8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4A160053"/>
    <w:multiLevelType w:val="hybridMultilevel"/>
    <w:tmpl w:val="40F8D9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4AAF6191"/>
    <w:multiLevelType w:val="hybridMultilevel"/>
    <w:tmpl w:val="9B2A2E34"/>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nsid w:val="4ECA6322"/>
    <w:multiLevelType w:val="hybridMultilevel"/>
    <w:tmpl w:val="CC3238CE"/>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1FB5E5E"/>
    <w:multiLevelType w:val="hybridMultilevel"/>
    <w:tmpl w:val="0F2EBED6"/>
    <w:lvl w:ilvl="0" w:tplc="04070017">
      <w:start w:val="1"/>
      <w:numFmt w:val="lowerLetter"/>
      <w:lvlText w:val="%1)"/>
      <w:lvlJc w:val="left"/>
      <w:pPr>
        <w:ind w:left="747" w:hanging="360"/>
      </w:pPr>
    </w:lvl>
    <w:lvl w:ilvl="1" w:tplc="04070019" w:tentative="1">
      <w:start w:val="1"/>
      <w:numFmt w:val="lowerLetter"/>
      <w:lvlText w:val="%2."/>
      <w:lvlJc w:val="left"/>
      <w:pPr>
        <w:ind w:left="1467" w:hanging="360"/>
      </w:pPr>
    </w:lvl>
    <w:lvl w:ilvl="2" w:tplc="0407001B" w:tentative="1">
      <w:start w:val="1"/>
      <w:numFmt w:val="lowerRoman"/>
      <w:lvlText w:val="%3."/>
      <w:lvlJc w:val="right"/>
      <w:pPr>
        <w:ind w:left="2187" w:hanging="180"/>
      </w:pPr>
    </w:lvl>
    <w:lvl w:ilvl="3" w:tplc="0407000F" w:tentative="1">
      <w:start w:val="1"/>
      <w:numFmt w:val="decimal"/>
      <w:lvlText w:val="%4."/>
      <w:lvlJc w:val="left"/>
      <w:pPr>
        <w:ind w:left="2907" w:hanging="360"/>
      </w:pPr>
    </w:lvl>
    <w:lvl w:ilvl="4" w:tplc="04070019" w:tentative="1">
      <w:start w:val="1"/>
      <w:numFmt w:val="lowerLetter"/>
      <w:lvlText w:val="%5."/>
      <w:lvlJc w:val="left"/>
      <w:pPr>
        <w:ind w:left="3627" w:hanging="360"/>
      </w:pPr>
    </w:lvl>
    <w:lvl w:ilvl="5" w:tplc="0407001B" w:tentative="1">
      <w:start w:val="1"/>
      <w:numFmt w:val="lowerRoman"/>
      <w:lvlText w:val="%6."/>
      <w:lvlJc w:val="right"/>
      <w:pPr>
        <w:ind w:left="4347" w:hanging="180"/>
      </w:pPr>
    </w:lvl>
    <w:lvl w:ilvl="6" w:tplc="0407000F" w:tentative="1">
      <w:start w:val="1"/>
      <w:numFmt w:val="decimal"/>
      <w:lvlText w:val="%7."/>
      <w:lvlJc w:val="left"/>
      <w:pPr>
        <w:ind w:left="5067" w:hanging="360"/>
      </w:pPr>
    </w:lvl>
    <w:lvl w:ilvl="7" w:tplc="04070019" w:tentative="1">
      <w:start w:val="1"/>
      <w:numFmt w:val="lowerLetter"/>
      <w:lvlText w:val="%8."/>
      <w:lvlJc w:val="left"/>
      <w:pPr>
        <w:ind w:left="5787" w:hanging="360"/>
      </w:pPr>
    </w:lvl>
    <w:lvl w:ilvl="8" w:tplc="0407001B" w:tentative="1">
      <w:start w:val="1"/>
      <w:numFmt w:val="lowerRoman"/>
      <w:lvlText w:val="%9."/>
      <w:lvlJc w:val="right"/>
      <w:pPr>
        <w:ind w:left="6507" w:hanging="180"/>
      </w:pPr>
    </w:lvl>
  </w:abstractNum>
  <w:abstractNum w:abstractNumId="36">
    <w:nsid w:val="58FA3D33"/>
    <w:multiLevelType w:val="hybridMultilevel"/>
    <w:tmpl w:val="0F2EBED6"/>
    <w:lvl w:ilvl="0" w:tplc="04070017">
      <w:start w:val="1"/>
      <w:numFmt w:val="lowerLetter"/>
      <w:lvlText w:val="%1)"/>
      <w:lvlJc w:val="left"/>
      <w:pPr>
        <w:ind w:left="747" w:hanging="360"/>
      </w:pPr>
    </w:lvl>
    <w:lvl w:ilvl="1" w:tplc="04070019" w:tentative="1">
      <w:start w:val="1"/>
      <w:numFmt w:val="lowerLetter"/>
      <w:lvlText w:val="%2."/>
      <w:lvlJc w:val="left"/>
      <w:pPr>
        <w:ind w:left="1467" w:hanging="360"/>
      </w:pPr>
    </w:lvl>
    <w:lvl w:ilvl="2" w:tplc="0407001B" w:tentative="1">
      <w:start w:val="1"/>
      <w:numFmt w:val="lowerRoman"/>
      <w:lvlText w:val="%3."/>
      <w:lvlJc w:val="right"/>
      <w:pPr>
        <w:ind w:left="2187" w:hanging="180"/>
      </w:pPr>
    </w:lvl>
    <w:lvl w:ilvl="3" w:tplc="0407000F" w:tentative="1">
      <w:start w:val="1"/>
      <w:numFmt w:val="decimal"/>
      <w:lvlText w:val="%4."/>
      <w:lvlJc w:val="left"/>
      <w:pPr>
        <w:ind w:left="2907" w:hanging="360"/>
      </w:pPr>
    </w:lvl>
    <w:lvl w:ilvl="4" w:tplc="04070019" w:tentative="1">
      <w:start w:val="1"/>
      <w:numFmt w:val="lowerLetter"/>
      <w:lvlText w:val="%5."/>
      <w:lvlJc w:val="left"/>
      <w:pPr>
        <w:ind w:left="3627" w:hanging="360"/>
      </w:pPr>
    </w:lvl>
    <w:lvl w:ilvl="5" w:tplc="0407001B" w:tentative="1">
      <w:start w:val="1"/>
      <w:numFmt w:val="lowerRoman"/>
      <w:lvlText w:val="%6."/>
      <w:lvlJc w:val="right"/>
      <w:pPr>
        <w:ind w:left="4347" w:hanging="180"/>
      </w:pPr>
    </w:lvl>
    <w:lvl w:ilvl="6" w:tplc="0407000F" w:tentative="1">
      <w:start w:val="1"/>
      <w:numFmt w:val="decimal"/>
      <w:lvlText w:val="%7."/>
      <w:lvlJc w:val="left"/>
      <w:pPr>
        <w:ind w:left="5067" w:hanging="360"/>
      </w:pPr>
    </w:lvl>
    <w:lvl w:ilvl="7" w:tplc="04070019" w:tentative="1">
      <w:start w:val="1"/>
      <w:numFmt w:val="lowerLetter"/>
      <w:lvlText w:val="%8."/>
      <w:lvlJc w:val="left"/>
      <w:pPr>
        <w:ind w:left="5787" w:hanging="360"/>
      </w:pPr>
    </w:lvl>
    <w:lvl w:ilvl="8" w:tplc="0407001B" w:tentative="1">
      <w:start w:val="1"/>
      <w:numFmt w:val="lowerRoman"/>
      <w:lvlText w:val="%9."/>
      <w:lvlJc w:val="right"/>
      <w:pPr>
        <w:ind w:left="6507" w:hanging="180"/>
      </w:pPr>
    </w:lvl>
  </w:abstractNum>
  <w:abstractNum w:abstractNumId="37">
    <w:nsid w:val="59A841E4"/>
    <w:multiLevelType w:val="hybridMultilevel"/>
    <w:tmpl w:val="EFC644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E7878B0"/>
    <w:multiLevelType w:val="hybridMultilevel"/>
    <w:tmpl w:val="B88A0C28"/>
    <w:lvl w:ilvl="0" w:tplc="57EEB30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5F657732"/>
    <w:multiLevelType w:val="hybridMultilevel"/>
    <w:tmpl w:val="04C428D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655F484C"/>
    <w:multiLevelType w:val="hybridMultilevel"/>
    <w:tmpl w:val="9DF429F2"/>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1870C58"/>
    <w:multiLevelType w:val="hybridMultilevel"/>
    <w:tmpl w:val="48787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24A45C8"/>
    <w:multiLevelType w:val="hybridMultilevel"/>
    <w:tmpl w:val="37AAC060"/>
    <w:lvl w:ilvl="0" w:tplc="A2B447E0">
      <w:start w:val="1"/>
      <w:numFmt w:val="lowerLetter"/>
      <w:lvlText w:val="%1)"/>
      <w:lvlJc w:val="left"/>
      <w:pPr>
        <w:ind w:left="720" w:hanging="360"/>
      </w:pPr>
      <w:rPr>
        <w:rFonts w:hint="default"/>
        <w:sz w:val="18"/>
        <w:szCs w:val="18"/>
      </w:rPr>
    </w:lvl>
    <w:lvl w:ilvl="1" w:tplc="FC90B4DC">
      <w:start w:val="3"/>
      <w:numFmt w:val="bullet"/>
      <w:lvlText w:val="—"/>
      <w:lvlJc w:val="left"/>
      <w:pPr>
        <w:ind w:left="1440" w:hanging="360"/>
      </w:pPr>
      <w:rPr>
        <w:rFonts w:ascii="Calibri" w:eastAsia="Times New Roman" w:hAnsi="Calibri"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4F10D11"/>
    <w:multiLevelType w:val="hybridMultilevel"/>
    <w:tmpl w:val="ACF498CE"/>
    <w:lvl w:ilvl="0" w:tplc="7C18302C">
      <w:start w:val="1"/>
      <w:numFmt w:val="lowerLetter"/>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6016696"/>
    <w:multiLevelType w:val="hybridMultilevel"/>
    <w:tmpl w:val="CB38CC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67F2E6E"/>
    <w:multiLevelType w:val="hybridMultilevel"/>
    <w:tmpl w:val="C4E03898"/>
    <w:lvl w:ilvl="0" w:tplc="39D4C1A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nsid w:val="76E629A7"/>
    <w:multiLevelType w:val="hybridMultilevel"/>
    <w:tmpl w:val="2ACC50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77A53B15"/>
    <w:multiLevelType w:val="hybridMultilevel"/>
    <w:tmpl w:val="AB1AB5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nsid w:val="7E141C51"/>
    <w:multiLevelType w:val="hybridMultilevel"/>
    <w:tmpl w:val="CD1C5E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25"/>
  </w:num>
  <w:num w:numId="3">
    <w:abstractNumId w:val="7"/>
  </w:num>
  <w:num w:numId="4">
    <w:abstractNumId w:val="38"/>
  </w:num>
  <w:num w:numId="5">
    <w:abstractNumId w:val="49"/>
  </w:num>
  <w:num w:numId="6">
    <w:abstractNumId w:val="46"/>
  </w:num>
  <w:num w:numId="7">
    <w:abstractNumId w:val="31"/>
  </w:num>
  <w:num w:numId="8">
    <w:abstractNumId w:val="21"/>
  </w:num>
  <w:num w:numId="9">
    <w:abstractNumId w:val="13"/>
  </w:num>
  <w:num w:numId="10">
    <w:abstractNumId w:val="0"/>
  </w:num>
  <w:num w:numId="11">
    <w:abstractNumId w:val="34"/>
  </w:num>
  <w:num w:numId="12">
    <w:abstractNumId w:val="12"/>
  </w:num>
  <w:num w:numId="13">
    <w:abstractNumId w:val="32"/>
  </w:num>
  <w:num w:numId="14">
    <w:abstractNumId w:val="39"/>
  </w:num>
  <w:num w:numId="15">
    <w:abstractNumId w:val="40"/>
  </w:num>
  <w:num w:numId="16">
    <w:abstractNumId w:val="37"/>
  </w:num>
  <w:num w:numId="17">
    <w:abstractNumId w:val="14"/>
  </w:num>
  <w:num w:numId="18">
    <w:abstractNumId w:val="29"/>
  </w:num>
  <w:num w:numId="19">
    <w:abstractNumId w:val="43"/>
  </w:num>
  <w:num w:numId="20">
    <w:abstractNumId w:val="18"/>
  </w:num>
  <w:num w:numId="21">
    <w:abstractNumId w:val="44"/>
  </w:num>
  <w:num w:numId="22">
    <w:abstractNumId w:val="10"/>
  </w:num>
  <w:num w:numId="23">
    <w:abstractNumId w:val="26"/>
  </w:num>
  <w:num w:numId="24">
    <w:abstractNumId w:val="50"/>
  </w:num>
  <w:num w:numId="25">
    <w:abstractNumId w:val="48"/>
  </w:num>
  <w:num w:numId="26">
    <w:abstractNumId w:val="42"/>
  </w:num>
  <w:num w:numId="27">
    <w:abstractNumId w:val="19"/>
  </w:num>
  <w:num w:numId="28">
    <w:abstractNumId w:val="3"/>
  </w:num>
  <w:num w:numId="29">
    <w:abstractNumId w:val="9"/>
  </w:num>
  <w:num w:numId="30">
    <w:abstractNumId w:val="36"/>
  </w:num>
  <w:num w:numId="31">
    <w:abstractNumId w:val="47"/>
  </w:num>
  <w:num w:numId="32">
    <w:abstractNumId w:val="24"/>
  </w:num>
  <w:num w:numId="33">
    <w:abstractNumId w:val="15"/>
  </w:num>
  <w:num w:numId="34">
    <w:abstractNumId w:val="6"/>
  </w:num>
  <w:num w:numId="35">
    <w:abstractNumId w:val="28"/>
  </w:num>
  <w:num w:numId="36">
    <w:abstractNumId w:val="8"/>
  </w:num>
  <w:num w:numId="37">
    <w:abstractNumId w:val="2"/>
  </w:num>
  <w:num w:numId="38">
    <w:abstractNumId w:val="45"/>
  </w:num>
  <w:num w:numId="39">
    <w:abstractNumId w:val="4"/>
  </w:num>
  <w:num w:numId="40">
    <w:abstractNumId w:val="22"/>
  </w:num>
  <w:num w:numId="41">
    <w:abstractNumId w:val="41"/>
  </w:num>
  <w:num w:numId="42">
    <w:abstractNumId w:val="1"/>
  </w:num>
  <w:num w:numId="43">
    <w:abstractNumId w:val="27"/>
  </w:num>
  <w:num w:numId="44">
    <w:abstractNumId w:val="5"/>
  </w:num>
  <w:num w:numId="45">
    <w:abstractNumId w:val="33"/>
  </w:num>
  <w:num w:numId="46">
    <w:abstractNumId w:val="38"/>
  </w:num>
  <w:num w:numId="47">
    <w:abstractNumId w:val="38"/>
  </w:num>
  <w:num w:numId="48">
    <w:abstractNumId w:val="17"/>
  </w:num>
  <w:num w:numId="49">
    <w:abstractNumId w:val="11"/>
  </w:num>
  <w:num w:numId="50">
    <w:abstractNumId w:val="35"/>
  </w:num>
  <w:num w:numId="51">
    <w:abstractNumId w:val="30"/>
  </w:num>
  <w:num w:numId="52">
    <w:abstractNumId w:val="23"/>
  </w:num>
  <w:num w:numId="53">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activeWritingStyle w:appName="MSWord" w:lang="en-GB"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fjtwuDSICsS/GNdvSGQbzsX5ss=" w:salt="qUQJVx9h/ZW4Nq5mgRd+vQ=="/>
  <w:defaultTabStop w:val="39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59"/>
    <w:rsid w:val="00001C43"/>
    <w:rsid w:val="000042F5"/>
    <w:rsid w:val="00007BBB"/>
    <w:rsid w:val="000103C0"/>
    <w:rsid w:val="000113AB"/>
    <w:rsid w:val="00012BAD"/>
    <w:rsid w:val="00013F83"/>
    <w:rsid w:val="00015630"/>
    <w:rsid w:val="00022BD5"/>
    <w:rsid w:val="00031CA0"/>
    <w:rsid w:val="00033F75"/>
    <w:rsid w:val="00034C15"/>
    <w:rsid w:val="00036226"/>
    <w:rsid w:val="000407E8"/>
    <w:rsid w:val="00043672"/>
    <w:rsid w:val="00043A88"/>
    <w:rsid w:val="00044213"/>
    <w:rsid w:val="00045282"/>
    <w:rsid w:val="0004629B"/>
    <w:rsid w:val="000466C8"/>
    <w:rsid w:val="00052CC2"/>
    <w:rsid w:val="00062F6B"/>
    <w:rsid w:val="00063A91"/>
    <w:rsid w:val="00067E0A"/>
    <w:rsid w:val="0007124C"/>
    <w:rsid w:val="00072A0F"/>
    <w:rsid w:val="0007485F"/>
    <w:rsid w:val="000756D4"/>
    <w:rsid w:val="000777A8"/>
    <w:rsid w:val="00085BE2"/>
    <w:rsid w:val="00087B7D"/>
    <w:rsid w:val="00093A56"/>
    <w:rsid w:val="0009593C"/>
    <w:rsid w:val="00096845"/>
    <w:rsid w:val="000A5400"/>
    <w:rsid w:val="000A747E"/>
    <w:rsid w:val="000B0B61"/>
    <w:rsid w:val="000B5CB5"/>
    <w:rsid w:val="000C1B8A"/>
    <w:rsid w:val="000C673B"/>
    <w:rsid w:val="000C7664"/>
    <w:rsid w:val="000D1CCD"/>
    <w:rsid w:val="000D20C4"/>
    <w:rsid w:val="000D231F"/>
    <w:rsid w:val="000D3E10"/>
    <w:rsid w:val="000D4CDF"/>
    <w:rsid w:val="000D714B"/>
    <w:rsid w:val="000E132C"/>
    <w:rsid w:val="000E2F36"/>
    <w:rsid w:val="000E43D5"/>
    <w:rsid w:val="000E636F"/>
    <w:rsid w:val="000F02D1"/>
    <w:rsid w:val="000F1F79"/>
    <w:rsid w:val="000F4619"/>
    <w:rsid w:val="000F5076"/>
    <w:rsid w:val="000F7963"/>
    <w:rsid w:val="00100916"/>
    <w:rsid w:val="001041F6"/>
    <w:rsid w:val="0010672E"/>
    <w:rsid w:val="00107EA3"/>
    <w:rsid w:val="001104CE"/>
    <w:rsid w:val="00112D2E"/>
    <w:rsid w:val="00117988"/>
    <w:rsid w:val="001212B6"/>
    <w:rsid w:val="00122641"/>
    <w:rsid w:val="00122645"/>
    <w:rsid w:val="00122714"/>
    <w:rsid w:val="00122A1A"/>
    <w:rsid w:val="00123222"/>
    <w:rsid w:val="001241F4"/>
    <w:rsid w:val="00137FBC"/>
    <w:rsid w:val="00141A2C"/>
    <w:rsid w:val="0014582E"/>
    <w:rsid w:val="001462D1"/>
    <w:rsid w:val="001479ED"/>
    <w:rsid w:val="00147FD5"/>
    <w:rsid w:val="001504AF"/>
    <w:rsid w:val="001517C0"/>
    <w:rsid w:val="00157DE0"/>
    <w:rsid w:val="00161221"/>
    <w:rsid w:val="00163CD1"/>
    <w:rsid w:val="0017040D"/>
    <w:rsid w:val="00171181"/>
    <w:rsid w:val="00175806"/>
    <w:rsid w:val="0017771E"/>
    <w:rsid w:val="00181754"/>
    <w:rsid w:val="001833F3"/>
    <w:rsid w:val="00183B03"/>
    <w:rsid w:val="001840CC"/>
    <w:rsid w:val="0018435A"/>
    <w:rsid w:val="001874C4"/>
    <w:rsid w:val="00190033"/>
    <w:rsid w:val="00195CCE"/>
    <w:rsid w:val="00196DCF"/>
    <w:rsid w:val="001A03D9"/>
    <w:rsid w:val="001A4281"/>
    <w:rsid w:val="001A6C35"/>
    <w:rsid w:val="001B0FCB"/>
    <w:rsid w:val="001B12D4"/>
    <w:rsid w:val="001B1351"/>
    <w:rsid w:val="001B1B55"/>
    <w:rsid w:val="001B418E"/>
    <w:rsid w:val="001C181F"/>
    <w:rsid w:val="001C2533"/>
    <w:rsid w:val="001C468B"/>
    <w:rsid w:val="001C530F"/>
    <w:rsid w:val="001C5C33"/>
    <w:rsid w:val="001D113A"/>
    <w:rsid w:val="001D2687"/>
    <w:rsid w:val="001D270A"/>
    <w:rsid w:val="001D5268"/>
    <w:rsid w:val="001D5E4C"/>
    <w:rsid w:val="001D7036"/>
    <w:rsid w:val="001D72D8"/>
    <w:rsid w:val="001E016C"/>
    <w:rsid w:val="001E0D97"/>
    <w:rsid w:val="001E28ED"/>
    <w:rsid w:val="001E3F7C"/>
    <w:rsid w:val="001E5BB7"/>
    <w:rsid w:val="001E64F2"/>
    <w:rsid w:val="001F1525"/>
    <w:rsid w:val="001F1A94"/>
    <w:rsid w:val="001F227C"/>
    <w:rsid w:val="001F4476"/>
    <w:rsid w:val="001F6F0B"/>
    <w:rsid w:val="001F7962"/>
    <w:rsid w:val="002019BC"/>
    <w:rsid w:val="002020D6"/>
    <w:rsid w:val="00202B3F"/>
    <w:rsid w:val="00202BE7"/>
    <w:rsid w:val="00203107"/>
    <w:rsid w:val="002053DB"/>
    <w:rsid w:val="00211626"/>
    <w:rsid w:val="00217A07"/>
    <w:rsid w:val="00217E76"/>
    <w:rsid w:val="00221A87"/>
    <w:rsid w:val="002235DA"/>
    <w:rsid w:val="00223661"/>
    <w:rsid w:val="0022407A"/>
    <w:rsid w:val="00224EA3"/>
    <w:rsid w:val="002256D6"/>
    <w:rsid w:val="002312D0"/>
    <w:rsid w:val="002316D5"/>
    <w:rsid w:val="00231DD1"/>
    <w:rsid w:val="00233818"/>
    <w:rsid w:val="0023386A"/>
    <w:rsid w:val="00233C09"/>
    <w:rsid w:val="00234062"/>
    <w:rsid w:val="00236882"/>
    <w:rsid w:val="0023748E"/>
    <w:rsid w:val="00240CA6"/>
    <w:rsid w:val="002423E7"/>
    <w:rsid w:val="00242DDF"/>
    <w:rsid w:val="00245704"/>
    <w:rsid w:val="002457AD"/>
    <w:rsid w:val="00246D78"/>
    <w:rsid w:val="00250989"/>
    <w:rsid w:val="0025175D"/>
    <w:rsid w:val="002533B4"/>
    <w:rsid w:val="00253E73"/>
    <w:rsid w:val="00255476"/>
    <w:rsid w:val="00256B25"/>
    <w:rsid w:val="00257ADD"/>
    <w:rsid w:val="00257C7E"/>
    <w:rsid w:val="002607B5"/>
    <w:rsid w:val="002637B4"/>
    <w:rsid w:val="00263CC8"/>
    <w:rsid w:val="00265687"/>
    <w:rsid w:val="002658DD"/>
    <w:rsid w:val="00266651"/>
    <w:rsid w:val="00266DA0"/>
    <w:rsid w:val="00266F43"/>
    <w:rsid w:val="00270E90"/>
    <w:rsid w:val="002717F8"/>
    <w:rsid w:val="00272EB9"/>
    <w:rsid w:val="00272F29"/>
    <w:rsid w:val="002750EB"/>
    <w:rsid w:val="00275145"/>
    <w:rsid w:val="00276A22"/>
    <w:rsid w:val="0027725E"/>
    <w:rsid w:val="0028149D"/>
    <w:rsid w:val="00283B67"/>
    <w:rsid w:val="00284985"/>
    <w:rsid w:val="00285F8C"/>
    <w:rsid w:val="002866A5"/>
    <w:rsid w:val="00286E8F"/>
    <w:rsid w:val="002902E6"/>
    <w:rsid w:val="00290660"/>
    <w:rsid w:val="00292A98"/>
    <w:rsid w:val="00297047"/>
    <w:rsid w:val="00297731"/>
    <w:rsid w:val="002A2DCB"/>
    <w:rsid w:val="002A34F6"/>
    <w:rsid w:val="002A7BAF"/>
    <w:rsid w:val="002B11E1"/>
    <w:rsid w:val="002B612F"/>
    <w:rsid w:val="002B74B0"/>
    <w:rsid w:val="002C0198"/>
    <w:rsid w:val="002C0532"/>
    <w:rsid w:val="002C2953"/>
    <w:rsid w:val="002C3361"/>
    <w:rsid w:val="002C3426"/>
    <w:rsid w:val="002C72C2"/>
    <w:rsid w:val="002D160F"/>
    <w:rsid w:val="002D4320"/>
    <w:rsid w:val="002D658C"/>
    <w:rsid w:val="002D6CAB"/>
    <w:rsid w:val="002D6EC4"/>
    <w:rsid w:val="002E253F"/>
    <w:rsid w:val="002E6099"/>
    <w:rsid w:val="002F3B28"/>
    <w:rsid w:val="0030195B"/>
    <w:rsid w:val="003035C1"/>
    <w:rsid w:val="00303EC9"/>
    <w:rsid w:val="00304BCA"/>
    <w:rsid w:val="00305FE6"/>
    <w:rsid w:val="00306A49"/>
    <w:rsid w:val="003101CB"/>
    <w:rsid w:val="00312DF5"/>
    <w:rsid w:val="00314188"/>
    <w:rsid w:val="00321299"/>
    <w:rsid w:val="00321633"/>
    <w:rsid w:val="0032202C"/>
    <w:rsid w:val="00324D0F"/>
    <w:rsid w:val="003258D8"/>
    <w:rsid w:val="003258EF"/>
    <w:rsid w:val="00326142"/>
    <w:rsid w:val="003307B5"/>
    <w:rsid w:val="003328E2"/>
    <w:rsid w:val="00334DC1"/>
    <w:rsid w:val="0033562E"/>
    <w:rsid w:val="0034075A"/>
    <w:rsid w:val="003408E7"/>
    <w:rsid w:val="003413BA"/>
    <w:rsid w:val="0034262B"/>
    <w:rsid w:val="00345A20"/>
    <w:rsid w:val="00347CC3"/>
    <w:rsid w:val="00350B36"/>
    <w:rsid w:val="0035125B"/>
    <w:rsid w:val="003516E3"/>
    <w:rsid w:val="003524C6"/>
    <w:rsid w:val="00353352"/>
    <w:rsid w:val="00355164"/>
    <w:rsid w:val="00355C7F"/>
    <w:rsid w:val="003567D2"/>
    <w:rsid w:val="00361914"/>
    <w:rsid w:val="003629E8"/>
    <w:rsid w:val="00363991"/>
    <w:rsid w:val="0036572D"/>
    <w:rsid w:val="003669B0"/>
    <w:rsid w:val="0037031C"/>
    <w:rsid w:val="003704C2"/>
    <w:rsid w:val="00372695"/>
    <w:rsid w:val="0037730C"/>
    <w:rsid w:val="00380B07"/>
    <w:rsid w:val="00381568"/>
    <w:rsid w:val="00384E92"/>
    <w:rsid w:val="00385C40"/>
    <w:rsid w:val="00387105"/>
    <w:rsid w:val="003877FA"/>
    <w:rsid w:val="0039417E"/>
    <w:rsid w:val="00394446"/>
    <w:rsid w:val="00397801"/>
    <w:rsid w:val="003A18A2"/>
    <w:rsid w:val="003A3E8B"/>
    <w:rsid w:val="003A40A5"/>
    <w:rsid w:val="003A4445"/>
    <w:rsid w:val="003A6ABF"/>
    <w:rsid w:val="003B1055"/>
    <w:rsid w:val="003B7B72"/>
    <w:rsid w:val="003C28E2"/>
    <w:rsid w:val="003C46A5"/>
    <w:rsid w:val="003C47AC"/>
    <w:rsid w:val="003C54EF"/>
    <w:rsid w:val="003C7445"/>
    <w:rsid w:val="003D200C"/>
    <w:rsid w:val="003D23FB"/>
    <w:rsid w:val="003D4912"/>
    <w:rsid w:val="003D5F57"/>
    <w:rsid w:val="003E196D"/>
    <w:rsid w:val="003E66E1"/>
    <w:rsid w:val="003F1541"/>
    <w:rsid w:val="003F22C8"/>
    <w:rsid w:val="003F464E"/>
    <w:rsid w:val="003F5FC4"/>
    <w:rsid w:val="003F6CE8"/>
    <w:rsid w:val="003F771A"/>
    <w:rsid w:val="003F7866"/>
    <w:rsid w:val="00400349"/>
    <w:rsid w:val="00404AF9"/>
    <w:rsid w:val="00404E37"/>
    <w:rsid w:val="00406BD2"/>
    <w:rsid w:val="00410981"/>
    <w:rsid w:val="00410E3F"/>
    <w:rsid w:val="00411002"/>
    <w:rsid w:val="0041498F"/>
    <w:rsid w:val="004159B4"/>
    <w:rsid w:val="00415F5A"/>
    <w:rsid w:val="00416FA2"/>
    <w:rsid w:val="004171E0"/>
    <w:rsid w:val="004201E6"/>
    <w:rsid w:val="00420667"/>
    <w:rsid w:val="00427630"/>
    <w:rsid w:val="004306E4"/>
    <w:rsid w:val="004310BD"/>
    <w:rsid w:val="00432264"/>
    <w:rsid w:val="00432346"/>
    <w:rsid w:val="00432D23"/>
    <w:rsid w:val="004337D8"/>
    <w:rsid w:val="00435034"/>
    <w:rsid w:val="00437A65"/>
    <w:rsid w:val="00441DD5"/>
    <w:rsid w:val="00442962"/>
    <w:rsid w:val="004429FE"/>
    <w:rsid w:val="00444D95"/>
    <w:rsid w:val="00444EB4"/>
    <w:rsid w:val="00445073"/>
    <w:rsid w:val="00454743"/>
    <w:rsid w:val="00456494"/>
    <w:rsid w:val="0045771E"/>
    <w:rsid w:val="004638D9"/>
    <w:rsid w:val="0047011C"/>
    <w:rsid w:val="004725FD"/>
    <w:rsid w:val="004748F5"/>
    <w:rsid w:val="00474CE5"/>
    <w:rsid w:val="00475578"/>
    <w:rsid w:val="00475F7F"/>
    <w:rsid w:val="004851BF"/>
    <w:rsid w:val="00486F6F"/>
    <w:rsid w:val="00487784"/>
    <w:rsid w:val="004913DE"/>
    <w:rsid w:val="00494264"/>
    <w:rsid w:val="004946EE"/>
    <w:rsid w:val="00494982"/>
    <w:rsid w:val="00497FE6"/>
    <w:rsid w:val="004A07DA"/>
    <w:rsid w:val="004A1B63"/>
    <w:rsid w:val="004A250C"/>
    <w:rsid w:val="004A5438"/>
    <w:rsid w:val="004A7422"/>
    <w:rsid w:val="004A7790"/>
    <w:rsid w:val="004B0265"/>
    <w:rsid w:val="004B188D"/>
    <w:rsid w:val="004B29A6"/>
    <w:rsid w:val="004B2B2D"/>
    <w:rsid w:val="004B4BEA"/>
    <w:rsid w:val="004B6359"/>
    <w:rsid w:val="004B6A18"/>
    <w:rsid w:val="004B7ADE"/>
    <w:rsid w:val="004C30D0"/>
    <w:rsid w:val="004C3A8F"/>
    <w:rsid w:val="004C509A"/>
    <w:rsid w:val="004C7EF8"/>
    <w:rsid w:val="004D108B"/>
    <w:rsid w:val="004D1AB6"/>
    <w:rsid w:val="004D2984"/>
    <w:rsid w:val="004D36B1"/>
    <w:rsid w:val="004D42B7"/>
    <w:rsid w:val="004D483D"/>
    <w:rsid w:val="004E2DE7"/>
    <w:rsid w:val="004E51A0"/>
    <w:rsid w:val="004E728D"/>
    <w:rsid w:val="004E75AF"/>
    <w:rsid w:val="004E7C56"/>
    <w:rsid w:val="004F1854"/>
    <w:rsid w:val="004F1E92"/>
    <w:rsid w:val="004F4222"/>
    <w:rsid w:val="004F664D"/>
    <w:rsid w:val="004F6A2E"/>
    <w:rsid w:val="004F7533"/>
    <w:rsid w:val="00500435"/>
    <w:rsid w:val="00500E66"/>
    <w:rsid w:val="00501FAB"/>
    <w:rsid w:val="0050278B"/>
    <w:rsid w:val="00502CE5"/>
    <w:rsid w:val="0050435D"/>
    <w:rsid w:val="00505342"/>
    <w:rsid w:val="00507DD1"/>
    <w:rsid w:val="00512AB2"/>
    <w:rsid w:val="00517BA9"/>
    <w:rsid w:val="005217DF"/>
    <w:rsid w:val="00521D40"/>
    <w:rsid w:val="00522054"/>
    <w:rsid w:val="00522E35"/>
    <w:rsid w:val="00524365"/>
    <w:rsid w:val="005252AC"/>
    <w:rsid w:val="00525ABD"/>
    <w:rsid w:val="00525D39"/>
    <w:rsid w:val="00526C62"/>
    <w:rsid w:val="0053031C"/>
    <w:rsid w:val="00530425"/>
    <w:rsid w:val="0054132C"/>
    <w:rsid w:val="00542782"/>
    <w:rsid w:val="005434BB"/>
    <w:rsid w:val="00545C41"/>
    <w:rsid w:val="00546335"/>
    <w:rsid w:val="00546A25"/>
    <w:rsid w:val="00551536"/>
    <w:rsid w:val="00561DCA"/>
    <w:rsid w:val="00563E17"/>
    <w:rsid w:val="005650B6"/>
    <w:rsid w:val="005663B4"/>
    <w:rsid w:val="00566787"/>
    <w:rsid w:val="00567479"/>
    <w:rsid w:val="0057264C"/>
    <w:rsid w:val="00573946"/>
    <w:rsid w:val="005745EB"/>
    <w:rsid w:val="00574F1F"/>
    <w:rsid w:val="00577039"/>
    <w:rsid w:val="0058102A"/>
    <w:rsid w:val="00582A62"/>
    <w:rsid w:val="005862A2"/>
    <w:rsid w:val="00586D5A"/>
    <w:rsid w:val="005920DB"/>
    <w:rsid w:val="005924B9"/>
    <w:rsid w:val="005944B5"/>
    <w:rsid w:val="00595EEB"/>
    <w:rsid w:val="005A1055"/>
    <w:rsid w:val="005A1133"/>
    <w:rsid w:val="005A42E9"/>
    <w:rsid w:val="005A55CB"/>
    <w:rsid w:val="005B25AB"/>
    <w:rsid w:val="005B2E6E"/>
    <w:rsid w:val="005B37C8"/>
    <w:rsid w:val="005B37EC"/>
    <w:rsid w:val="005B488E"/>
    <w:rsid w:val="005B6BC5"/>
    <w:rsid w:val="005B7159"/>
    <w:rsid w:val="005C0894"/>
    <w:rsid w:val="005C327F"/>
    <w:rsid w:val="005C5DCC"/>
    <w:rsid w:val="005C61A1"/>
    <w:rsid w:val="005C6AD2"/>
    <w:rsid w:val="005C7F87"/>
    <w:rsid w:val="005D09FD"/>
    <w:rsid w:val="005D158D"/>
    <w:rsid w:val="005D2105"/>
    <w:rsid w:val="005D27F2"/>
    <w:rsid w:val="005D3612"/>
    <w:rsid w:val="005E2A58"/>
    <w:rsid w:val="005E2FCE"/>
    <w:rsid w:val="005E50C8"/>
    <w:rsid w:val="005E540A"/>
    <w:rsid w:val="005F0B9B"/>
    <w:rsid w:val="005F25F7"/>
    <w:rsid w:val="005F5441"/>
    <w:rsid w:val="00605721"/>
    <w:rsid w:val="0060730C"/>
    <w:rsid w:val="00613354"/>
    <w:rsid w:val="0061728E"/>
    <w:rsid w:val="0062018E"/>
    <w:rsid w:val="00620B64"/>
    <w:rsid w:val="00625CB7"/>
    <w:rsid w:val="006260C3"/>
    <w:rsid w:val="0062771F"/>
    <w:rsid w:val="00631A9D"/>
    <w:rsid w:val="0063244E"/>
    <w:rsid w:val="00633E0A"/>
    <w:rsid w:val="0063456A"/>
    <w:rsid w:val="00637097"/>
    <w:rsid w:val="00637CC4"/>
    <w:rsid w:val="00640276"/>
    <w:rsid w:val="00641092"/>
    <w:rsid w:val="00642548"/>
    <w:rsid w:val="0064325C"/>
    <w:rsid w:val="0064516D"/>
    <w:rsid w:val="006462B1"/>
    <w:rsid w:val="00646ED6"/>
    <w:rsid w:val="00647E5B"/>
    <w:rsid w:val="00650059"/>
    <w:rsid w:val="006523CB"/>
    <w:rsid w:val="00656A9C"/>
    <w:rsid w:val="00660670"/>
    <w:rsid w:val="00660F55"/>
    <w:rsid w:val="0066345C"/>
    <w:rsid w:val="006639E9"/>
    <w:rsid w:val="00664DCC"/>
    <w:rsid w:val="00664F37"/>
    <w:rsid w:val="00665C34"/>
    <w:rsid w:val="00665FC7"/>
    <w:rsid w:val="00666593"/>
    <w:rsid w:val="00667CF7"/>
    <w:rsid w:val="006715B5"/>
    <w:rsid w:val="00672751"/>
    <w:rsid w:val="006735B1"/>
    <w:rsid w:val="00673B65"/>
    <w:rsid w:val="00673CD9"/>
    <w:rsid w:val="006745AF"/>
    <w:rsid w:val="00674B51"/>
    <w:rsid w:val="006752BC"/>
    <w:rsid w:val="0067552B"/>
    <w:rsid w:val="00675B74"/>
    <w:rsid w:val="0067621B"/>
    <w:rsid w:val="006779BD"/>
    <w:rsid w:val="006805D8"/>
    <w:rsid w:val="0068082F"/>
    <w:rsid w:val="00681190"/>
    <w:rsid w:val="00687350"/>
    <w:rsid w:val="0069083D"/>
    <w:rsid w:val="00690DEA"/>
    <w:rsid w:val="00692874"/>
    <w:rsid w:val="0069355D"/>
    <w:rsid w:val="00697A46"/>
    <w:rsid w:val="00697ADF"/>
    <w:rsid w:val="006A080D"/>
    <w:rsid w:val="006A2EA2"/>
    <w:rsid w:val="006A51BF"/>
    <w:rsid w:val="006A52B4"/>
    <w:rsid w:val="006A5E20"/>
    <w:rsid w:val="006A6399"/>
    <w:rsid w:val="006B1E3A"/>
    <w:rsid w:val="006B4EFA"/>
    <w:rsid w:val="006C2309"/>
    <w:rsid w:val="006C266C"/>
    <w:rsid w:val="006D0A84"/>
    <w:rsid w:val="006D2C8D"/>
    <w:rsid w:val="006D4F57"/>
    <w:rsid w:val="006D50EC"/>
    <w:rsid w:val="006D6861"/>
    <w:rsid w:val="006D7679"/>
    <w:rsid w:val="006E16A6"/>
    <w:rsid w:val="006E4BE3"/>
    <w:rsid w:val="006E7386"/>
    <w:rsid w:val="006F2636"/>
    <w:rsid w:val="00701642"/>
    <w:rsid w:val="00701EDB"/>
    <w:rsid w:val="00703BB1"/>
    <w:rsid w:val="0071104F"/>
    <w:rsid w:val="00712224"/>
    <w:rsid w:val="0071511E"/>
    <w:rsid w:val="00716BB2"/>
    <w:rsid w:val="0072045B"/>
    <w:rsid w:val="007209B0"/>
    <w:rsid w:val="00720AEB"/>
    <w:rsid w:val="00721FB0"/>
    <w:rsid w:val="00725427"/>
    <w:rsid w:val="00725DC0"/>
    <w:rsid w:val="00727B15"/>
    <w:rsid w:val="00727FC4"/>
    <w:rsid w:val="00731424"/>
    <w:rsid w:val="00731FA0"/>
    <w:rsid w:val="0073233A"/>
    <w:rsid w:val="007346CD"/>
    <w:rsid w:val="007350DF"/>
    <w:rsid w:val="0074141C"/>
    <w:rsid w:val="00744B15"/>
    <w:rsid w:val="00744B3F"/>
    <w:rsid w:val="00747EE3"/>
    <w:rsid w:val="00750564"/>
    <w:rsid w:val="007519B9"/>
    <w:rsid w:val="00753804"/>
    <w:rsid w:val="00762774"/>
    <w:rsid w:val="00766EEF"/>
    <w:rsid w:val="00770C38"/>
    <w:rsid w:val="007711FF"/>
    <w:rsid w:val="00771A74"/>
    <w:rsid w:val="00771BAB"/>
    <w:rsid w:val="007734F4"/>
    <w:rsid w:val="00773794"/>
    <w:rsid w:val="00773B06"/>
    <w:rsid w:val="00773D0E"/>
    <w:rsid w:val="00775B02"/>
    <w:rsid w:val="0077701E"/>
    <w:rsid w:val="00780442"/>
    <w:rsid w:val="0078132C"/>
    <w:rsid w:val="007826AB"/>
    <w:rsid w:val="00785BC1"/>
    <w:rsid w:val="00786023"/>
    <w:rsid w:val="00790A7F"/>
    <w:rsid w:val="0079247B"/>
    <w:rsid w:val="0079272E"/>
    <w:rsid w:val="00794AB2"/>
    <w:rsid w:val="007A035B"/>
    <w:rsid w:val="007A1F3C"/>
    <w:rsid w:val="007A21AC"/>
    <w:rsid w:val="007A43E5"/>
    <w:rsid w:val="007A4B16"/>
    <w:rsid w:val="007A5CED"/>
    <w:rsid w:val="007B2B09"/>
    <w:rsid w:val="007B33CD"/>
    <w:rsid w:val="007B5E2D"/>
    <w:rsid w:val="007B6BAA"/>
    <w:rsid w:val="007B7F7D"/>
    <w:rsid w:val="007C06A2"/>
    <w:rsid w:val="007C0C6E"/>
    <w:rsid w:val="007C1FAB"/>
    <w:rsid w:val="007C4EB9"/>
    <w:rsid w:val="007C5A3B"/>
    <w:rsid w:val="007C77DC"/>
    <w:rsid w:val="007D1F2F"/>
    <w:rsid w:val="007D2415"/>
    <w:rsid w:val="007D3F20"/>
    <w:rsid w:val="007D4C71"/>
    <w:rsid w:val="007D69A8"/>
    <w:rsid w:val="007D6CD5"/>
    <w:rsid w:val="007D6E3A"/>
    <w:rsid w:val="007D79AF"/>
    <w:rsid w:val="007D7F5A"/>
    <w:rsid w:val="007E555D"/>
    <w:rsid w:val="007E5A49"/>
    <w:rsid w:val="007E5E67"/>
    <w:rsid w:val="007E634D"/>
    <w:rsid w:val="007F1BF3"/>
    <w:rsid w:val="007F45DE"/>
    <w:rsid w:val="007F6C46"/>
    <w:rsid w:val="007F75DA"/>
    <w:rsid w:val="00801FFB"/>
    <w:rsid w:val="008038BC"/>
    <w:rsid w:val="008058B3"/>
    <w:rsid w:val="00806167"/>
    <w:rsid w:val="00810271"/>
    <w:rsid w:val="00812167"/>
    <w:rsid w:val="008126A6"/>
    <w:rsid w:val="008142E5"/>
    <w:rsid w:val="00815093"/>
    <w:rsid w:val="00817DC9"/>
    <w:rsid w:val="00821E5E"/>
    <w:rsid w:val="00822215"/>
    <w:rsid w:val="0082558F"/>
    <w:rsid w:val="00834846"/>
    <w:rsid w:val="00835231"/>
    <w:rsid w:val="008377F5"/>
    <w:rsid w:val="0084033E"/>
    <w:rsid w:val="008405DC"/>
    <w:rsid w:val="00840AD2"/>
    <w:rsid w:val="00845D0C"/>
    <w:rsid w:val="00850369"/>
    <w:rsid w:val="00850841"/>
    <w:rsid w:val="00851B5F"/>
    <w:rsid w:val="008525F7"/>
    <w:rsid w:val="00852B05"/>
    <w:rsid w:val="00852EC0"/>
    <w:rsid w:val="008539A2"/>
    <w:rsid w:val="0085472A"/>
    <w:rsid w:val="00856DFB"/>
    <w:rsid w:val="00861479"/>
    <w:rsid w:val="00861532"/>
    <w:rsid w:val="00862AA0"/>
    <w:rsid w:val="008632CC"/>
    <w:rsid w:val="00872E7D"/>
    <w:rsid w:val="00875770"/>
    <w:rsid w:val="008811A1"/>
    <w:rsid w:val="00886993"/>
    <w:rsid w:val="00893100"/>
    <w:rsid w:val="0089313D"/>
    <w:rsid w:val="0089375B"/>
    <w:rsid w:val="008939B1"/>
    <w:rsid w:val="008948B3"/>
    <w:rsid w:val="00894A42"/>
    <w:rsid w:val="008A0BC3"/>
    <w:rsid w:val="008A28DA"/>
    <w:rsid w:val="008A3E75"/>
    <w:rsid w:val="008A6BE4"/>
    <w:rsid w:val="008A7CDC"/>
    <w:rsid w:val="008B2446"/>
    <w:rsid w:val="008B4425"/>
    <w:rsid w:val="008B477B"/>
    <w:rsid w:val="008B4FE7"/>
    <w:rsid w:val="008B571B"/>
    <w:rsid w:val="008B5DA0"/>
    <w:rsid w:val="008C2078"/>
    <w:rsid w:val="008C379C"/>
    <w:rsid w:val="008C4CB6"/>
    <w:rsid w:val="008C56C5"/>
    <w:rsid w:val="008C6C95"/>
    <w:rsid w:val="008C763F"/>
    <w:rsid w:val="008C7698"/>
    <w:rsid w:val="008C7FB6"/>
    <w:rsid w:val="008D1A16"/>
    <w:rsid w:val="008D34AB"/>
    <w:rsid w:val="008D5478"/>
    <w:rsid w:val="008E1EF4"/>
    <w:rsid w:val="008E2319"/>
    <w:rsid w:val="008E24A2"/>
    <w:rsid w:val="008E3051"/>
    <w:rsid w:val="008E6CBC"/>
    <w:rsid w:val="008F5CA8"/>
    <w:rsid w:val="008F6E40"/>
    <w:rsid w:val="0090079E"/>
    <w:rsid w:val="009007F2"/>
    <w:rsid w:val="009017B8"/>
    <w:rsid w:val="00903FC8"/>
    <w:rsid w:val="009049C9"/>
    <w:rsid w:val="009050BE"/>
    <w:rsid w:val="00905EB6"/>
    <w:rsid w:val="009061DD"/>
    <w:rsid w:val="00906C84"/>
    <w:rsid w:val="00907129"/>
    <w:rsid w:val="00910633"/>
    <w:rsid w:val="00914F95"/>
    <w:rsid w:val="00916914"/>
    <w:rsid w:val="009216A4"/>
    <w:rsid w:val="00922552"/>
    <w:rsid w:val="00923090"/>
    <w:rsid w:val="009256DF"/>
    <w:rsid w:val="00927D33"/>
    <w:rsid w:val="00930892"/>
    <w:rsid w:val="009322F3"/>
    <w:rsid w:val="009341AB"/>
    <w:rsid w:val="0093468C"/>
    <w:rsid w:val="00936E85"/>
    <w:rsid w:val="00936FE1"/>
    <w:rsid w:val="009379D4"/>
    <w:rsid w:val="00940CC7"/>
    <w:rsid w:val="0094467B"/>
    <w:rsid w:val="00944B1C"/>
    <w:rsid w:val="00950CFD"/>
    <w:rsid w:val="00950EB4"/>
    <w:rsid w:val="009510BE"/>
    <w:rsid w:val="00952AEF"/>
    <w:rsid w:val="00953260"/>
    <w:rsid w:val="00953E49"/>
    <w:rsid w:val="0095707D"/>
    <w:rsid w:val="00961570"/>
    <w:rsid w:val="009627A2"/>
    <w:rsid w:val="009629D7"/>
    <w:rsid w:val="00962DB3"/>
    <w:rsid w:val="00963D38"/>
    <w:rsid w:val="00964671"/>
    <w:rsid w:val="0096698B"/>
    <w:rsid w:val="0097027E"/>
    <w:rsid w:val="0097106B"/>
    <w:rsid w:val="00973473"/>
    <w:rsid w:val="0097471C"/>
    <w:rsid w:val="0097732A"/>
    <w:rsid w:val="009805CC"/>
    <w:rsid w:val="00980EB8"/>
    <w:rsid w:val="00982D08"/>
    <w:rsid w:val="009831F6"/>
    <w:rsid w:val="00993637"/>
    <w:rsid w:val="009941B9"/>
    <w:rsid w:val="00997446"/>
    <w:rsid w:val="009A1BC0"/>
    <w:rsid w:val="009A25F0"/>
    <w:rsid w:val="009A26B6"/>
    <w:rsid w:val="009A4612"/>
    <w:rsid w:val="009A673A"/>
    <w:rsid w:val="009B5414"/>
    <w:rsid w:val="009C0663"/>
    <w:rsid w:val="009C2BD0"/>
    <w:rsid w:val="009C4008"/>
    <w:rsid w:val="009C5A97"/>
    <w:rsid w:val="009D0659"/>
    <w:rsid w:val="009D0E3F"/>
    <w:rsid w:val="009D113F"/>
    <w:rsid w:val="009D3870"/>
    <w:rsid w:val="009D3D8A"/>
    <w:rsid w:val="009D5111"/>
    <w:rsid w:val="009D5659"/>
    <w:rsid w:val="009D5E4A"/>
    <w:rsid w:val="009D5F01"/>
    <w:rsid w:val="009D6E82"/>
    <w:rsid w:val="009E0238"/>
    <w:rsid w:val="009E0F02"/>
    <w:rsid w:val="009E23EC"/>
    <w:rsid w:val="009E44DE"/>
    <w:rsid w:val="009E7B26"/>
    <w:rsid w:val="009E7C97"/>
    <w:rsid w:val="009F1D99"/>
    <w:rsid w:val="009F243B"/>
    <w:rsid w:val="00A00D6E"/>
    <w:rsid w:val="00A0143C"/>
    <w:rsid w:val="00A04BFD"/>
    <w:rsid w:val="00A07CE0"/>
    <w:rsid w:val="00A1065F"/>
    <w:rsid w:val="00A10987"/>
    <w:rsid w:val="00A128BC"/>
    <w:rsid w:val="00A14058"/>
    <w:rsid w:val="00A15C23"/>
    <w:rsid w:val="00A219B9"/>
    <w:rsid w:val="00A22A18"/>
    <w:rsid w:val="00A23175"/>
    <w:rsid w:val="00A23C7D"/>
    <w:rsid w:val="00A23DAB"/>
    <w:rsid w:val="00A250B3"/>
    <w:rsid w:val="00A25AED"/>
    <w:rsid w:val="00A26668"/>
    <w:rsid w:val="00A26B1A"/>
    <w:rsid w:val="00A30F5A"/>
    <w:rsid w:val="00A3347C"/>
    <w:rsid w:val="00A34356"/>
    <w:rsid w:val="00A34E48"/>
    <w:rsid w:val="00A351A2"/>
    <w:rsid w:val="00A357FE"/>
    <w:rsid w:val="00A4553C"/>
    <w:rsid w:val="00A51836"/>
    <w:rsid w:val="00A52D47"/>
    <w:rsid w:val="00A551AB"/>
    <w:rsid w:val="00A57F91"/>
    <w:rsid w:val="00A60F4D"/>
    <w:rsid w:val="00A61A27"/>
    <w:rsid w:val="00A64F07"/>
    <w:rsid w:val="00A67A8F"/>
    <w:rsid w:val="00A71FFC"/>
    <w:rsid w:val="00A7386A"/>
    <w:rsid w:val="00A74F77"/>
    <w:rsid w:val="00A759A8"/>
    <w:rsid w:val="00A75C93"/>
    <w:rsid w:val="00A7730A"/>
    <w:rsid w:val="00A80D0C"/>
    <w:rsid w:val="00A84D78"/>
    <w:rsid w:val="00A90828"/>
    <w:rsid w:val="00A912C3"/>
    <w:rsid w:val="00A925DC"/>
    <w:rsid w:val="00A92D04"/>
    <w:rsid w:val="00A97D52"/>
    <w:rsid w:val="00AA0635"/>
    <w:rsid w:val="00AA127A"/>
    <w:rsid w:val="00AA12FD"/>
    <w:rsid w:val="00AA279E"/>
    <w:rsid w:val="00AA2F3E"/>
    <w:rsid w:val="00AA77D0"/>
    <w:rsid w:val="00AB1CDB"/>
    <w:rsid w:val="00AC092F"/>
    <w:rsid w:val="00AC1B16"/>
    <w:rsid w:val="00AC205D"/>
    <w:rsid w:val="00AC276A"/>
    <w:rsid w:val="00AC4B02"/>
    <w:rsid w:val="00AC4C44"/>
    <w:rsid w:val="00AC54A1"/>
    <w:rsid w:val="00AD15D8"/>
    <w:rsid w:val="00AD20F7"/>
    <w:rsid w:val="00AD5C07"/>
    <w:rsid w:val="00AD5E38"/>
    <w:rsid w:val="00AD654B"/>
    <w:rsid w:val="00AD6BFE"/>
    <w:rsid w:val="00AD6C34"/>
    <w:rsid w:val="00AD74CA"/>
    <w:rsid w:val="00AD7608"/>
    <w:rsid w:val="00AD7D98"/>
    <w:rsid w:val="00AE25EF"/>
    <w:rsid w:val="00AF1D3A"/>
    <w:rsid w:val="00AF3670"/>
    <w:rsid w:val="00AF36EE"/>
    <w:rsid w:val="00AF40A3"/>
    <w:rsid w:val="00AF5DFB"/>
    <w:rsid w:val="00AF6EF2"/>
    <w:rsid w:val="00AF7506"/>
    <w:rsid w:val="00B024A3"/>
    <w:rsid w:val="00B04C23"/>
    <w:rsid w:val="00B05CF2"/>
    <w:rsid w:val="00B06958"/>
    <w:rsid w:val="00B078CB"/>
    <w:rsid w:val="00B11774"/>
    <w:rsid w:val="00B118B0"/>
    <w:rsid w:val="00B138AF"/>
    <w:rsid w:val="00B13AC9"/>
    <w:rsid w:val="00B17957"/>
    <w:rsid w:val="00B2226A"/>
    <w:rsid w:val="00B27B57"/>
    <w:rsid w:val="00B31186"/>
    <w:rsid w:val="00B32C5C"/>
    <w:rsid w:val="00B34D12"/>
    <w:rsid w:val="00B34DAE"/>
    <w:rsid w:val="00B37CE8"/>
    <w:rsid w:val="00B403D1"/>
    <w:rsid w:val="00B412ED"/>
    <w:rsid w:val="00B4239D"/>
    <w:rsid w:val="00B42807"/>
    <w:rsid w:val="00B4370F"/>
    <w:rsid w:val="00B44D1A"/>
    <w:rsid w:val="00B46A68"/>
    <w:rsid w:val="00B46F38"/>
    <w:rsid w:val="00B475D7"/>
    <w:rsid w:val="00B475F8"/>
    <w:rsid w:val="00B507EA"/>
    <w:rsid w:val="00B51F0D"/>
    <w:rsid w:val="00B5337E"/>
    <w:rsid w:val="00B6214B"/>
    <w:rsid w:val="00B62DFD"/>
    <w:rsid w:val="00B630AF"/>
    <w:rsid w:val="00B643E6"/>
    <w:rsid w:val="00B649EB"/>
    <w:rsid w:val="00B65027"/>
    <w:rsid w:val="00B7076C"/>
    <w:rsid w:val="00B71404"/>
    <w:rsid w:val="00B71CD3"/>
    <w:rsid w:val="00B72313"/>
    <w:rsid w:val="00B725AD"/>
    <w:rsid w:val="00B73A10"/>
    <w:rsid w:val="00B73E25"/>
    <w:rsid w:val="00B7676F"/>
    <w:rsid w:val="00B8114B"/>
    <w:rsid w:val="00B81499"/>
    <w:rsid w:val="00B81DEB"/>
    <w:rsid w:val="00B828A8"/>
    <w:rsid w:val="00B83C25"/>
    <w:rsid w:val="00B842EA"/>
    <w:rsid w:val="00B84EB1"/>
    <w:rsid w:val="00B87A06"/>
    <w:rsid w:val="00B91C46"/>
    <w:rsid w:val="00B92D0A"/>
    <w:rsid w:val="00B941EF"/>
    <w:rsid w:val="00B94E7B"/>
    <w:rsid w:val="00B95832"/>
    <w:rsid w:val="00B95D61"/>
    <w:rsid w:val="00BA00DE"/>
    <w:rsid w:val="00BA227D"/>
    <w:rsid w:val="00BA3037"/>
    <w:rsid w:val="00BA343B"/>
    <w:rsid w:val="00BA37A6"/>
    <w:rsid w:val="00BA7A4D"/>
    <w:rsid w:val="00BB0FBC"/>
    <w:rsid w:val="00BB2CB9"/>
    <w:rsid w:val="00BB4B29"/>
    <w:rsid w:val="00BB55C4"/>
    <w:rsid w:val="00BB5E06"/>
    <w:rsid w:val="00BB6868"/>
    <w:rsid w:val="00BB6A19"/>
    <w:rsid w:val="00BC446D"/>
    <w:rsid w:val="00BC6455"/>
    <w:rsid w:val="00BD086E"/>
    <w:rsid w:val="00BD0F6D"/>
    <w:rsid w:val="00BD1687"/>
    <w:rsid w:val="00BD1F4E"/>
    <w:rsid w:val="00BD2780"/>
    <w:rsid w:val="00BD2FCE"/>
    <w:rsid w:val="00BD3CBD"/>
    <w:rsid w:val="00BD687B"/>
    <w:rsid w:val="00BD7C43"/>
    <w:rsid w:val="00BD7E1B"/>
    <w:rsid w:val="00BD7F77"/>
    <w:rsid w:val="00BE084E"/>
    <w:rsid w:val="00BE4D0B"/>
    <w:rsid w:val="00BE65D2"/>
    <w:rsid w:val="00BE71CA"/>
    <w:rsid w:val="00BF0978"/>
    <w:rsid w:val="00BF12F4"/>
    <w:rsid w:val="00BF413D"/>
    <w:rsid w:val="00BF73F7"/>
    <w:rsid w:val="00BF7930"/>
    <w:rsid w:val="00C00B25"/>
    <w:rsid w:val="00C0400B"/>
    <w:rsid w:val="00C045C0"/>
    <w:rsid w:val="00C0553C"/>
    <w:rsid w:val="00C07CAA"/>
    <w:rsid w:val="00C102D6"/>
    <w:rsid w:val="00C1309B"/>
    <w:rsid w:val="00C134AF"/>
    <w:rsid w:val="00C138CA"/>
    <w:rsid w:val="00C141A3"/>
    <w:rsid w:val="00C14630"/>
    <w:rsid w:val="00C16312"/>
    <w:rsid w:val="00C171A5"/>
    <w:rsid w:val="00C17F15"/>
    <w:rsid w:val="00C31239"/>
    <w:rsid w:val="00C34D79"/>
    <w:rsid w:val="00C36643"/>
    <w:rsid w:val="00C36C62"/>
    <w:rsid w:val="00C36F7C"/>
    <w:rsid w:val="00C37521"/>
    <w:rsid w:val="00C41162"/>
    <w:rsid w:val="00C41C93"/>
    <w:rsid w:val="00C4273A"/>
    <w:rsid w:val="00C513C6"/>
    <w:rsid w:val="00C518E0"/>
    <w:rsid w:val="00C52233"/>
    <w:rsid w:val="00C53E9C"/>
    <w:rsid w:val="00C54F6D"/>
    <w:rsid w:val="00C56480"/>
    <w:rsid w:val="00C64305"/>
    <w:rsid w:val="00C65BDD"/>
    <w:rsid w:val="00C66A7C"/>
    <w:rsid w:val="00C67A4C"/>
    <w:rsid w:val="00C71E7D"/>
    <w:rsid w:val="00C730C3"/>
    <w:rsid w:val="00C81586"/>
    <w:rsid w:val="00C82EE9"/>
    <w:rsid w:val="00C83615"/>
    <w:rsid w:val="00C87C9E"/>
    <w:rsid w:val="00C90002"/>
    <w:rsid w:val="00C901BE"/>
    <w:rsid w:val="00C944D3"/>
    <w:rsid w:val="00C94D85"/>
    <w:rsid w:val="00CA1A1B"/>
    <w:rsid w:val="00CA21C9"/>
    <w:rsid w:val="00CA50D6"/>
    <w:rsid w:val="00CA5735"/>
    <w:rsid w:val="00CA731E"/>
    <w:rsid w:val="00CB00EC"/>
    <w:rsid w:val="00CB0A8A"/>
    <w:rsid w:val="00CB2EBC"/>
    <w:rsid w:val="00CB2F0C"/>
    <w:rsid w:val="00CB3819"/>
    <w:rsid w:val="00CB7F4D"/>
    <w:rsid w:val="00CC10A5"/>
    <w:rsid w:val="00CC2993"/>
    <w:rsid w:val="00CC42D3"/>
    <w:rsid w:val="00CC6532"/>
    <w:rsid w:val="00CC71C7"/>
    <w:rsid w:val="00CD0DAD"/>
    <w:rsid w:val="00CD42B9"/>
    <w:rsid w:val="00CD64EB"/>
    <w:rsid w:val="00CD6B04"/>
    <w:rsid w:val="00CD6F47"/>
    <w:rsid w:val="00CE1106"/>
    <w:rsid w:val="00CE3FA2"/>
    <w:rsid w:val="00CE42D5"/>
    <w:rsid w:val="00CE517D"/>
    <w:rsid w:val="00CF064C"/>
    <w:rsid w:val="00CF3843"/>
    <w:rsid w:val="00CF4728"/>
    <w:rsid w:val="00CF72B6"/>
    <w:rsid w:val="00D00537"/>
    <w:rsid w:val="00D04EDE"/>
    <w:rsid w:val="00D067AF"/>
    <w:rsid w:val="00D06B71"/>
    <w:rsid w:val="00D100CA"/>
    <w:rsid w:val="00D106F2"/>
    <w:rsid w:val="00D11671"/>
    <w:rsid w:val="00D12FBC"/>
    <w:rsid w:val="00D147C5"/>
    <w:rsid w:val="00D15B1E"/>
    <w:rsid w:val="00D16CA8"/>
    <w:rsid w:val="00D2194F"/>
    <w:rsid w:val="00D23895"/>
    <w:rsid w:val="00D2525E"/>
    <w:rsid w:val="00D30C52"/>
    <w:rsid w:val="00D31A87"/>
    <w:rsid w:val="00D34374"/>
    <w:rsid w:val="00D34E97"/>
    <w:rsid w:val="00D351A5"/>
    <w:rsid w:val="00D355DC"/>
    <w:rsid w:val="00D361A9"/>
    <w:rsid w:val="00D36FB6"/>
    <w:rsid w:val="00D46283"/>
    <w:rsid w:val="00D47D70"/>
    <w:rsid w:val="00D515CE"/>
    <w:rsid w:val="00D5211C"/>
    <w:rsid w:val="00D57408"/>
    <w:rsid w:val="00D576BA"/>
    <w:rsid w:val="00D57E59"/>
    <w:rsid w:val="00D57FD6"/>
    <w:rsid w:val="00D623CF"/>
    <w:rsid w:val="00D64E19"/>
    <w:rsid w:val="00D64FAE"/>
    <w:rsid w:val="00D6562D"/>
    <w:rsid w:val="00D662FC"/>
    <w:rsid w:val="00D665B4"/>
    <w:rsid w:val="00D72993"/>
    <w:rsid w:val="00D74363"/>
    <w:rsid w:val="00D74400"/>
    <w:rsid w:val="00D7460A"/>
    <w:rsid w:val="00D75625"/>
    <w:rsid w:val="00D76098"/>
    <w:rsid w:val="00D76397"/>
    <w:rsid w:val="00D81D9B"/>
    <w:rsid w:val="00D82B31"/>
    <w:rsid w:val="00D83941"/>
    <w:rsid w:val="00D8480C"/>
    <w:rsid w:val="00D86515"/>
    <w:rsid w:val="00D92D7C"/>
    <w:rsid w:val="00D932AA"/>
    <w:rsid w:val="00D94592"/>
    <w:rsid w:val="00D94A46"/>
    <w:rsid w:val="00D975B7"/>
    <w:rsid w:val="00DA18C8"/>
    <w:rsid w:val="00DA1B44"/>
    <w:rsid w:val="00DA29A3"/>
    <w:rsid w:val="00DA35D4"/>
    <w:rsid w:val="00DA3EF6"/>
    <w:rsid w:val="00DA586B"/>
    <w:rsid w:val="00DA7EFB"/>
    <w:rsid w:val="00DB1EB0"/>
    <w:rsid w:val="00DB3105"/>
    <w:rsid w:val="00DB3808"/>
    <w:rsid w:val="00DB4844"/>
    <w:rsid w:val="00DB54AA"/>
    <w:rsid w:val="00DC1F8D"/>
    <w:rsid w:val="00DC4A3D"/>
    <w:rsid w:val="00DC60B9"/>
    <w:rsid w:val="00DC717A"/>
    <w:rsid w:val="00DD13D4"/>
    <w:rsid w:val="00DD1529"/>
    <w:rsid w:val="00DD3FBA"/>
    <w:rsid w:val="00DD4268"/>
    <w:rsid w:val="00DD482E"/>
    <w:rsid w:val="00DD6C4F"/>
    <w:rsid w:val="00DD73EC"/>
    <w:rsid w:val="00DD7D84"/>
    <w:rsid w:val="00DE36AB"/>
    <w:rsid w:val="00DE37C6"/>
    <w:rsid w:val="00DE55C8"/>
    <w:rsid w:val="00DE6CA2"/>
    <w:rsid w:val="00DF00DF"/>
    <w:rsid w:val="00DF1936"/>
    <w:rsid w:val="00DF2E60"/>
    <w:rsid w:val="00DF4146"/>
    <w:rsid w:val="00DF5CA1"/>
    <w:rsid w:val="00DF7CE2"/>
    <w:rsid w:val="00E0059F"/>
    <w:rsid w:val="00E01883"/>
    <w:rsid w:val="00E02C9D"/>
    <w:rsid w:val="00E048BE"/>
    <w:rsid w:val="00E05D65"/>
    <w:rsid w:val="00E065F4"/>
    <w:rsid w:val="00E07EA1"/>
    <w:rsid w:val="00E11B48"/>
    <w:rsid w:val="00E209E4"/>
    <w:rsid w:val="00E241B4"/>
    <w:rsid w:val="00E24708"/>
    <w:rsid w:val="00E24F63"/>
    <w:rsid w:val="00E2533D"/>
    <w:rsid w:val="00E269EA"/>
    <w:rsid w:val="00E30FF6"/>
    <w:rsid w:val="00E31FAC"/>
    <w:rsid w:val="00E33DBA"/>
    <w:rsid w:val="00E35630"/>
    <w:rsid w:val="00E366A7"/>
    <w:rsid w:val="00E378E6"/>
    <w:rsid w:val="00E47267"/>
    <w:rsid w:val="00E50242"/>
    <w:rsid w:val="00E532A9"/>
    <w:rsid w:val="00E57926"/>
    <w:rsid w:val="00E609F1"/>
    <w:rsid w:val="00E63B3F"/>
    <w:rsid w:val="00E65BD9"/>
    <w:rsid w:val="00E66A0E"/>
    <w:rsid w:val="00E71372"/>
    <w:rsid w:val="00E71C33"/>
    <w:rsid w:val="00E732ED"/>
    <w:rsid w:val="00E779EB"/>
    <w:rsid w:val="00E80C97"/>
    <w:rsid w:val="00E80D97"/>
    <w:rsid w:val="00E837B7"/>
    <w:rsid w:val="00E840A6"/>
    <w:rsid w:val="00E843A5"/>
    <w:rsid w:val="00E853AC"/>
    <w:rsid w:val="00E90C6B"/>
    <w:rsid w:val="00E9243F"/>
    <w:rsid w:val="00E9295E"/>
    <w:rsid w:val="00E9314E"/>
    <w:rsid w:val="00E94BE6"/>
    <w:rsid w:val="00E94E30"/>
    <w:rsid w:val="00E94E91"/>
    <w:rsid w:val="00E97706"/>
    <w:rsid w:val="00E9776F"/>
    <w:rsid w:val="00EA1779"/>
    <w:rsid w:val="00EA1A7C"/>
    <w:rsid w:val="00EA1B99"/>
    <w:rsid w:val="00EA23BB"/>
    <w:rsid w:val="00EA3460"/>
    <w:rsid w:val="00EA3DB8"/>
    <w:rsid w:val="00EA54F1"/>
    <w:rsid w:val="00EA5A5E"/>
    <w:rsid w:val="00EA5B7A"/>
    <w:rsid w:val="00EA662D"/>
    <w:rsid w:val="00EB2B48"/>
    <w:rsid w:val="00EB4195"/>
    <w:rsid w:val="00EB5548"/>
    <w:rsid w:val="00EB557B"/>
    <w:rsid w:val="00EB6C8E"/>
    <w:rsid w:val="00EB70FA"/>
    <w:rsid w:val="00EB7AFB"/>
    <w:rsid w:val="00EC077B"/>
    <w:rsid w:val="00EC2591"/>
    <w:rsid w:val="00EC47DA"/>
    <w:rsid w:val="00EC4FE9"/>
    <w:rsid w:val="00ED0C3A"/>
    <w:rsid w:val="00ED2615"/>
    <w:rsid w:val="00ED30CE"/>
    <w:rsid w:val="00EE02B7"/>
    <w:rsid w:val="00EE0F3F"/>
    <w:rsid w:val="00EE2420"/>
    <w:rsid w:val="00EE731E"/>
    <w:rsid w:val="00EE73F2"/>
    <w:rsid w:val="00EF136F"/>
    <w:rsid w:val="00EF179E"/>
    <w:rsid w:val="00F0124D"/>
    <w:rsid w:val="00F012E2"/>
    <w:rsid w:val="00F0314D"/>
    <w:rsid w:val="00F05D84"/>
    <w:rsid w:val="00F06352"/>
    <w:rsid w:val="00F0787A"/>
    <w:rsid w:val="00F12EB2"/>
    <w:rsid w:val="00F13E77"/>
    <w:rsid w:val="00F1523A"/>
    <w:rsid w:val="00F22616"/>
    <w:rsid w:val="00F245F6"/>
    <w:rsid w:val="00F247EB"/>
    <w:rsid w:val="00F30353"/>
    <w:rsid w:val="00F30F1D"/>
    <w:rsid w:val="00F31D4E"/>
    <w:rsid w:val="00F33A11"/>
    <w:rsid w:val="00F349FF"/>
    <w:rsid w:val="00F41365"/>
    <w:rsid w:val="00F418FF"/>
    <w:rsid w:val="00F536AB"/>
    <w:rsid w:val="00F542F1"/>
    <w:rsid w:val="00F54953"/>
    <w:rsid w:val="00F56070"/>
    <w:rsid w:val="00F56DDD"/>
    <w:rsid w:val="00F56DF7"/>
    <w:rsid w:val="00F57680"/>
    <w:rsid w:val="00F57F76"/>
    <w:rsid w:val="00F602E1"/>
    <w:rsid w:val="00F60DD1"/>
    <w:rsid w:val="00F617F0"/>
    <w:rsid w:val="00F652CC"/>
    <w:rsid w:val="00F6690C"/>
    <w:rsid w:val="00F6731F"/>
    <w:rsid w:val="00F6785C"/>
    <w:rsid w:val="00F720CE"/>
    <w:rsid w:val="00F7275D"/>
    <w:rsid w:val="00F73751"/>
    <w:rsid w:val="00F7444D"/>
    <w:rsid w:val="00F74BA5"/>
    <w:rsid w:val="00F800EC"/>
    <w:rsid w:val="00F81F14"/>
    <w:rsid w:val="00F83FCC"/>
    <w:rsid w:val="00F8406A"/>
    <w:rsid w:val="00F85797"/>
    <w:rsid w:val="00F86817"/>
    <w:rsid w:val="00F90EE5"/>
    <w:rsid w:val="00F943A8"/>
    <w:rsid w:val="00F9468F"/>
    <w:rsid w:val="00F95DE7"/>
    <w:rsid w:val="00F96A6B"/>
    <w:rsid w:val="00F96F42"/>
    <w:rsid w:val="00FA1528"/>
    <w:rsid w:val="00FA15E5"/>
    <w:rsid w:val="00FA1AC6"/>
    <w:rsid w:val="00FA1D4F"/>
    <w:rsid w:val="00FA2DE8"/>
    <w:rsid w:val="00FA409B"/>
    <w:rsid w:val="00FA4D3E"/>
    <w:rsid w:val="00FA5AD9"/>
    <w:rsid w:val="00FB093B"/>
    <w:rsid w:val="00FB1DE0"/>
    <w:rsid w:val="00FB57DB"/>
    <w:rsid w:val="00FB7782"/>
    <w:rsid w:val="00FC3FD2"/>
    <w:rsid w:val="00FC76BD"/>
    <w:rsid w:val="00FD2F82"/>
    <w:rsid w:val="00FD3006"/>
    <w:rsid w:val="00FD42CC"/>
    <w:rsid w:val="00FD6099"/>
    <w:rsid w:val="00FD622D"/>
    <w:rsid w:val="00FD6EDA"/>
    <w:rsid w:val="00FE047C"/>
    <w:rsid w:val="00FE0E76"/>
    <w:rsid w:val="00FE1B5A"/>
    <w:rsid w:val="00FE25AE"/>
    <w:rsid w:val="00FE2B25"/>
    <w:rsid w:val="00FE3561"/>
    <w:rsid w:val="00FE522A"/>
    <w:rsid w:val="00FE7854"/>
    <w:rsid w:val="00FF0F6E"/>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D483D"/>
    <w:pPr>
      <w:spacing w:before="40" w:after="20"/>
    </w:pPr>
    <w:rPr>
      <w:rFonts w:ascii="Calibri" w:hAnsi="Calibri"/>
    </w:rPr>
  </w:style>
  <w:style w:type="paragraph" w:styleId="berschrift1">
    <w:name w:val="heading 1"/>
    <w:basedOn w:val="Standard"/>
    <w:next w:val="Standard"/>
    <w:autoRedefine/>
    <w:rsid w:val="00257C7E"/>
    <w:pPr>
      <w:keepNext/>
      <w:spacing w:before="240" w:after="60"/>
      <w:outlineLvl w:val="0"/>
    </w:pPr>
    <w:rPr>
      <w:rFonts w:cs="Arial"/>
      <w:b/>
      <w:bCs/>
      <w:kern w:val="32"/>
      <w:sz w:val="28"/>
      <w:szCs w:val="32"/>
    </w:rPr>
  </w:style>
  <w:style w:type="paragraph" w:styleId="berschrift2">
    <w:name w:val="heading 2"/>
    <w:basedOn w:val="Standard"/>
    <w:next w:val="Standard"/>
    <w:autoRedefine/>
    <w:rsid w:val="000B5CB5"/>
    <w:pPr>
      <w:keepNext/>
      <w:spacing w:before="120" w:after="60"/>
      <w:ind w:left="851" w:hanging="851"/>
      <w:outlineLvl w:val="1"/>
    </w:pPr>
    <w:rPr>
      <w:rFonts w:cs="Arial"/>
      <w:b/>
      <w:bCs/>
      <w:iCs/>
      <w:sz w:val="24"/>
      <w:szCs w:val="24"/>
    </w:rPr>
  </w:style>
  <w:style w:type="paragraph" w:styleId="berschrift3">
    <w:name w:val="heading 3"/>
    <w:basedOn w:val="Standard"/>
    <w:next w:val="Standard"/>
    <w:autoRedefine/>
    <w:rsid w:val="005C6AD2"/>
    <w:pPr>
      <w:keepNext/>
      <w:keepLines/>
      <w:spacing w:after="40" w:line="200" w:lineRule="exact"/>
      <w:outlineLvl w:val="2"/>
    </w:pPr>
    <w:rPr>
      <w:rFonts w:cs="Arial"/>
      <w:b/>
      <w:bCs/>
      <w:sz w:val="18"/>
      <w:szCs w:val="18"/>
    </w:rPr>
  </w:style>
  <w:style w:type="paragraph" w:styleId="berschrift4">
    <w:name w:val="heading 4"/>
    <w:basedOn w:val="Standard"/>
    <w:next w:val="Standard"/>
    <w:rsid w:val="004748F5"/>
    <w:pPr>
      <w:keepNext/>
      <w:spacing w:before="20"/>
      <w:outlineLvl w:val="3"/>
    </w:pPr>
    <w:rPr>
      <w:b/>
      <w:bCs/>
    </w:rPr>
  </w:style>
  <w:style w:type="paragraph" w:styleId="berschrift5">
    <w:name w:val="heading 5"/>
    <w:basedOn w:val="Standard"/>
    <w:next w:val="Standard"/>
    <w:rsid w:val="0084033E"/>
    <w:pPr>
      <w:spacing w:before="240" w:after="60"/>
      <w:outlineLvl w:val="4"/>
    </w:pPr>
    <w:rPr>
      <w:b/>
      <w:bCs/>
      <w:i/>
      <w:iCs/>
      <w:sz w:val="26"/>
      <w:szCs w:val="26"/>
    </w:rPr>
  </w:style>
  <w:style w:type="paragraph" w:styleId="berschrift9">
    <w:name w:val="heading 9"/>
    <w:basedOn w:val="Standard"/>
    <w:next w:val="Standard"/>
    <w:rsid w:val="00E63B3F"/>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pPr>
      <w:spacing w:before="240"/>
      <w:ind w:left="709" w:hanging="709"/>
    </w:pPr>
  </w:style>
  <w:style w:type="paragraph" w:customStyle="1" w:styleId="Betrifft">
    <w:name w:val="Betrifft"/>
    <w:basedOn w:val="Standard"/>
    <w:pPr>
      <w:spacing w:before="1440"/>
      <w:ind w:left="709" w:hanging="709"/>
    </w:pPr>
  </w:style>
  <w:style w:type="paragraph" w:customStyle="1" w:styleId="Bezug">
    <w:name w:val="Bezug"/>
    <w:basedOn w:val="Standard"/>
    <w:pPr>
      <w:spacing w:before="240"/>
      <w:ind w:left="709" w:hanging="709"/>
    </w:pPr>
  </w:style>
  <w:style w:type="paragraph" w:customStyle="1" w:styleId="Hier">
    <w:name w:val="Hier"/>
    <w:basedOn w:val="Standard"/>
    <w:pPr>
      <w:tabs>
        <w:tab w:val="left" w:pos="567"/>
        <w:tab w:val="left" w:pos="1021"/>
      </w:tabs>
      <w:ind w:left="1021" w:hanging="1021"/>
    </w:pPr>
  </w:style>
  <w:style w:type="paragraph" w:customStyle="1" w:styleId="yyx">
    <w:name w:val="yyx"/>
    <w:basedOn w:val="Standard"/>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rPr>
      <w:rFonts w:ascii="Arial" w:hAnsi="Arial"/>
      <w:lang w:val="x-none" w:eastAsia="x-none"/>
    </w:r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link w:val="FunotentextZchn"/>
    <w:rsid w:val="004748F5"/>
  </w:style>
  <w:style w:type="character" w:styleId="Funotenzeichen">
    <w:name w:val="footnote reference"/>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rsid w:val="00642548"/>
    <w:rPr>
      <w:rFonts w:cs="Arial"/>
      <w:sz w:val="16"/>
    </w:rPr>
  </w:style>
  <w:style w:type="paragraph" w:styleId="Textkrper2">
    <w:name w:val="Body Text 2"/>
    <w:basedOn w:val="Standard"/>
    <w:rsid w:val="00821E5E"/>
    <w:pPr>
      <w:spacing w:after="120" w:line="480" w:lineRule="auto"/>
    </w:pPr>
  </w:style>
  <w:style w:type="paragraph" w:styleId="Kommentartext">
    <w:name w:val="annotation text"/>
    <w:basedOn w:val="Standard"/>
    <w:link w:val="KommentartextZchn"/>
    <w:semiHidden/>
    <w:rsid w:val="00821E5E"/>
    <w:rPr>
      <w:rFonts w:ascii="Times New Roman" w:hAnsi="Times New Roman"/>
    </w:rPr>
  </w:style>
  <w:style w:type="paragraph" w:styleId="Textkrper3">
    <w:name w:val="Body Text 3"/>
    <w:basedOn w:val="Standard"/>
    <w:link w:val="Textkrper3Zchn"/>
    <w:unhideWhenUsed/>
    <w:rsid w:val="00821E5E"/>
    <w:pPr>
      <w:spacing w:after="120"/>
    </w:pPr>
    <w:rPr>
      <w:rFonts w:ascii="Arial" w:hAnsi="Arial"/>
      <w:sz w:val="16"/>
      <w:szCs w:val="16"/>
    </w:rPr>
  </w:style>
  <w:style w:type="character" w:customStyle="1" w:styleId="Textkrper3Zchn">
    <w:name w:val="Textkörper 3 Zchn"/>
    <w:link w:val="Textkrper3"/>
    <w:rsid w:val="00821E5E"/>
    <w:rPr>
      <w:rFonts w:ascii="Arial" w:hAnsi="Arial"/>
      <w:sz w:val="16"/>
      <w:szCs w:val="16"/>
      <w:lang w:val="de-DE" w:eastAsia="de-DE" w:bidi="ar-SA"/>
    </w:rPr>
  </w:style>
  <w:style w:type="paragraph" w:styleId="Textkrper-Zeileneinzug">
    <w:name w:val="Body Text Indent"/>
    <w:basedOn w:val="Standard"/>
    <w:rsid w:val="0084033E"/>
    <w:pPr>
      <w:spacing w:after="120"/>
      <w:ind w:left="283"/>
    </w:pPr>
  </w:style>
  <w:style w:type="paragraph" w:styleId="Textkrper-Einzug2">
    <w:name w:val="Body Text Indent 2"/>
    <w:basedOn w:val="Standard"/>
    <w:rsid w:val="0084033E"/>
    <w:pPr>
      <w:spacing w:after="120" w:line="480" w:lineRule="auto"/>
      <w:ind w:left="283"/>
    </w:pPr>
  </w:style>
  <w:style w:type="paragraph" w:styleId="Textkrper-Einzug3">
    <w:name w:val="Body Text Indent 3"/>
    <w:basedOn w:val="Standard"/>
    <w:rsid w:val="0084033E"/>
    <w:pPr>
      <w:spacing w:after="120"/>
      <w:ind w:left="283"/>
    </w:pPr>
    <w:rPr>
      <w:sz w:val="16"/>
      <w:szCs w:val="16"/>
    </w:rPr>
  </w:style>
  <w:style w:type="paragraph" w:customStyle="1" w:styleId="CarcterCarcterChar">
    <w:name w:val="Carácter Carácter Char"/>
    <w:basedOn w:val="Standard"/>
    <w:next w:val="Standard"/>
    <w:rsid w:val="000F7963"/>
    <w:pPr>
      <w:spacing w:after="160" w:line="240" w:lineRule="exact"/>
    </w:pPr>
    <w:rPr>
      <w:rFonts w:ascii="Tahoma" w:hAnsi="Tahoma"/>
      <w:sz w:val="24"/>
      <w:lang w:val="en-US" w:eastAsia="en-US"/>
    </w:rPr>
  </w:style>
  <w:style w:type="character" w:styleId="Kommentarzeichen">
    <w:name w:val="annotation reference"/>
    <w:semiHidden/>
    <w:rsid w:val="003101CB"/>
    <w:rPr>
      <w:sz w:val="16"/>
      <w:szCs w:val="16"/>
    </w:rPr>
  </w:style>
  <w:style w:type="paragraph" w:styleId="Kommentarthema">
    <w:name w:val="annotation subject"/>
    <w:basedOn w:val="Kommentartext"/>
    <w:next w:val="Kommentartext"/>
    <w:semiHidden/>
    <w:rsid w:val="003101CB"/>
    <w:rPr>
      <w:rFonts w:ascii="Arial" w:hAnsi="Arial"/>
      <w:b/>
      <w:bCs/>
    </w:rPr>
  </w:style>
  <w:style w:type="character" w:customStyle="1" w:styleId="KopfzeileZchn">
    <w:name w:val="Kopfzeile Zchn"/>
    <w:link w:val="Kopfzeile"/>
    <w:rsid w:val="00773D0E"/>
    <w:rPr>
      <w:rFonts w:ascii="Arial" w:hAnsi="Arial"/>
    </w:rPr>
  </w:style>
  <w:style w:type="paragraph" w:styleId="Titel">
    <w:name w:val="Title"/>
    <w:basedOn w:val="Standard"/>
    <w:link w:val="TitelZchn"/>
    <w:rsid w:val="00773D0E"/>
    <w:pPr>
      <w:spacing w:before="360" w:after="60"/>
      <w:jc w:val="center"/>
    </w:pPr>
    <w:rPr>
      <w:b/>
      <w:sz w:val="32"/>
      <w:lang w:val="x-none" w:eastAsia="x-none"/>
    </w:rPr>
  </w:style>
  <w:style w:type="character" w:customStyle="1" w:styleId="TitelZchn">
    <w:name w:val="Titel Zchn"/>
    <w:link w:val="Titel"/>
    <w:rsid w:val="00773D0E"/>
    <w:rPr>
      <w:rFonts w:ascii="Calibri" w:hAnsi="Calibri"/>
      <w:b/>
      <w:sz w:val="32"/>
    </w:rPr>
  </w:style>
  <w:style w:type="character" w:styleId="Seitenzahl">
    <w:name w:val="page number"/>
    <w:basedOn w:val="Absatz-Standardschriftart"/>
    <w:rsid w:val="001840CC"/>
  </w:style>
  <w:style w:type="paragraph" w:styleId="Endnotentext">
    <w:name w:val="endnote text"/>
    <w:basedOn w:val="Standard"/>
    <w:link w:val="EndnotentextZchn"/>
    <w:uiPriority w:val="99"/>
    <w:semiHidden/>
    <w:unhideWhenUsed/>
    <w:rsid w:val="00E94E30"/>
    <w:rPr>
      <w:lang w:val="x-none" w:eastAsia="x-none"/>
    </w:rPr>
  </w:style>
  <w:style w:type="character" w:customStyle="1" w:styleId="EndnotentextZchn">
    <w:name w:val="Endnotentext Zchn"/>
    <w:link w:val="Endnotentext"/>
    <w:uiPriority w:val="99"/>
    <w:semiHidden/>
    <w:rsid w:val="00E94E30"/>
    <w:rPr>
      <w:rFonts w:ascii="Calibri" w:hAnsi="Calibri"/>
    </w:rPr>
  </w:style>
  <w:style w:type="character" w:styleId="Endnotenzeichen">
    <w:name w:val="endnote reference"/>
    <w:uiPriority w:val="99"/>
    <w:semiHidden/>
    <w:unhideWhenUsed/>
    <w:rsid w:val="00E94E30"/>
    <w:rPr>
      <w:vertAlign w:val="superscript"/>
    </w:rPr>
  </w:style>
  <w:style w:type="paragraph" w:customStyle="1" w:styleId="Aufzhlung">
    <w:name w:val="Aufzählung"/>
    <w:basedOn w:val="Standard"/>
    <w:qFormat/>
    <w:rsid w:val="001041F6"/>
    <w:pPr>
      <w:numPr>
        <w:numId w:val="4"/>
      </w:numPr>
      <w:spacing w:after="40"/>
    </w:pPr>
    <w:rPr>
      <w:szCs w:val="22"/>
    </w:rPr>
  </w:style>
  <w:style w:type="paragraph" w:customStyle="1" w:styleId="1">
    <w:name w:val="Ü1"/>
    <w:basedOn w:val="Standard"/>
    <w:next w:val="Standard"/>
    <w:rsid w:val="00D94592"/>
    <w:pPr>
      <w:ind w:left="781" w:hanging="781"/>
    </w:pPr>
    <w:rPr>
      <w:rFonts w:cs="Arial"/>
      <w:b/>
      <w:szCs w:val="22"/>
    </w:rPr>
  </w:style>
  <w:style w:type="paragraph" w:customStyle="1" w:styleId="2">
    <w:name w:val="Ü2"/>
    <w:basedOn w:val="1"/>
    <w:next w:val="Standard"/>
    <w:rsid w:val="00D94592"/>
  </w:style>
  <w:style w:type="paragraph" w:styleId="Verzeichnis2">
    <w:name w:val="toc 2"/>
    <w:basedOn w:val="Standard"/>
    <w:next w:val="Standard"/>
    <w:autoRedefine/>
    <w:uiPriority w:val="39"/>
    <w:unhideWhenUsed/>
    <w:rsid w:val="00822215"/>
    <w:pPr>
      <w:tabs>
        <w:tab w:val="left" w:pos="880"/>
        <w:tab w:val="right" w:leader="dot" w:pos="9911"/>
      </w:tabs>
      <w:ind w:left="221"/>
    </w:pPr>
  </w:style>
  <w:style w:type="paragraph" w:styleId="Verzeichnis1">
    <w:name w:val="toc 1"/>
    <w:basedOn w:val="Standard"/>
    <w:next w:val="Standard"/>
    <w:autoRedefine/>
    <w:uiPriority w:val="39"/>
    <w:unhideWhenUsed/>
    <w:rsid w:val="003516E3"/>
    <w:pPr>
      <w:tabs>
        <w:tab w:val="left" w:pos="440"/>
        <w:tab w:val="right" w:leader="dot" w:pos="9911"/>
      </w:tabs>
      <w:spacing w:before="60" w:after="60"/>
    </w:pPr>
  </w:style>
  <w:style w:type="character" w:styleId="Hyperlink">
    <w:name w:val="Hyperlink"/>
    <w:uiPriority w:val="99"/>
    <w:unhideWhenUsed/>
    <w:rsid w:val="003A18A2"/>
    <w:rPr>
      <w:color w:val="0000FF"/>
      <w:u w:val="single"/>
    </w:rPr>
  </w:style>
  <w:style w:type="paragraph" w:customStyle="1" w:styleId="Nummerierung">
    <w:name w:val="Nummerierung"/>
    <w:basedOn w:val="Standard"/>
    <w:next w:val="Aufzhlung"/>
    <w:qFormat/>
    <w:rsid w:val="001041F6"/>
    <w:pPr>
      <w:numPr>
        <w:numId w:val="5"/>
      </w:numPr>
      <w:ind w:left="454" w:hanging="284"/>
    </w:pPr>
  </w:style>
  <w:style w:type="paragraph" w:customStyle="1" w:styleId="FVAktenzeichen">
    <w:name w:val="FV_Aktenzeichen"/>
    <w:basedOn w:val="Standard"/>
    <w:next w:val="Standard"/>
    <w:rsid w:val="00E366A7"/>
    <w:pPr>
      <w:overflowPunct w:val="0"/>
      <w:autoSpaceDE w:val="0"/>
      <w:autoSpaceDN w:val="0"/>
      <w:adjustRightInd w:val="0"/>
      <w:spacing w:after="40"/>
      <w:textAlignment w:val="baseline"/>
    </w:pPr>
    <w:rPr>
      <w:b/>
    </w:rPr>
  </w:style>
  <w:style w:type="paragraph" w:customStyle="1" w:styleId="FVBegutachter">
    <w:name w:val="FV_Begutachter"/>
    <w:basedOn w:val="Standard"/>
    <w:next w:val="Standard"/>
    <w:rsid w:val="00E366A7"/>
    <w:pPr>
      <w:overflowPunct w:val="0"/>
      <w:autoSpaceDE w:val="0"/>
      <w:autoSpaceDN w:val="0"/>
      <w:adjustRightInd w:val="0"/>
      <w:spacing w:after="40"/>
      <w:textAlignment w:val="baseline"/>
    </w:pPr>
    <w:rPr>
      <w:b/>
      <w:bCs/>
    </w:rPr>
  </w:style>
  <w:style w:type="paragraph" w:customStyle="1" w:styleId="FVVNR">
    <w:name w:val="FV_VNR"/>
    <w:basedOn w:val="Standard"/>
    <w:rsid w:val="001D2687"/>
    <w:pPr>
      <w:overflowPunct w:val="0"/>
      <w:autoSpaceDE w:val="0"/>
      <w:autoSpaceDN w:val="0"/>
      <w:adjustRightInd w:val="0"/>
      <w:spacing w:after="40"/>
      <w:textAlignment w:val="baseline"/>
    </w:pPr>
    <w:rPr>
      <w:b/>
    </w:rPr>
  </w:style>
  <w:style w:type="paragraph" w:customStyle="1" w:styleId="FVPhase-2">
    <w:name w:val="FV_Phase-2"/>
    <w:basedOn w:val="FVVNR"/>
    <w:next w:val="Standard"/>
    <w:rsid w:val="004D483D"/>
  </w:style>
  <w:style w:type="paragraph" w:customStyle="1" w:styleId="Standard10">
    <w:name w:val="Standard_10"/>
    <w:basedOn w:val="Standard"/>
    <w:qFormat/>
    <w:rsid w:val="00C36F7C"/>
    <w:rPr>
      <w:szCs w:val="18"/>
    </w:rPr>
  </w:style>
  <w:style w:type="paragraph" w:styleId="Beschriftung">
    <w:name w:val="caption"/>
    <w:basedOn w:val="Standard"/>
    <w:next w:val="Standard"/>
    <w:qFormat/>
    <w:rsid w:val="00246D78"/>
    <w:pPr>
      <w:spacing w:before="0" w:after="0"/>
    </w:pPr>
    <w:rPr>
      <w:b/>
      <w:sz w:val="18"/>
    </w:rPr>
  </w:style>
  <w:style w:type="character" w:customStyle="1" w:styleId="FunotentextZchn">
    <w:name w:val="Fußnotentext Zchn"/>
    <w:link w:val="Funotentext"/>
    <w:rsid w:val="00246D78"/>
    <w:rPr>
      <w:rFonts w:ascii="Calibri" w:hAnsi="Calibri"/>
    </w:rPr>
  </w:style>
  <w:style w:type="character" w:customStyle="1" w:styleId="KommentartextZchn">
    <w:name w:val="Kommentartext Zchn"/>
    <w:link w:val="Kommentartext"/>
    <w:semiHidden/>
    <w:rsid w:val="00246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D483D"/>
    <w:pPr>
      <w:spacing w:before="40" w:after="20"/>
    </w:pPr>
    <w:rPr>
      <w:rFonts w:ascii="Calibri" w:hAnsi="Calibri"/>
    </w:rPr>
  </w:style>
  <w:style w:type="paragraph" w:styleId="berschrift1">
    <w:name w:val="heading 1"/>
    <w:basedOn w:val="Standard"/>
    <w:next w:val="Standard"/>
    <w:autoRedefine/>
    <w:rsid w:val="00257C7E"/>
    <w:pPr>
      <w:keepNext/>
      <w:spacing w:before="240" w:after="60"/>
      <w:outlineLvl w:val="0"/>
    </w:pPr>
    <w:rPr>
      <w:rFonts w:cs="Arial"/>
      <w:b/>
      <w:bCs/>
      <w:kern w:val="32"/>
      <w:sz w:val="28"/>
      <w:szCs w:val="32"/>
    </w:rPr>
  </w:style>
  <w:style w:type="paragraph" w:styleId="berschrift2">
    <w:name w:val="heading 2"/>
    <w:basedOn w:val="Standard"/>
    <w:next w:val="Standard"/>
    <w:autoRedefine/>
    <w:rsid w:val="000B5CB5"/>
    <w:pPr>
      <w:keepNext/>
      <w:spacing w:before="120" w:after="60"/>
      <w:ind w:left="851" w:hanging="851"/>
      <w:outlineLvl w:val="1"/>
    </w:pPr>
    <w:rPr>
      <w:rFonts w:cs="Arial"/>
      <w:b/>
      <w:bCs/>
      <w:iCs/>
      <w:sz w:val="24"/>
      <w:szCs w:val="24"/>
    </w:rPr>
  </w:style>
  <w:style w:type="paragraph" w:styleId="berschrift3">
    <w:name w:val="heading 3"/>
    <w:basedOn w:val="Standard"/>
    <w:next w:val="Standard"/>
    <w:autoRedefine/>
    <w:rsid w:val="005C6AD2"/>
    <w:pPr>
      <w:keepNext/>
      <w:keepLines/>
      <w:spacing w:after="40" w:line="200" w:lineRule="exact"/>
      <w:outlineLvl w:val="2"/>
    </w:pPr>
    <w:rPr>
      <w:rFonts w:cs="Arial"/>
      <w:b/>
      <w:bCs/>
      <w:sz w:val="18"/>
      <w:szCs w:val="18"/>
    </w:rPr>
  </w:style>
  <w:style w:type="paragraph" w:styleId="berschrift4">
    <w:name w:val="heading 4"/>
    <w:basedOn w:val="Standard"/>
    <w:next w:val="Standard"/>
    <w:rsid w:val="004748F5"/>
    <w:pPr>
      <w:keepNext/>
      <w:spacing w:before="20"/>
      <w:outlineLvl w:val="3"/>
    </w:pPr>
    <w:rPr>
      <w:b/>
      <w:bCs/>
    </w:rPr>
  </w:style>
  <w:style w:type="paragraph" w:styleId="berschrift5">
    <w:name w:val="heading 5"/>
    <w:basedOn w:val="Standard"/>
    <w:next w:val="Standard"/>
    <w:rsid w:val="0084033E"/>
    <w:pPr>
      <w:spacing w:before="240" w:after="60"/>
      <w:outlineLvl w:val="4"/>
    </w:pPr>
    <w:rPr>
      <w:b/>
      <w:bCs/>
      <w:i/>
      <w:iCs/>
      <w:sz w:val="26"/>
      <w:szCs w:val="26"/>
    </w:rPr>
  </w:style>
  <w:style w:type="paragraph" w:styleId="berschrift9">
    <w:name w:val="heading 9"/>
    <w:basedOn w:val="Standard"/>
    <w:next w:val="Standard"/>
    <w:rsid w:val="00E63B3F"/>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pPr>
      <w:spacing w:before="240"/>
      <w:ind w:left="709" w:hanging="709"/>
    </w:pPr>
  </w:style>
  <w:style w:type="paragraph" w:customStyle="1" w:styleId="Betrifft">
    <w:name w:val="Betrifft"/>
    <w:basedOn w:val="Standard"/>
    <w:pPr>
      <w:spacing w:before="1440"/>
      <w:ind w:left="709" w:hanging="709"/>
    </w:pPr>
  </w:style>
  <w:style w:type="paragraph" w:customStyle="1" w:styleId="Bezug">
    <w:name w:val="Bezug"/>
    <w:basedOn w:val="Standard"/>
    <w:pPr>
      <w:spacing w:before="240"/>
      <w:ind w:left="709" w:hanging="709"/>
    </w:pPr>
  </w:style>
  <w:style w:type="paragraph" w:customStyle="1" w:styleId="Hier">
    <w:name w:val="Hier"/>
    <w:basedOn w:val="Standard"/>
    <w:pPr>
      <w:tabs>
        <w:tab w:val="left" w:pos="567"/>
        <w:tab w:val="left" w:pos="1021"/>
      </w:tabs>
      <w:ind w:left="1021" w:hanging="1021"/>
    </w:pPr>
  </w:style>
  <w:style w:type="paragraph" w:customStyle="1" w:styleId="yyx">
    <w:name w:val="yyx"/>
    <w:basedOn w:val="Standard"/>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rPr>
      <w:rFonts w:ascii="Arial" w:hAnsi="Arial"/>
      <w:lang w:val="x-none" w:eastAsia="x-none"/>
    </w:r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link w:val="FunotentextZchn"/>
    <w:rsid w:val="004748F5"/>
  </w:style>
  <w:style w:type="character" w:styleId="Funotenzeichen">
    <w:name w:val="footnote reference"/>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rsid w:val="00642548"/>
    <w:rPr>
      <w:rFonts w:cs="Arial"/>
      <w:sz w:val="16"/>
    </w:rPr>
  </w:style>
  <w:style w:type="paragraph" w:styleId="Textkrper2">
    <w:name w:val="Body Text 2"/>
    <w:basedOn w:val="Standard"/>
    <w:rsid w:val="00821E5E"/>
    <w:pPr>
      <w:spacing w:after="120" w:line="480" w:lineRule="auto"/>
    </w:pPr>
  </w:style>
  <w:style w:type="paragraph" w:styleId="Kommentartext">
    <w:name w:val="annotation text"/>
    <w:basedOn w:val="Standard"/>
    <w:link w:val="KommentartextZchn"/>
    <w:semiHidden/>
    <w:rsid w:val="00821E5E"/>
    <w:rPr>
      <w:rFonts w:ascii="Times New Roman" w:hAnsi="Times New Roman"/>
    </w:rPr>
  </w:style>
  <w:style w:type="paragraph" w:styleId="Textkrper3">
    <w:name w:val="Body Text 3"/>
    <w:basedOn w:val="Standard"/>
    <w:link w:val="Textkrper3Zchn"/>
    <w:unhideWhenUsed/>
    <w:rsid w:val="00821E5E"/>
    <w:pPr>
      <w:spacing w:after="120"/>
    </w:pPr>
    <w:rPr>
      <w:rFonts w:ascii="Arial" w:hAnsi="Arial"/>
      <w:sz w:val="16"/>
      <w:szCs w:val="16"/>
    </w:rPr>
  </w:style>
  <w:style w:type="character" w:customStyle="1" w:styleId="Textkrper3Zchn">
    <w:name w:val="Textkörper 3 Zchn"/>
    <w:link w:val="Textkrper3"/>
    <w:rsid w:val="00821E5E"/>
    <w:rPr>
      <w:rFonts w:ascii="Arial" w:hAnsi="Arial"/>
      <w:sz w:val="16"/>
      <w:szCs w:val="16"/>
      <w:lang w:val="de-DE" w:eastAsia="de-DE" w:bidi="ar-SA"/>
    </w:rPr>
  </w:style>
  <w:style w:type="paragraph" w:styleId="Textkrper-Zeileneinzug">
    <w:name w:val="Body Text Indent"/>
    <w:basedOn w:val="Standard"/>
    <w:rsid w:val="0084033E"/>
    <w:pPr>
      <w:spacing w:after="120"/>
      <w:ind w:left="283"/>
    </w:pPr>
  </w:style>
  <w:style w:type="paragraph" w:styleId="Textkrper-Einzug2">
    <w:name w:val="Body Text Indent 2"/>
    <w:basedOn w:val="Standard"/>
    <w:rsid w:val="0084033E"/>
    <w:pPr>
      <w:spacing w:after="120" w:line="480" w:lineRule="auto"/>
      <w:ind w:left="283"/>
    </w:pPr>
  </w:style>
  <w:style w:type="paragraph" w:styleId="Textkrper-Einzug3">
    <w:name w:val="Body Text Indent 3"/>
    <w:basedOn w:val="Standard"/>
    <w:rsid w:val="0084033E"/>
    <w:pPr>
      <w:spacing w:after="120"/>
      <w:ind w:left="283"/>
    </w:pPr>
    <w:rPr>
      <w:sz w:val="16"/>
      <w:szCs w:val="16"/>
    </w:rPr>
  </w:style>
  <w:style w:type="paragraph" w:customStyle="1" w:styleId="CarcterCarcterChar">
    <w:name w:val="Carácter Carácter Char"/>
    <w:basedOn w:val="Standard"/>
    <w:next w:val="Standard"/>
    <w:rsid w:val="000F7963"/>
    <w:pPr>
      <w:spacing w:after="160" w:line="240" w:lineRule="exact"/>
    </w:pPr>
    <w:rPr>
      <w:rFonts w:ascii="Tahoma" w:hAnsi="Tahoma"/>
      <w:sz w:val="24"/>
      <w:lang w:val="en-US" w:eastAsia="en-US"/>
    </w:rPr>
  </w:style>
  <w:style w:type="character" w:styleId="Kommentarzeichen">
    <w:name w:val="annotation reference"/>
    <w:semiHidden/>
    <w:rsid w:val="003101CB"/>
    <w:rPr>
      <w:sz w:val="16"/>
      <w:szCs w:val="16"/>
    </w:rPr>
  </w:style>
  <w:style w:type="paragraph" w:styleId="Kommentarthema">
    <w:name w:val="annotation subject"/>
    <w:basedOn w:val="Kommentartext"/>
    <w:next w:val="Kommentartext"/>
    <w:semiHidden/>
    <w:rsid w:val="003101CB"/>
    <w:rPr>
      <w:rFonts w:ascii="Arial" w:hAnsi="Arial"/>
      <w:b/>
      <w:bCs/>
    </w:rPr>
  </w:style>
  <w:style w:type="character" w:customStyle="1" w:styleId="KopfzeileZchn">
    <w:name w:val="Kopfzeile Zchn"/>
    <w:link w:val="Kopfzeile"/>
    <w:rsid w:val="00773D0E"/>
    <w:rPr>
      <w:rFonts w:ascii="Arial" w:hAnsi="Arial"/>
    </w:rPr>
  </w:style>
  <w:style w:type="paragraph" w:styleId="Titel">
    <w:name w:val="Title"/>
    <w:basedOn w:val="Standard"/>
    <w:link w:val="TitelZchn"/>
    <w:rsid w:val="00773D0E"/>
    <w:pPr>
      <w:spacing w:before="360" w:after="60"/>
      <w:jc w:val="center"/>
    </w:pPr>
    <w:rPr>
      <w:b/>
      <w:sz w:val="32"/>
      <w:lang w:val="x-none" w:eastAsia="x-none"/>
    </w:rPr>
  </w:style>
  <w:style w:type="character" w:customStyle="1" w:styleId="TitelZchn">
    <w:name w:val="Titel Zchn"/>
    <w:link w:val="Titel"/>
    <w:rsid w:val="00773D0E"/>
    <w:rPr>
      <w:rFonts w:ascii="Calibri" w:hAnsi="Calibri"/>
      <w:b/>
      <w:sz w:val="32"/>
    </w:rPr>
  </w:style>
  <w:style w:type="character" w:styleId="Seitenzahl">
    <w:name w:val="page number"/>
    <w:basedOn w:val="Absatz-Standardschriftart"/>
    <w:rsid w:val="001840CC"/>
  </w:style>
  <w:style w:type="paragraph" w:styleId="Endnotentext">
    <w:name w:val="endnote text"/>
    <w:basedOn w:val="Standard"/>
    <w:link w:val="EndnotentextZchn"/>
    <w:uiPriority w:val="99"/>
    <w:semiHidden/>
    <w:unhideWhenUsed/>
    <w:rsid w:val="00E94E30"/>
    <w:rPr>
      <w:lang w:val="x-none" w:eastAsia="x-none"/>
    </w:rPr>
  </w:style>
  <w:style w:type="character" w:customStyle="1" w:styleId="EndnotentextZchn">
    <w:name w:val="Endnotentext Zchn"/>
    <w:link w:val="Endnotentext"/>
    <w:uiPriority w:val="99"/>
    <w:semiHidden/>
    <w:rsid w:val="00E94E30"/>
    <w:rPr>
      <w:rFonts w:ascii="Calibri" w:hAnsi="Calibri"/>
    </w:rPr>
  </w:style>
  <w:style w:type="character" w:styleId="Endnotenzeichen">
    <w:name w:val="endnote reference"/>
    <w:uiPriority w:val="99"/>
    <w:semiHidden/>
    <w:unhideWhenUsed/>
    <w:rsid w:val="00E94E30"/>
    <w:rPr>
      <w:vertAlign w:val="superscript"/>
    </w:rPr>
  </w:style>
  <w:style w:type="paragraph" w:customStyle="1" w:styleId="Aufzhlung">
    <w:name w:val="Aufzählung"/>
    <w:basedOn w:val="Standard"/>
    <w:qFormat/>
    <w:rsid w:val="001041F6"/>
    <w:pPr>
      <w:numPr>
        <w:numId w:val="4"/>
      </w:numPr>
      <w:spacing w:after="40"/>
    </w:pPr>
    <w:rPr>
      <w:szCs w:val="22"/>
    </w:rPr>
  </w:style>
  <w:style w:type="paragraph" w:customStyle="1" w:styleId="1">
    <w:name w:val="Ü1"/>
    <w:basedOn w:val="Standard"/>
    <w:next w:val="Standard"/>
    <w:rsid w:val="00D94592"/>
    <w:pPr>
      <w:ind w:left="781" w:hanging="781"/>
    </w:pPr>
    <w:rPr>
      <w:rFonts w:cs="Arial"/>
      <w:b/>
      <w:szCs w:val="22"/>
    </w:rPr>
  </w:style>
  <w:style w:type="paragraph" w:customStyle="1" w:styleId="2">
    <w:name w:val="Ü2"/>
    <w:basedOn w:val="1"/>
    <w:next w:val="Standard"/>
    <w:rsid w:val="00D94592"/>
  </w:style>
  <w:style w:type="paragraph" w:styleId="Verzeichnis2">
    <w:name w:val="toc 2"/>
    <w:basedOn w:val="Standard"/>
    <w:next w:val="Standard"/>
    <w:autoRedefine/>
    <w:uiPriority w:val="39"/>
    <w:unhideWhenUsed/>
    <w:rsid w:val="00822215"/>
    <w:pPr>
      <w:tabs>
        <w:tab w:val="left" w:pos="880"/>
        <w:tab w:val="right" w:leader="dot" w:pos="9911"/>
      </w:tabs>
      <w:ind w:left="221"/>
    </w:pPr>
  </w:style>
  <w:style w:type="paragraph" w:styleId="Verzeichnis1">
    <w:name w:val="toc 1"/>
    <w:basedOn w:val="Standard"/>
    <w:next w:val="Standard"/>
    <w:autoRedefine/>
    <w:uiPriority w:val="39"/>
    <w:unhideWhenUsed/>
    <w:rsid w:val="003516E3"/>
    <w:pPr>
      <w:tabs>
        <w:tab w:val="left" w:pos="440"/>
        <w:tab w:val="right" w:leader="dot" w:pos="9911"/>
      </w:tabs>
      <w:spacing w:before="60" w:after="60"/>
    </w:pPr>
  </w:style>
  <w:style w:type="character" w:styleId="Hyperlink">
    <w:name w:val="Hyperlink"/>
    <w:uiPriority w:val="99"/>
    <w:unhideWhenUsed/>
    <w:rsid w:val="003A18A2"/>
    <w:rPr>
      <w:color w:val="0000FF"/>
      <w:u w:val="single"/>
    </w:rPr>
  </w:style>
  <w:style w:type="paragraph" w:customStyle="1" w:styleId="Nummerierung">
    <w:name w:val="Nummerierung"/>
    <w:basedOn w:val="Standard"/>
    <w:next w:val="Aufzhlung"/>
    <w:qFormat/>
    <w:rsid w:val="001041F6"/>
    <w:pPr>
      <w:numPr>
        <w:numId w:val="5"/>
      </w:numPr>
      <w:ind w:left="454" w:hanging="284"/>
    </w:pPr>
  </w:style>
  <w:style w:type="paragraph" w:customStyle="1" w:styleId="FVAktenzeichen">
    <w:name w:val="FV_Aktenzeichen"/>
    <w:basedOn w:val="Standard"/>
    <w:next w:val="Standard"/>
    <w:rsid w:val="00E366A7"/>
    <w:pPr>
      <w:overflowPunct w:val="0"/>
      <w:autoSpaceDE w:val="0"/>
      <w:autoSpaceDN w:val="0"/>
      <w:adjustRightInd w:val="0"/>
      <w:spacing w:after="40"/>
      <w:textAlignment w:val="baseline"/>
    </w:pPr>
    <w:rPr>
      <w:b/>
    </w:rPr>
  </w:style>
  <w:style w:type="paragraph" w:customStyle="1" w:styleId="FVBegutachter">
    <w:name w:val="FV_Begutachter"/>
    <w:basedOn w:val="Standard"/>
    <w:next w:val="Standard"/>
    <w:rsid w:val="00E366A7"/>
    <w:pPr>
      <w:overflowPunct w:val="0"/>
      <w:autoSpaceDE w:val="0"/>
      <w:autoSpaceDN w:val="0"/>
      <w:adjustRightInd w:val="0"/>
      <w:spacing w:after="40"/>
      <w:textAlignment w:val="baseline"/>
    </w:pPr>
    <w:rPr>
      <w:b/>
      <w:bCs/>
    </w:rPr>
  </w:style>
  <w:style w:type="paragraph" w:customStyle="1" w:styleId="FVVNR">
    <w:name w:val="FV_VNR"/>
    <w:basedOn w:val="Standard"/>
    <w:rsid w:val="001D2687"/>
    <w:pPr>
      <w:overflowPunct w:val="0"/>
      <w:autoSpaceDE w:val="0"/>
      <w:autoSpaceDN w:val="0"/>
      <w:adjustRightInd w:val="0"/>
      <w:spacing w:after="40"/>
      <w:textAlignment w:val="baseline"/>
    </w:pPr>
    <w:rPr>
      <w:b/>
    </w:rPr>
  </w:style>
  <w:style w:type="paragraph" w:customStyle="1" w:styleId="FVPhase-2">
    <w:name w:val="FV_Phase-2"/>
    <w:basedOn w:val="FVVNR"/>
    <w:next w:val="Standard"/>
    <w:rsid w:val="004D483D"/>
  </w:style>
  <w:style w:type="paragraph" w:customStyle="1" w:styleId="Standard10">
    <w:name w:val="Standard_10"/>
    <w:basedOn w:val="Standard"/>
    <w:qFormat/>
    <w:rsid w:val="00C36F7C"/>
    <w:rPr>
      <w:szCs w:val="18"/>
    </w:rPr>
  </w:style>
  <w:style w:type="paragraph" w:styleId="Beschriftung">
    <w:name w:val="caption"/>
    <w:basedOn w:val="Standard"/>
    <w:next w:val="Standard"/>
    <w:qFormat/>
    <w:rsid w:val="00246D78"/>
    <w:pPr>
      <w:spacing w:before="0" w:after="0"/>
    </w:pPr>
    <w:rPr>
      <w:b/>
      <w:sz w:val="18"/>
    </w:rPr>
  </w:style>
  <w:style w:type="character" w:customStyle="1" w:styleId="FunotentextZchn">
    <w:name w:val="Fußnotentext Zchn"/>
    <w:link w:val="Funotentext"/>
    <w:rsid w:val="00246D78"/>
    <w:rPr>
      <w:rFonts w:ascii="Calibri" w:hAnsi="Calibri"/>
    </w:rPr>
  </w:style>
  <w:style w:type="character" w:customStyle="1" w:styleId="KommentartextZchn">
    <w:name w:val="Kommentartext Zchn"/>
    <w:link w:val="Kommentartext"/>
    <w:semiHidden/>
    <w:rsid w:val="0024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A7B0-421A-49C9-A89B-2022FB47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11481</Words>
  <Characters>86806</Characters>
  <Application>Microsoft Office Word</Application>
  <DocSecurity>0</DocSecurity>
  <Lines>723</Lines>
  <Paragraphs>196</Paragraphs>
  <ScaleCrop>false</ScaleCrop>
  <HeadingPairs>
    <vt:vector size="2" baseType="variant">
      <vt:variant>
        <vt:lpstr>Titel</vt:lpstr>
      </vt:variant>
      <vt:variant>
        <vt:i4>1</vt:i4>
      </vt:variant>
    </vt:vector>
  </HeadingPairs>
  <TitlesOfParts>
    <vt:vector size="1" baseType="lpstr">
      <vt:lpstr>Checkliste zur DIN EN ISO/IEC 17025</vt:lpstr>
    </vt:vector>
  </TitlesOfParts>
  <Company>Bundesministerium für Wirtschaft und Technologie</Company>
  <LinksUpToDate>false</LinksUpToDate>
  <CharactersWithSpaces>98091</CharactersWithSpaces>
  <SharedDoc>false</SharedDoc>
  <HLinks>
    <vt:vector size="204" baseType="variant">
      <vt:variant>
        <vt:i4>1048628</vt:i4>
      </vt:variant>
      <vt:variant>
        <vt:i4>203</vt:i4>
      </vt:variant>
      <vt:variant>
        <vt:i4>0</vt:i4>
      </vt:variant>
      <vt:variant>
        <vt:i4>5</vt:i4>
      </vt:variant>
      <vt:variant>
        <vt:lpwstr/>
      </vt:variant>
      <vt:variant>
        <vt:lpwstr>_Toc514927780</vt:lpwstr>
      </vt:variant>
      <vt:variant>
        <vt:i4>2031668</vt:i4>
      </vt:variant>
      <vt:variant>
        <vt:i4>197</vt:i4>
      </vt:variant>
      <vt:variant>
        <vt:i4>0</vt:i4>
      </vt:variant>
      <vt:variant>
        <vt:i4>5</vt:i4>
      </vt:variant>
      <vt:variant>
        <vt:lpwstr/>
      </vt:variant>
      <vt:variant>
        <vt:lpwstr>_Toc514927779</vt:lpwstr>
      </vt:variant>
      <vt:variant>
        <vt:i4>2031668</vt:i4>
      </vt:variant>
      <vt:variant>
        <vt:i4>191</vt:i4>
      </vt:variant>
      <vt:variant>
        <vt:i4>0</vt:i4>
      </vt:variant>
      <vt:variant>
        <vt:i4>5</vt:i4>
      </vt:variant>
      <vt:variant>
        <vt:lpwstr/>
      </vt:variant>
      <vt:variant>
        <vt:lpwstr>_Toc514927778</vt:lpwstr>
      </vt:variant>
      <vt:variant>
        <vt:i4>2031668</vt:i4>
      </vt:variant>
      <vt:variant>
        <vt:i4>185</vt:i4>
      </vt:variant>
      <vt:variant>
        <vt:i4>0</vt:i4>
      </vt:variant>
      <vt:variant>
        <vt:i4>5</vt:i4>
      </vt:variant>
      <vt:variant>
        <vt:lpwstr/>
      </vt:variant>
      <vt:variant>
        <vt:lpwstr>_Toc514927777</vt:lpwstr>
      </vt:variant>
      <vt:variant>
        <vt:i4>2031668</vt:i4>
      </vt:variant>
      <vt:variant>
        <vt:i4>179</vt:i4>
      </vt:variant>
      <vt:variant>
        <vt:i4>0</vt:i4>
      </vt:variant>
      <vt:variant>
        <vt:i4>5</vt:i4>
      </vt:variant>
      <vt:variant>
        <vt:lpwstr/>
      </vt:variant>
      <vt:variant>
        <vt:lpwstr>_Toc514927776</vt:lpwstr>
      </vt:variant>
      <vt:variant>
        <vt:i4>2031668</vt:i4>
      </vt:variant>
      <vt:variant>
        <vt:i4>173</vt:i4>
      </vt:variant>
      <vt:variant>
        <vt:i4>0</vt:i4>
      </vt:variant>
      <vt:variant>
        <vt:i4>5</vt:i4>
      </vt:variant>
      <vt:variant>
        <vt:lpwstr/>
      </vt:variant>
      <vt:variant>
        <vt:lpwstr>_Toc514927775</vt:lpwstr>
      </vt:variant>
      <vt:variant>
        <vt:i4>2031668</vt:i4>
      </vt:variant>
      <vt:variant>
        <vt:i4>167</vt:i4>
      </vt:variant>
      <vt:variant>
        <vt:i4>0</vt:i4>
      </vt:variant>
      <vt:variant>
        <vt:i4>5</vt:i4>
      </vt:variant>
      <vt:variant>
        <vt:lpwstr/>
      </vt:variant>
      <vt:variant>
        <vt:lpwstr>_Toc514927774</vt:lpwstr>
      </vt:variant>
      <vt:variant>
        <vt:i4>2031668</vt:i4>
      </vt:variant>
      <vt:variant>
        <vt:i4>161</vt:i4>
      </vt:variant>
      <vt:variant>
        <vt:i4>0</vt:i4>
      </vt:variant>
      <vt:variant>
        <vt:i4>5</vt:i4>
      </vt:variant>
      <vt:variant>
        <vt:lpwstr/>
      </vt:variant>
      <vt:variant>
        <vt:lpwstr>_Toc514927773</vt:lpwstr>
      </vt:variant>
      <vt:variant>
        <vt:i4>2031668</vt:i4>
      </vt:variant>
      <vt:variant>
        <vt:i4>155</vt:i4>
      </vt:variant>
      <vt:variant>
        <vt:i4>0</vt:i4>
      </vt:variant>
      <vt:variant>
        <vt:i4>5</vt:i4>
      </vt:variant>
      <vt:variant>
        <vt:lpwstr/>
      </vt:variant>
      <vt:variant>
        <vt:lpwstr>_Toc514927772</vt:lpwstr>
      </vt:variant>
      <vt:variant>
        <vt:i4>2031668</vt:i4>
      </vt:variant>
      <vt:variant>
        <vt:i4>149</vt:i4>
      </vt:variant>
      <vt:variant>
        <vt:i4>0</vt:i4>
      </vt:variant>
      <vt:variant>
        <vt:i4>5</vt:i4>
      </vt:variant>
      <vt:variant>
        <vt:lpwstr/>
      </vt:variant>
      <vt:variant>
        <vt:lpwstr>_Toc514927771</vt:lpwstr>
      </vt:variant>
      <vt:variant>
        <vt:i4>2031668</vt:i4>
      </vt:variant>
      <vt:variant>
        <vt:i4>143</vt:i4>
      </vt:variant>
      <vt:variant>
        <vt:i4>0</vt:i4>
      </vt:variant>
      <vt:variant>
        <vt:i4>5</vt:i4>
      </vt:variant>
      <vt:variant>
        <vt:lpwstr/>
      </vt:variant>
      <vt:variant>
        <vt:lpwstr>_Toc514927770</vt:lpwstr>
      </vt:variant>
      <vt:variant>
        <vt:i4>1966132</vt:i4>
      </vt:variant>
      <vt:variant>
        <vt:i4>137</vt:i4>
      </vt:variant>
      <vt:variant>
        <vt:i4>0</vt:i4>
      </vt:variant>
      <vt:variant>
        <vt:i4>5</vt:i4>
      </vt:variant>
      <vt:variant>
        <vt:lpwstr/>
      </vt:variant>
      <vt:variant>
        <vt:lpwstr>_Toc514927769</vt:lpwstr>
      </vt:variant>
      <vt:variant>
        <vt:i4>1966132</vt:i4>
      </vt:variant>
      <vt:variant>
        <vt:i4>131</vt:i4>
      </vt:variant>
      <vt:variant>
        <vt:i4>0</vt:i4>
      </vt:variant>
      <vt:variant>
        <vt:i4>5</vt:i4>
      </vt:variant>
      <vt:variant>
        <vt:lpwstr/>
      </vt:variant>
      <vt:variant>
        <vt:lpwstr>_Toc514927768</vt:lpwstr>
      </vt:variant>
      <vt:variant>
        <vt:i4>1966132</vt:i4>
      </vt:variant>
      <vt:variant>
        <vt:i4>125</vt:i4>
      </vt:variant>
      <vt:variant>
        <vt:i4>0</vt:i4>
      </vt:variant>
      <vt:variant>
        <vt:i4>5</vt:i4>
      </vt:variant>
      <vt:variant>
        <vt:lpwstr/>
      </vt:variant>
      <vt:variant>
        <vt:lpwstr>_Toc514927767</vt:lpwstr>
      </vt:variant>
      <vt:variant>
        <vt:i4>1966132</vt:i4>
      </vt:variant>
      <vt:variant>
        <vt:i4>119</vt:i4>
      </vt:variant>
      <vt:variant>
        <vt:i4>0</vt:i4>
      </vt:variant>
      <vt:variant>
        <vt:i4>5</vt:i4>
      </vt:variant>
      <vt:variant>
        <vt:lpwstr/>
      </vt:variant>
      <vt:variant>
        <vt:lpwstr>_Toc514927766</vt:lpwstr>
      </vt:variant>
      <vt:variant>
        <vt:i4>1966132</vt:i4>
      </vt:variant>
      <vt:variant>
        <vt:i4>113</vt:i4>
      </vt:variant>
      <vt:variant>
        <vt:i4>0</vt:i4>
      </vt:variant>
      <vt:variant>
        <vt:i4>5</vt:i4>
      </vt:variant>
      <vt:variant>
        <vt:lpwstr/>
      </vt:variant>
      <vt:variant>
        <vt:lpwstr>_Toc514927765</vt:lpwstr>
      </vt:variant>
      <vt:variant>
        <vt:i4>1966132</vt:i4>
      </vt:variant>
      <vt:variant>
        <vt:i4>107</vt:i4>
      </vt:variant>
      <vt:variant>
        <vt:i4>0</vt:i4>
      </vt:variant>
      <vt:variant>
        <vt:i4>5</vt:i4>
      </vt:variant>
      <vt:variant>
        <vt:lpwstr/>
      </vt:variant>
      <vt:variant>
        <vt:lpwstr>_Toc514927764</vt:lpwstr>
      </vt:variant>
      <vt:variant>
        <vt:i4>1966132</vt:i4>
      </vt:variant>
      <vt:variant>
        <vt:i4>101</vt:i4>
      </vt:variant>
      <vt:variant>
        <vt:i4>0</vt:i4>
      </vt:variant>
      <vt:variant>
        <vt:i4>5</vt:i4>
      </vt:variant>
      <vt:variant>
        <vt:lpwstr/>
      </vt:variant>
      <vt:variant>
        <vt:lpwstr>_Toc514927763</vt:lpwstr>
      </vt:variant>
      <vt:variant>
        <vt:i4>1966132</vt:i4>
      </vt:variant>
      <vt:variant>
        <vt:i4>95</vt:i4>
      </vt:variant>
      <vt:variant>
        <vt:i4>0</vt:i4>
      </vt:variant>
      <vt:variant>
        <vt:i4>5</vt:i4>
      </vt:variant>
      <vt:variant>
        <vt:lpwstr/>
      </vt:variant>
      <vt:variant>
        <vt:lpwstr>_Toc514927762</vt:lpwstr>
      </vt:variant>
      <vt:variant>
        <vt:i4>1966132</vt:i4>
      </vt:variant>
      <vt:variant>
        <vt:i4>89</vt:i4>
      </vt:variant>
      <vt:variant>
        <vt:i4>0</vt:i4>
      </vt:variant>
      <vt:variant>
        <vt:i4>5</vt:i4>
      </vt:variant>
      <vt:variant>
        <vt:lpwstr/>
      </vt:variant>
      <vt:variant>
        <vt:lpwstr>_Toc514927761</vt:lpwstr>
      </vt:variant>
      <vt:variant>
        <vt:i4>1966132</vt:i4>
      </vt:variant>
      <vt:variant>
        <vt:i4>83</vt:i4>
      </vt:variant>
      <vt:variant>
        <vt:i4>0</vt:i4>
      </vt:variant>
      <vt:variant>
        <vt:i4>5</vt:i4>
      </vt:variant>
      <vt:variant>
        <vt:lpwstr/>
      </vt:variant>
      <vt:variant>
        <vt:lpwstr>_Toc514927760</vt:lpwstr>
      </vt:variant>
      <vt:variant>
        <vt:i4>1900596</vt:i4>
      </vt:variant>
      <vt:variant>
        <vt:i4>77</vt:i4>
      </vt:variant>
      <vt:variant>
        <vt:i4>0</vt:i4>
      </vt:variant>
      <vt:variant>
        <vt:i4>5</vt:i4>
      </vt:variant>
      <vt:variant>
        <vt:lpwstr/>
      </vt:variant>
      <vt:variant>
        <vt:lpwstr>_Toc514927759</vt:lpwstr>
      </vt:variant>
      <vt:variant>
        <vt:i4>1900596</vt:i4>
      </vt:variant>
      <vt:variant>
        <vt:i4>71</vt:i4>
      </vt:variant>
      <vt:variant>
        <vt:i4>0</vt:i4>
      </vt:variant>
      <vt:variant>
        <vt:i4>5</vt:i4>
      </vt:variant>
      <vt:variant>
        <vt:lpwstr/>
      </vt:variant>
      <vt:variant>
        <vt:lpwstr>_Toc514927758</vt:lpwstr>
      </vt:variant>
      <vt:variant>
        <vt:i4>1900596</vt:i4>
      </vt:variant>
      <vt:variant>
        <vt:i4>65</vt:i4>
      </vt:variant>
      <vt:variant>
        <vt:i4>0</vt:i4>
      </vt:variant>
      <vt:variant>
        <vt:i4>5</vt:i4>
      </vt:variant>
      <vt:variant>
        <vt:lpwstr/>
      </vt:variant>
      <vt:variant>
        <vt:lpwstr>_Toc514927757</vt:lpwstr>
      </vt:variant>
      <vt:variant>
        <vt:i4>1900596</vt:i4>
      </vt:variant>
      <vt:variant>
        <vt:i4>59</vt:i4>
      </vt:variant>
      <vt:variant>
        <vt:i4>0</vt:i4>
      </vt:variant>
      <vt:variant>
        <vt:i4>5</vt:i4>
      </vt:variant>
      <vt:variant>
        <vt:lpwstr/>
      </vt:variant>
      <vt:variant>
        <vt:lpwstr>_Toc514927756</vt:lpwstr>
      </vt:variant>
      <vt:variant>
        <vt:i4>1900596</vt:i4>
      </vt:variant>
      <vt:variant>
        <vt:i4>53</vt:i4>
      </vt:variant>
      <vt:variant>
        <vt:i4>0</vt:i4>
      </vt:variant>
      <vt:variant>
        <vt:i4>5</vt:i4>
      </vt:variant>
      <vt:variant>
        <vt:lpwstr/>
      </vt:variant>
      <vt:variant>
        <vt:lpwstr>_Toc514927755</vt:lpwstr>
      </vt:variant>
      <vt:variant>
        <vt:i4>1900596</vt:i4>
      </vt:variant>
      <vt:variant>
        <vt:i4>47</vt:i4>
      </vt:variant>
      <vt:variant>
        <vt:i4>0</vt:i4>
      </vt:variant>
      <vt:variant>
        <vt:i4>5</vt:i4>
      </vt:variant>
      <vt:variant>
        <vt:lpwstr/>
      </vt:variant>
      <vt:variant>
        <vt:lpwstr>_Toc514927754</vt:lpwstr>
      </vt:variant>
      <vt:variant>
        <vt:i4>1900596</vt:i4>
      </vt:variant>
      <vt:variant>
        <vt:i4>41</vt:i4>
      </vt:variant>
      <vt:variant>
        <vt:i4>0</vt:i4>
      </vt:variant>
      <vt:variant>
        <vt:i4>5</vt:i4>
      </vt:variant>
      <vt:variant>
        <vt:lpwstr/>
      </vt:variant>
      <vt:variant>
        <vt:lpwstr>_Toc514927753</vt:lpwstr>
      </vt:variant>
      <vt:variant>
        <vt:i4>1900596</vt:i4>
      </vt:variant>
      <vt:variant>
        <vt:i4>35</vt:i4>
      </vt:variant>
      <vt:variant>
        <vt:i4>0</vt:i4>
      </vt:variant>
      <vt:variant>
        <vt:i4>5</vt:i4>
      </vt:variant>
      <vt:variant>
        <vt:lpwstr/>
      </vt:variant>
      <vt:variant>
        <vt:lpwstr>_Toc514927752</vt:lpwstr>
      </vt:variant>
      <vt:variant>
        <vt:i4>1900596</vt:i4>
      </vt:variant>
      <vt:variant>
        <vt:i4>29</vt:i4>
      </vt:variant>
      <vt:variant>
        <vt:i4>0</vt:i4>
      </vt:variant>
      <vt:variant>
        <vt:i4>5</vt:i4>
      </vt:variant>
      <vt:variant>
        <vt:lpwstr/>
      </vt:variant>
      <vt:variant>
        <vt:lpwstr>_Toc514927751</vt:lpwstr>
      </vt:variant>
      <vt:variant>
        <vt:i4>1900596</vt:i4>
      </vt:variant>
      <vt:variant>
        <vt:i4>23</vt:i4>
      </vt:variant>
      <vt:variant>
        <vt:i4>0</vt:i4>
      </vt:variant>
      <vt:variant>
        <vt:i4>5</vt:i4>
      </vt:variant>
      <vt:variant>
        <vt:lpwstr/>
      </vt:variant>
      <vt:variant>
        <vt:lpwstr>_Toc514927750</vt:lpwstr>
      </vt:variant>
      <vt:variant>
        <vt:i4>1835060</vt:i4>
      </vt:variant>
      <vt:variant>
        <vt:i4>17</vt:i4>
      </vt:variant>
      <vt:variant>
        <vt:i4>0</vt:i4>
      </vt:variant>
      <vt:variant>
        <vt:i4>5</vt:i4>
      </vt:variant>
      <vt:variant>
        <vt:lpwstr/>
      </vt:variant>
      <vt:variant>
        <vt:lpwstr>_Toc514927749</vt:lpwstr>
      </vt:variant>
      <vt:variant>
        <vt:i4>1835060</vt:i4>
      </vt:variant>
      <vt:variant>
        <vt:i4>11</vt:i4>
      </vt:variant>
      <vt:variant>
        <vt:i4>0</vt:i4>
      </vt:variant>
      <vt:variant>
        <vt:i4>5</vt:i4>
      </vt:variant>
      <vt:variant>
        <vt:lpwstr/>
      </vt:variant>
      <vt:variant>
        <vt:lpwstr>_Toc514927748</vt:lpwstr>
      </vt:variant>
      <vt:variant>
        <vt:i4>1835060</vt:i4>
      </vt:variant>
      <vt:variant>
        <vt:i4>5</vt:i4>
      </vt:variant>
      <vt:variant>
        <vt:i4>0</vt:i4>
      </vt:variant>
      <vt:variant>
        <vt:i4>5</vt:i4>
      </vt:variant>
      <vt:variant>
        <vt:lpwstr/>
      </vt:variant>
      <vt:variant>
        <vt:lpwstr>_Toc514927747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Philipp Frankenberger</cp:lastModifiedBy>
  <cp:revision>9</cp:revision>
  <cp:lastPrinted>2018-03-01T11:59:00Z</cp:lastPrinted>
  <dcterms:created xsi:type="dcterms:W3CDTF">2018-10-17T14:04:00Z</dcterms:created>
  <dcterms:modified xsi:type="dcterms:W3CDTF">2019-02-19T14:01:00Z</dcterms:modified>
</cp:coreProperties>
</file>